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плана закупок товаров, работ, услуг 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для обеспечения нужд субъектов Российской Федерации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 муниципальных нужд на 2017 финансовый год и на плановый период 2018 и 2019 годов </w:t>
            </w:r>
          </w:p>
        </w:tc>
      </w:tr>
    </w:tbl>
    <w:p w:rsidR="004A2A01" w:rsidRPr="004A2A01" w:rsidRDefault="004A2A01" w:rsidP="004A2A01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6"/>
        <w:gridCol w:w="1457"/>
        <w:gridCol w:w="1457"/>
      </w:tblGrid>
      <w:tr w:rsidR="004A2A01" w:rsidRPr="004A2A01" w:rsidTr="004A2A01">
        <w:tc>
          <w:tcPr>
            <w:tcW w:w="4000" w:type="pct"/>
            <w:vMerge w:val="restart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bottom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Коды</w:t>
            </w:r>
          </w:p>
        </w:tc>
      </w:tr>
      <w:tr w:rsidR="004A2A01" w:rsidRPr="004A2A01" w:rsidTr="004A2A01">
        <w:tc>
          <w:tcPr>
            <w:tcW w:w="0" w:type="auto"/>
            <w:vMerge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2A01" w:rsidRPr="004A2A01" w:rsidTr="004A2A01">
        <w:tc>
          <w:tcPr>
            <w:tcW w:w="0" w:type="auto"/>
            <w:vMerge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8505005968</w:t>
            </w:r>
          </w:p>
        </w:tc>
      </w:tr>
      <w:tr w:rsidR="004A2A01" w:rsidRPr="004A2A01" w:rsidTr="004A2A01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МУНИЦИПАЛЬНОГО ОБРАЗОВАНИЯ "МАЙСК"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850501001</w:t>
            </w:r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4A2A01" w:rsidRPr="004A2A01" w:rsidTr="004A2A01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 </w:t>
            </w:r>
          </w:p>
        </w:tc>
        <w:tc>
          <w:tcPr>
            <w:tcW w:w="0" w:type="auto"/>
            <w:vMerge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25631424101</w:t>
            </w:r>
          </w:p>
        </w:tc>
      </w:tr>
      <w:tr w:rsidR="004A2A01" w:rsidRPr="004A2A01" w:rsidTr="004A2A01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Майск </w:t>
            </w:r>
          </w:p>
        </w:tc>
        <w:tc>
          <w:tcPr>
            <w:tcW w:w="0" w:type="auto"/>
            <w:vMerge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2A01" w:rsidRPr="004A2A01" w:rsidTr="004A2A01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669214, Иркутская </w:t>
            </w:r>
            <w:proofErr w:type="spellStart"/>
            <w:proofErr w:type="gramStart"/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Майск с, УЛ ТРАКТОВАЯ, 7 ,7-39539-93723, maisk2012@yandex.ru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2A01" w:rsidRPr="004A2A01" w:rsidTr="004A2A01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2A01" w:rsidRPr="004A2A01" w:rsidTr="004A2A01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измененный(3)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изменения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</w:tr>
      <w:tr w:rsidR="004A2A01" w:rsidRPr="004A2A01" w:rsidTr="004A2A01">
        <w:tc>
          <w:tcPr>
            <w:tcW w:w="0" w:type="auto"/>
            <w:gridSpan w:val="3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A2A01" w:rsidRPr="004A2A01" w:rsidTr="004A2A01">
        <w:tc>
          <w:tcPr>
            <w:tcW w:w="0" w:type="auto"/>
            <w:gridSpan w:val="3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4A2A01" w:rsidRPr="004A2A01" w:rsidRDefault="004A2A01" w:rsidP="004A2A01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"/>
        <w:gridCol w:w="2556"/>
        <w:gridCol w:w="1102"/>
        <w:gridCol w:w="1010"/>
        <w:gridCol w:w="1326"/>
        <w:gridCol w:w="899"/>
        <w:gridCol w:w="607"/>
        <w:gridCol w:w="749"/>
        <w:gridCol w:w="607"/>
        <w:gridCol w:w="607"/>
        <w:gridCol w:w="825"/>
        <w:gridCol w:w="1003"/>
        <w:gridCol w:w="1021"/>
        <w:gridCol w:w="913"/>
        <w:gridCol w:w="1148"/>
      </w:tblGrid>
      <w:tr w:rsidR="004A2A01" w:rsidRPr="004A2A01" w:rsidTr="004A2A01">
        <w:tc>
          <w:tcPr>
            <w:tcW w:w="0" w:type="auto"/>
            <w:vMerge w:val="restart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Планируемый год размещения извещения, направления приглашения, заключения контракта с единственным 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Объем финансового обеспечения (</w:t>
            </w:r>
            <w:proofErr w:type="spellStart"/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</w:t>
            </w:r>
            <w:proofErr w:type="gramStart"/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.р</w:t>
            </w:r>
            <w:proofErr w:type="gramEnd"/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ублей</w:t>
            </w:r>
            <w:proofErr w:type="spellEnd"/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), 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Дополнительная информация в соответствии с пунктом 7 части 2 статьи 17 Федерального закона "О контрактной системе в сфере 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закупок товаров, работ услуг для обеспечения государственных и муниципальных нужд"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Информация о проведении общественного обсуждения закупки (да или нет)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внесения изменений</w:t>
            </w:r>
          </w:p>
        </w:tc>
      </w:tr>
      <w:tr w:rsidR="004A2A01" w:rsidRPr="004A2A01" w:rsidTr="004A2A01">
        <w:tc>
          <w:tcPr>
            <w:tcW w:w="0" w:type="auto"/>
            <w:vMerge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мероприятия государственной программы субъекта РФ (в том числе региональной целевой программы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, иного документа стратегического и программно-целевого планирования субъекта Российской Федерации), муниципальной программы либо наименование функции (полномочия) государственного органа субъекта Российской Федерации, органа управления территориальным государственным внебюджетным 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фондом, муниципального органа, либо наименование международного договора Российской Федерации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Ожидаемый результат реализации мероприятия государственной программы Российской Федераци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и </w:t>
            </w:r>
          </w:p>
        </w:tc>
        <w:tc>
          <w:tcPr>
            <w:tcW w:w="0" w:type="auto"/>
            <w:vMerge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2A01" w:rsidRPr="004A2A01" w:rsidTr="004A2A01">
        <w:tc>
          <w:tcPr>
            <w:tcW w:w="0" w:type="auto"/>
            <w:vMerge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2A01" w:rsidRPr="004A2A01" w:rsidTr="004A2A01">
        <w:tc>
          <w:tcPr>
            <w:tcW w:w="0" w:type="auto"/>
            <w:vMerge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173850500596885050100100010000000244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непрограммное направление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126.00000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42.00000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42.00000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42.00000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09.01.2017 по 31.12.2017 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 и 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подведомственных</w:t>
            </w:r>
            <w:proofErr w:type="gramEnd"/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им казенных учреждений</w:t>
            </w:r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173850500596885050100100020000000244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Прочая закупка товаров работ и услуг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09.01.2017 по 31.12.2017 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 и подведомственных</w:t>
            </w:r>
            <w:proofErr w:type="gramEnd"/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им казенных учреждений</w:t>
            </w:r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173850500596885050100100030000000244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ГСМ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осуществления 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закупки с 09.01.2017 по 31.12.2017 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еженедельно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Приведение планов закупок в 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 и подведомственных</w:t>
            </w:r>
            <w:proofErr w:type="gramEnd"/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им казенных учреждений</w:t>
            </w:r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173850500596885050100100040000000244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09.01.2017 по 31.12.2017 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еженедельно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Приведение планов закупок в соответствие с утвержденными изменениями целей осуществления 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органов управления территориальными государственными внебюджетными фондами, муниципальных органов и подведомственных</w:t>
            </w:r>
            <w:proofErr w:type="gramEnd"/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им казенных учреждений</w:t>
            </w:r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173850500596885050100100050000000244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непрограммное направление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Коммунальные услуги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09.01.2017 по 31.12.2017 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еженедельно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фондами, муниципальных органов и подведомственных</w:t>
            </w:r>
            <w:proofErr w:type="gramEnd"/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им казенных учреждений</w:t>
            </w:r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173850500596885050100100060000000244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непрограммное направление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09.01.2017 по 31.12.2017 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 и подведомственных</w:t>
            </w:r>
            <w:proofErr w:type="gramEnd"/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им казенных учреждени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й</w:t>
            </w:r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173850500596885050100100070000000244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непрограммное направление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Прочие работы услуги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09.01.2017 по 31.12.2017 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 и подведомственных</w:t>
            </w:r>
            <w:proofErr w:type="gramEnd"/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им казенных учреждений</w:t>
            </w:r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173850500596885050100100080000000244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непрограммное направление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09.01.2017 по 31.12.201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7 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Приведение планов закупок в соответствие с утвержденными 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е функций государственных органов, органов управления территориальными государственными внебюджетными фондами, муниципальных органов и подведомственных</w:t>
            </w:r>
            <w:proofErr w:type="gramEnd"/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им казенных учреждений</w:t>
            </w:r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173850500596885050100100090000000850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непрограммное направление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09.01.2017 по 31.12.2017 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еженедельно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Приведение планов закупок в соответствие с утвержденными изменениями целей осуществления закупок, определенных с учетом 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государственными внебюджетными фондами, муниципальных органов и подведомственных</w:t>
            </w:r>
            <w:proofErr w:type="gramEnd"/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им казенных учреждений</w:t>
            </w:r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173850500596885050100100100000000853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непрограммное направление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09.01.2017 по 31.12.2017 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 и 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подведомственных</w:t>
            </w:r>
            <w:proofErr w:type="gramEnd"/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им казенных учреждений</w:t>
            </w:r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173850500596885050100100110000000244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непрограммное направление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09.01.2017 по 31.12.2017 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еженедельно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 и подведомственных</w:t>
            </w:r>
            <w:proofErr w:type="gramEnd"/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им казенных учреждений</w:t>
            </w:r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173850500596885050100100120000000730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ие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Обслуживание муниципальн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ого долга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35.50000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11.40000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11.60000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12.50000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осуществления 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закупки с 09.01.2017 по 31.12.2017 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еженедельно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Приведение планов закупок в 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 и подведомственных</w:t>
            </w:r>
            <w:proofErr w:type="gramEnd"/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им казенных учреждений</w:t>
            </w:r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173850500596885050100100130000000540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непрограммное направление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250.27200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83.42400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83.42400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83.42400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09.01.2017 по 31.12.2017 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еженедельно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Приведение планов закупок в соответствие с утвержденными изменениями целей осуществления 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органов управления территориальными государственными внебюджетными фондами, муниципальных органов и подведомственных</w:t>
            </w:r>
            <w:proofErr w:type="gramEnd"/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им казенных учреждений</w:t>
            </w:r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173850500596885050100100140000000244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непрограммное направление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программа "Пожарная безопасность и защита населения и территории МО "Майск"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104.70000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34.90000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34.90000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34.90000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09.01.2017 по 31.12.2017 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еженедельно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фондами, муниципальных органов и подведомственных</w:t>
            </w:r>
            <w:proofErr w:type="gramEnd"/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им казенных учреждений</w:t>
            </w:r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173850500596885050100100150000000360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непрограммное направление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программа "Развитие физической культуры, спорта и молодежной политики </w:t>
            </w:r>
            <w:proofErr w:type="spellStart"/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</w:t>
            </w:r>
            <w:proofErr w:type="gramStart"/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О"</w:t>
            </w:r>
            <w:proofErr w:type="gramEnd"/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Майск</w:t>
            </w:r>
            <w:proofErr w:type="spellEnd"/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 на 2016-2020 гг.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09.01.2017 по 31.12.2017 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еженедельно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 и подведомственных</w:t>
            </w:r>
            <w:proofErr w:type="gramEnd"/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им казенных учреждени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й</w:t>
            </w:r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173850500596885050100100160000000244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Развитие и поддержка малого и среднего предпринимательства в МО "Майск" на период 2013-2017 </w:t>
            </w:r>
            <w:proofErr w:type="spellStart"/>
            <w:proofErr w:type="gramStart"/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гг</w:t>
            </w:r>
            <w:proofErr w:type="spellEnd"/>
            <w:proofErr w:type="gramEnd"/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 перспективой до 2025 г.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09.01.2017 по 31.12.2017 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 и подведомственных</w:t>
            </w:r>
            <w:proofErr w:type="gramEnd"/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им казенных учреждений</w:t>
            </w:r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173850500596885050100100170000000244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Профилактика экстремизма и терроризма, а так же минимизация 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 (или) ликвидация последствий терроризма и экстремизма МО "Майск"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09.01.2017 по 31.12.201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7 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Приведение планов закупок в соответствие с утвержденными 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е функций государственных органов, органов управления территориальными государственными внебюджетными фондами, муниципальных органов и подведомственных</w:t>
            </w:r>
            <w:proofErr w:type="gramEnd"/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им казенных учреждений</w:t>
            </w:r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173850500596885050100100180000000244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Энергосбережение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09.01.2017 по 31.12.2017 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Приведение планов закупок в соответствие с утвержденными изменениями целей осуществления закупок, определенных с учетом 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государственными внебюджетными фондами, муниципальных органов и подведомственных</w:t>
            </w:r>
            <w:proofErr w:type="gramEnd"/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им казенных учреждений</w:t>
            </w:r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173850500596885050100100190000000244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Комплексное развитие систем коммунальной инфраструктуры МО "Майск" на период 2013-2017 </w:t>
            </w:r>
            <w:proofErr w:type="spellStart"/>
            <w:proofErr w:type="gramStart"/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гг</w:t>
            </w:r>
            <w:proofErr w:type="spellEnd"/>
            <w:proofErr w:type="gramEnd"/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 перспективой. до 2025, Водоснабжение и </w:t>
            </w:r>
            <w:proofErr w:type="spellStart"/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водоответвление</w:t>
            </w:r>
            <w:proofErr w:type="spellEnd"/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165.00000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145.00000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09.01.2017 по 31.12.2017 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 и 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подведомственных</w:t>
            </w:r>
            <w:proofErr w:type="gramEnd"/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им казенных учреждений</w:t>
            </w:r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173850500596885050100100200000000244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Развитие сети автомобильных дорог общего пользования на территории МО "Майск"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3 014.60000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975.20000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959.20000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1 080.20000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09.01.2017 по 31.12.2017 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еженедельно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 и подведомственных</w:t>
            </w:r>
            <w:proofErr w:type="gramEnd"/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им казенных учреждений</w:t>
            </w:r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173850500596885050100100210000000870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непредвиденных расходов 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 счет средств резервного фонда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осуществления 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закупки с 09.01.2017 по 31.12.2017 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Приведение планов закупок в 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 и подведомственных</w:t>
            </w:r>
            <w:proofErr w:type="gramEnd"/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им казенных учреждений</w:t>
            </w:r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173850500596885050100100220000000611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Периодичная печать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48.00000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09.01.2017 по 31.12.2017 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Приведение планов закупок в соответствие с утвержденными изменениями целей осуществления 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органов управления территориальными государственными внебюджетными фондами, муниципальных органов и подведомственных</w:t>
            </w:r>
            <w:proofErr w:type="gramEnd"/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им казенных учреждений</w:t>
            </w:r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173850500596885050100100230000000244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Канцелярские товары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09.01.2017 по 31.12.2017 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фондами, муниципальных органов и подведомственных</w:t>
            </w:r>
            <w:proofErr w:type="gramEnd"/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им казенных учреждений</w:t>
            </w:r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173850500596885050100100240000000244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прочие работы услуги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09.01.2017 по 31.12.2017 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 и подведомственных</w:t>
            </w:r>
            <w:proofErr w:type="gramEnd"/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им казенных учреждени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й</w:t>
            </w:r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173850500596885050100100300003600244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непрограммное направление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Вода природная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185.00000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145.00000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09.01.2017 по 31.12.2017 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 и подведомственных</w:t>
            </w:r>
            <w:proofErr w:type="gramEnd"/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им казенных учреждений</w:t>
            </w:r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173850500596885050100100310004211244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Дороги автомобильные, в том числе улично-дорожная сеть, и 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прочие автомобильные и пешеходные дороги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3 015.30000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975.20000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959.90000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1 080.20000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09.01.2017 по 31.12.201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7 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173850500596885050100100320001712244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Бумага для печати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2.10000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0.70000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0.70000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0.70000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09.01.2017 по 31.12.2017 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 и подведомственных</w:t>
            </w:r>
            <w:proofErr w:type="gramEnd"/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им казенных учреждений</w:t>
            </w:r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173850500596885050100100330009101611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 библиотек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48.00000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осуществления 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закупки с 09.01.2017 по 31.12.2017 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173850500596885050100100340008411540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 органов местного самоуправления муниципальных районов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250.27200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83.42400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83.42400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83.42400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09.01.2017 по 31.12.2017 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173850500596885050100100350007112244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 по инженерно-техническому проектированию систем энергоснабжения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315.00000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105.00000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105.00000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105.00000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09.01.2017 по 31.12.2017 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173850500596885050100100360003811244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Отходы неопасные бытовые, непригодные для повторного использования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09.01.2017 по 31.12.2017 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173850500596885050100100370008411244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 органов местного самоуправления сельских поселений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09.01.2017 по 31.12.201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7 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173850500596885050100100380008425244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 по обеспечению пожарной безопасности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119.70000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39.90000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39.90000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39.90000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09.01.2017 по 31.12.2017 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173850500596885050100100390008424244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09.01.2017 по 31.12.2017 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173850500596885050100100400005813611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Газеты печатные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48.00000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09.01.2017 по 31.12.2017 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173850500596885050100100410001920244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Бензин автомобильный с октановым числом более 80, но не более 92 по исследовательскому методу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1.20000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0.40000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0.40000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0.40000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09.01.2017 по 31.12.2017 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173850500596885050100100420006920730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 в области бухгалтерского учета прочие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11.40000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3.80000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3.80000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3.80000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09.01.2017 по 31.12.2017 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173850500596885050100100430009319360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 по содействию в подготовке спортивных и развлекательных мероприятий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09.01.2017 по 31.12.2017 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173850500596885050100100440008424244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09.01.2017 по 31.12.2017 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173850500596885050100100450006512244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 по страхованию автотранспортных сре</w:t>
            </w:r>
            <w:proofErr w:type="gramStart"/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очие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09.01.2017 по 31.12.2017 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173850500596885050100100460009511244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 по ремонту прочего компьютерно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го и периферийного компьютерного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осуществления закупки с 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09.01.2017 по 31.12.2017 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173850500596885050100100470007120244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 по техническому осмотру автотранспортных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09.01.2017 по 31.12.2017 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173850500596885050100100480006399244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 информационные автоматизированные компьютерные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09.01.2017 по 31.12.2017 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173850500596885050100100490003511244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непрограммное направление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1 305.00000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435.00000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435.00000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435.00000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09.01.2017 по 31.12.2017 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173850500596885050100100500001920244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Бензин автомобильный с 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октановым числом более 80, но не более 92 по исследовательскому методу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осуществления 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закупки с 09.01.2017 по 31.12.2017 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173850500596885050100100510001729244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Изделия из бумаги и картона прочие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09.01.2017 по 31.12.2017 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173850500596885050100100520006190244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 связи по предоставлению каналов связи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126.00000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42.00000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42.00000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42.00000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09.01.2017 по 31.12.2017 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173850500596885050100100600007111414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«РАЗВИТИЕ КУЛЬТУРЫ В МО «МАЙСК» НА 2015- 2020 ГГ.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 в области архитектуры, связанные с проектами строительства нежилых зданий и сооружений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1 300.00000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1 300.00000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31.03.2017 по 31.12.2017 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1738505005968850501001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00610007120414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муниципал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ьная программа «Развитие культуры в МО «Майск» на 2015- 2020 </w:t>
            </w:r>
            <w:proofErr w:type="spellStart"/>
            <w:proofErr w:type="gramStart"/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гг</w:t>
            </w:r>
            <w:proofErr w:type="spellEnd"/>
            <w:proofErr w:type="gramEnd"/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Услуги по 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проведению государственной экспертизы проектной документации и результатов инженерных изысканий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150.0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150.00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0.000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0.000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осуществления закупки с 31.03.2017 по 31.12.2017 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полгода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173850500596885050100101010001723244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09.01.2017 по 31.12.2017 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173850500596885050100110000000000244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126.00000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42.00000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42.00000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42.00000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A2A01" w:rsidRPr="004A2A01" w:rsidTr="004A2A01">
        <w:tc>
          <w:tcPr>
            <w:tcW w:w="0" w:type="auto"/>
            <w:gridSpan w:val="6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7 663.87200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3 574.72400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1 984.42400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2 104.72400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</w:p>
        </w:tc>
      </w:tr>
    </w:tbl>
    <w:p w:rsidR="004A2A01" w:rsidRPr="004A2A01" w:rsidRDefault="004A2A01" w:rsidP="004A2A01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5"/>
        <w:gridCol w:w="5245"/>
      </w:tblGrid>
      <w:tr w:rsidR="004A2A01" w:rsidRPr="004A2A01" w:rsidTr="004A2A01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46"/>
              <w:gridCol w:w="68"/>
              <w:gridCol w:w="66"/>
              <w:gridCol w:w="949"/>
              <w:gridCol w:w="85"/>
              <w:gridCol w:w="431"/>
              <w:gridCol w:w="85"/>
              <w:gridCol w:w="1684"/>
              <w:gridCol w:w="230"/>
              <w:gridCol w:w="230"/>
              <w:gridCol w:w="151"/>
            </w:tblGrid>
            <w:tr w:rsidR="004A2A01" w:rsidRPr="004A2A01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A2A01" w:rsidRPr="004A2A01" w:rsidRDefault="004A2A01" w:rsidP="004A2A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4A2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Серебенников</w:t>
                  </w:r>
                  <w:proofErr w:type="spellEnd"/>
                  <w:r w:rsidRPr="004A2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Александр Иннокентьевич, Глава муниципального образования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A2A01" w:rsidRPr="004A2A01" w:rsidRDefault="004A2A01" w:rsidP="004A2A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2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A01" w:rsidRPr="004A2A01" w:rsidRDefault="004A2A01" w:rsidP="004A2A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2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A2A01" w:rsidRPr="004A2A01" w:rsidRDefault="004A2A01" w:rsidP="004A2A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2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A01" w:rsidRPr="004A2A01" w:rsidRDefault="004A2A01" w:rsidP="004A2A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2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A2A01" w:rsidRPr="004A2A01" w:rsidRDefault="004A2A01" w:rsidP="004A2A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2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A01" w:rsidRPr="004A2A01" w:rsidRDefault="004A2A01" w:rsidP="004A2A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2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A2A01" w:rsidRPr="004A2A01" w:rsidRDefault="004A2A01" w:rsidP="004A2A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2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A01" w:rsidRPr="004A2A01" w:rsidRDefault="004A2A01" w:rsidP="004A2A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2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A2A01" w:rsidRPr="004A2A01" w:rsidRDefault="004A2A01" w:rsidP="004A2A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2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A01" w:rsidRPr="004A2A01" w:rsidRDefault="004A2A01" w:rsidP="004A2A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4A2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</w:t>
                  </w:r>
                  <w:proofErr w:type="gramEnd"/>
                  <w:r w:rsidRPr="004A2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</w:tr>
            <w:tr w:rsidR="004A2A01" w:rsidRPr="004A2A01">
              <w:tc>
                <w:tcPr>
                  <w:tcW w:w="0" w:type="auto"/>
                  <w:gridSpan w:val="2"/>
                  <w:vAlign w:val="center"/>
                  <w:hideMark/>
                </w:tcPr>
                <w:p w:rsidR="004A2A01" w:rsidRPr="004A2A01" w:rsidRDefault="004A2A01" w:rsidP="004A2A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2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4A2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уполномоченого</w:t>
                  </w:r>
                  <w:proofErr w:type="spellEnd"/>
                  <w:r w:rsidRPr="004A2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A01" w:rsidRPr="004A2A01" w:rsidRDefault="004A2A01" w:rsidP="004A2A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2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A01" w:rsidRPr="004A2A01" w:rsidRDefault="004A2A01" w:rsidP="004A2A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2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A01" w:rsidRPr="004A2A01" w:rsidRDefault="004A2A01" w:rsidP="004A2A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2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A01" w:rsidRPr="004A2A01" w:rsidRDefault="004A2A01" w:rsidP="004A2A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2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A01" w:rsidRPr="004A2A01" w:rsidRDefault="004A2A01" w:rsidP="004A2A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2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A01" w:rsidRPr="004A2A01" w:rsidRDefault="004A2A01" w:rsidP="004A2A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2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A01" w:rsidRPr="004A2A01" w:rsidRDefault="004A2A01" w:rsidP="004A2A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2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A01" w:rsidRPr="004A2A01" w:rsidRDefault="004A2A01" w:rsidP="004A2A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2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A01" w:rsidRPr="004A2A01" w:rsidRDefault="004A2A01" w:rsidP="004A2A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2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4A2A01" w:rsidRPr="004A2A01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A2A01" w:rsidRPr="004A2A01" w:rsidRDefault="004A2A01" w:rsidP="004A2A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2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Серебренников Александр Иннокентьевич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A01" w:rsidRPr="004A2A01" w:rsidRDefault="004A2A01" w:rsidP="004A2A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2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A2A01" w:rsidRPr="004A2A01" w:rsidRDefault="004A2A01" w:rsidP="004A2A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2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4A2A01" w:rsidRPr="004A2A01" w:rsidRDefault="004A2A01" w:rsidP="004A2A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2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4A2A01" w:rsidRPr="004A2A01">
              <w:tc>
                <w:tcPr>
                  <w:tcW w:w="0" w:type="auto"/>
                  <w:gridSpan w:val="2"/>
                  <w:vAlign w:val="center"/>
                  <w:hideMark/>
                </w:tcPr>
                <w:p w:rsidR="004A2A01" w:rsidRPr="004A2A01" w:rsidRDefault="004A2A01" w:rsidP="004A2A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2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A01" w:rsidRPr="004A2A01" w:rsidRDefault="004A2A01" w:rsidP="004A2A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2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A01" w:rsidRPr="004A2A01" w:rsidRDefault="004A2A01" w:rsidP="004A2A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2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A01" w:rsidRPr="004A2A01" w:rsidRDefault="004A2A01" w:rsidP="004A2A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A01" w:rsidRPr="004A2A01" w:rsidRDefault="004A2A01" w:rsidP="004A2A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A01" w:rsidRPr="004A2A01" w:rsidRDefault="004A2A01" w:rsidP="004A2A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A01" w:rsidRPr="004A2A01" w:rsidRDefault="004A2A01" w:rsidP="004A2A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A01" w:rsidRPr="004A2A01" w:rsidRDefault="004A2A01" w:rsidP="004A2A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A01" w:rsidRPr="004A2A01" w:rsidRDefault="004A2A01" w:rsidP="004A2A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A01" w:rsidRPr="004A2A01" w:rsidRDefault="004A2A01" w:rsidP="004A2A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A2A01" w:rsidRPr="004A2A01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4A2A01" w:rsidRPr="004A2A01" w:rsidRDefault="004A2A01" w:rsidP="004A2A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2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4A2A01" w:rsidRPr="004A2A01" w:rsidRDefault="004A2A01" w:rsidP="004A2A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2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4A2A01" w:rsidRPr="004A2A01" w:rsidRDefault="004A2A01" w:rsidP="004A2A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2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A01" w:rsidRPr="004A2A01" w:rsidRDefault="004A2A01" w:rsidP="004A2A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A01" w:rsidRPr="004A2A01" w:rsidRDefault="004A2A01" w:rsidP="004A2A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A01" w:rsidRPr="004A2A01" w:rsidRDefault="004A2A01" w:rsidP="004A2A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A01" w:rsidRPr="004A2A01" w:rsidRDefault="004A2A01" w:rsidP="004A2A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A01" w:rsidRPr="004A2A01" w:rsidRDefault="004A2A01" w:rsidP="004A2A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</w:tbl>
    <w:p w:rsidR="004A2A01" w:rsidRPr="004A2A01" w:rsidRDefault="004A2A01" w:rsidP="004A2A01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4A2A01" w:rsidRPr="004A2A01" w:rsidRDefault="004A2A01" w:rsidP="004A2A01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6"/>
        <w:gridCol w:w="2041"/>
        <w:gridCol w:w="1153"/>
      </w:tblGrid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измененный(3)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</w:tr>
      <w:tr w:rsidR="004A2A01" w:rsidRPr="004A2A01" w:rsidTr="004A2A01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2A01" w:rsidRPr="004A2A01" w:rsidTr="004A2A01">
        <w:tc>
          <w:tcPr>
            <w:tcW w:w="0" w:type="auto"/>
            <w:gridSpan w:val="3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A2A01" w:rsidRPr="004A2A01" w:rsidTr="004A2A01">
        <w:tc>
          <w:tcPr>
            <w:tcW w:w="0" w:type="auto"/>
            <w:gridSpan w:val="3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4A2A01" w:rsidRPr="004A2A01" w:rsidRDefault="004A2A01" w:rsidP="004A2A01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5112"/>
        <w:gridCol w:w="2103"/>
        <w:gridCol w:w="1747"/>
        <w:gridCol w:w="1747"/>
        <w:gridCol w:w="1747"/>
        <w:gridCol w:w="1804"/>
      </w:tblGrid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услуг) и (или) к определению нормативных затрат на обеспечение функций</w:t>
            </w:r>
            <w:proofErr w:type="gramEnd"/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173850500596885050100100010000000244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непрограммное направление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непрограммное направление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непрограммное направление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173850500596885050100100020000000244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Прочая закупка товаров работ и услуг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173850500596885050100100030000000244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ГСМ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173850500596885050100100040000000244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Увеличение 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стоимости материальных запасов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НЕПРОГРАММНОЕ 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НЕПРОГРАММНОЕ 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НЕПРОГРАММНОЕ 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173850500596885050100100050000000244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Коммунальные услуги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непрограммное направление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непрограммное направление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непрограммное направление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173850500596885050100100060000000244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непрограммное направление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непрограммное направление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непрограммное направление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173850500596885050100100070000000244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Прочие работы услуги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непрограммное направление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непрограммное направление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непрограммное направление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173850500596885050100100080000000244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непрограммное направление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непрограммное направление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непрограммное направление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173850500596885050100100090000000850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непрограммное направление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непрограммное направление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непрограммное направление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173850500596885050100100100000000853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непрограммное направление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непрограммное направление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непрограммное направление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173850500596885050100100110000000244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непрограммное направление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непрограммное направление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непрограммное направление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173850500596885050100100120000000730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Обслуживание муниципального долга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непрограммное направление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непрограммное направление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непрограммное направление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173850500596885050100100130000000540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непрограммное направление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непрограммное направление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непрограммное направление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173850500596885050100100140000000244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программа "Пожарная безопасность и защита населения и территории МО "Майск"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непрограммное направление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непрограммное направление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непрограммное направление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173850500596885050100100150000000360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программа "Развитие физической культуры, спорта и 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молодежной политики </w:t>
            </w:r>
            <w:proofErr w:type="spellStart"/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</w:t>
            </w:r>
            <w:proofErr w:type="gramStart"/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О"</w:t>
            </w:r>
            <w:proofErr w:type="gramEnd"/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Майск</w:t>
            </w:r>
            <w:proofErr w:type="spellEnd"/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 на 2016-2020 гг.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непрограммное направление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непрограммное направление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непрограммное направление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173850500596885050100100160000000244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Развитие и поддержка малого и среднего предпринимательства в МО "Майск" на период 2013-2017 </w:t>
            </w:r>
            <w:proofErr w:type="spellStart"/>
            <w:proofErr w:type="gramStart"/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гг</w:t>
            </w:r>
            <w:proofErr w:type="spellEnd"/>
            <w:proofErr w:type="gramEnd"/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 перспективой до 2025 г.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173850500596885050100100170000000244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Профилактика экстремизма и терроризма, а так же минимизация и (или) ликвидация последствий терроризма и экстремизма МО "Майск"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173850500596885050100100180000000244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Энергосбережение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173850500596885050100100190000000244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Комплексное развитие систем коммунальной инфраструктуры МО "Майск" на период 2013-2017 </w:t>
            </w:r>
            <w:proofErr w:type="spellStart"/>
            <w:proofErr w:type="gramStart"/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гг</w:t>
            </w:r>
            <w:proofErr w:type="spellEnd"/>
            <w:proofErr w:type="gramEnd"/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 перспективой. до 2025, Водоснабжение и </w:t>
            </w:r>
            <w:proofErr w:type="spellStart"/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водоответвление</w:t>
            </w:r>
            <w:proofErr w:type="spellEnd"/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173850500596885050100100200000000244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Развитие сети автомобильных дорог общего пользования на 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территории МО "Майск"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173850500596885050100100210000000870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непредвиденных расходов за счет средств резервного фонда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173850500596885050100100220000000611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Периодичная печать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173850500596885050100100230000000244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Канцелярские товары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173850500596885050100100240000000244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прочие работы услуги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173850500596885050100100300003600244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Вода природная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непрограммное направление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непрограммное направление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непрограммное направление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173850500596885050100100310004211244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Дороги автомобильные, в том числе улично-дорожная сеть, и прочие автомобильные и пешеходные дороги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173850500596885050100100320001712244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Бумага для печати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173850500596885050100100330009101611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 библиотек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173850500596885050100100340008411540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 органов местного самоуправления муниципальных районов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173850500596885050100100350007112244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Услуги по инженерно-техническому проектированию систем 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энергоснабжения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173850500596885050100100360003811244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Отходы неопасные бытовые, непригодные для повторного использования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173850500596885050100100370008411244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 органов местного самоуправления сельских поселений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173850500596885050100100380008425244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 по обеспечению пожарной безопасности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173850500596885050100100390008424244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173850500596885050100100400005813611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Газеты печатные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173850500596885050100100410001920244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Бензин автомобильный с октановым числом более 80, но не более 92 по исследовательскому методу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173850500596885050100100420006920730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 в области бухгалтерского учета прочие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173850500596885050100100430009319360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Услуги по содействию в подготовке спортивных и 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развлекательных мероприятий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173850500596885050100100440008424244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173850500596885050100100450006512244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 по страхованию автотранспортных сре</w:t>
            </w:r>
            <w:proofErr w:type="gramStart"/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очие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173850500596885050100100460009511244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 по ремонту прочего компьютерного и периферийного компьютерного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173850500596885050100100470007120244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 по техническому осмотру автотранспортных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173850500596885050100100480006399244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 информационные автоматизированные компьютерные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173850500596885050100100490003511244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непрограммное направление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непрограммное направление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непрограммное направление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173850500596885050100100500001920244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Бензин автомобильный с октановым числом более 80, но не </w:t>
            </w: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более 92 по исследовательскому методу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173850500596885050100100510001729244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Изделия из бумаги и картона прочие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173850500596885050100100520006190244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 связи по предоставлению каналов связи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173850500596885050100100600007111414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 в области архитектуры, связанные с проектами строительства нежилых зданий и сооружений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«РАЗВИТИЕ КУЛЬТУРЫ В МО «МАЙСК» НА 2015- 2020 ГГ.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«РАЗВИТИЕ КУЛЬТУРЫ В МО «МАЙСК» НА 2015- 2020 ГГ.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«РАЗВИТИЕ КУЛЬТУРЫ В МО «МАЙСК» НА 2015- 2020 ГГ.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173850500596885050100100610007120414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 по проведению государственной экспертизы проектной документации и результатов инженерных изысканий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«Развитие культуры в МО «Майск» на 2015- 2020 </w:t>
            </w:r>
            <w:proofErr w:type="spellStart"/>
            <w:proofErr w:type="gramStart"/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гг</w:t>
            </w:r>
            <w:proofErr w:type="spellEnd"/>
            <w:proofErr w:type="gramEnd"/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«Развитие культуры в МО «Майск» на 2015- 2020 </w:t>
            </w:r>
            <w:proofErr w:type="spellStart"/>
            <w:proofErr w:type="gramStart"/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гг</w:t>
            </w:r>
            <w:proofErr w:type="spellEnd"/>
            <w:proofErr w:type="gramEnd"/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«Развитие культуры в МО «Майск» на 2015- 2020 </w:t>
            </w:r>
            <w:proofErr w:type="spellStart"/>
            <w:proofErr w:type="gramStart"/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гг</w:t>
            </w:r>
            <w:proofErr w:type="spellEnd"/>
            <w:proofErr w:type="gramEnd"/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173850500596885050100101010001723244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непрограммное направление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173850500596885050100110000000000244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непрограммное направление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непрограммное направление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непрограммное направление </w:t>
            </w: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4A2A01" w:rsidRPr="004A2A01" w:rsidRDefault="004A2A01" w:rsidP="004A2A01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3"/>
        <w:gridCol w:w="7"/>
      </w:tblGrid>
      <w:tr w:rsidR="004A2A01" w:rsidRPr="004A2A01" w:rsidTr="004A2A01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A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4A2A01" w:rsidRPr="004A2A01" w:rsidTr="004A2A01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53"/>
              <w:gridCol w:w="83"/>
              <w:gridCol w:w="79"/>
              <w:gridCol w:w="1131"/>
              <w:gridCol w:w="101"/>
              <w:gridCol w:w="431"/>
              <w:gridCol w:w="101"/>
              <w:gridCol w:w="2300"/>
              <w:gridCol w:w="274"/>
              <w:gridCol w:w="230"/>
              <w:gridCol w:w="180"/>
            </w:tblGrid>
            <w:tr w:rsidR="004A2A01" w:rsidRPr="004A2A01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A2A01" w:rsidRPr="004A2A01" w:rsidRDefault="004A2A01" w:rsidP="004A2A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4A2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Серебенников</w:t>
                  </w:r>
                  <w:proofErr w:type="spellEnd"/>
                  <w:r w:rsidRPr="004A2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Александр Иннокентьевич, Глава муниципального образования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A2A01" w:rsidRPr="004A2A01" w:rsidRDefault="004A2A01" w:rsidP="004A2A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2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A01" w:rsidRPr="004A2A01" w:rsidRDefault="004A2A01" w:rsidP="004A2A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2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A2A01" w:rsidRPr="004A2A01" w:rsidRDefault="004A2A01" w:rsidP="004A2A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2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A01" w:rsidRPr="004A2A01" w:rsidRDefault="004A2A01" w:rsidP="004A2A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2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A2A01" w:rsidRPr="004A2A01" w:rsidRDefault="004A2A01" w:rsidP="004A2A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2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A01" w:rsidRPr="004A2A01" w:rsidRDefault="004A2A01" w:rsidP="004A2A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2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A2A01" w:rsidRPr="004A2A01" w:rsidRDefault="004A2A01" w:rsidP="004A2A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2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A01" w:rsidRPr="004A2A01" w:rsidRDefault="004A2A01" w:rsidP="004A2A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2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A2A01" w:rsidRPr="004A2A01" w:rsidRDefault="004A2A01" w:rsidP="004A2A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2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A01" w:rsidRPr="004A2A01" w:rsidRDefault="004A2A01" w:rsidP="004A2A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4A2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</w:t>
                  </w:r>
                  <w:proofErr w:type="gramEnd"/>
                  <w:r w:rsidRPr="004A2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</w:tr>
            <w:tr w:rsidR="004A2A01" w:rsidRPr="004A2A01">
              <w:tc>
                <w:tcPr>
                  <w:tcW w:w="0" w:type="auto"/>
                  <w:gridSpan w:val="2"/>
                  <w:vAlign w:val="center"/>
                  <w:hideMark/>
                </w:tcPr>
                <w:p w:rsidR="004A2A01" w:rsidRPr="004A2A01" w:rsidRDefault="004A2A01" w:rsidP="004A2A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2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4A2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уполномоченого</w:t>
                  </w:r>
                  <w:proofErr w:type="spellEnd"/>
                  <w:r w:rsidRPr="004A2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A01" w:rsidRPr="004A2A01" w:rsidRDefault="004A2A01" w:rsidP="004A2A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2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A01" w:rsidRPr="004A2A01" w:rsidRDefault="004A2A01" w:rsidP="004A2A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2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A01" w:rsidRPr="004A2A01" w:rsidRDefault="004A2A01" w:rsidP="004A2A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2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A01" w:rsidRPr="004A2A01" w:rsidRDefault="004A2A01" w:rsidP="004A2A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2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A01" w:rsidRPr="004A2A01" w:rsidRDefault="004A2A01" w:rsidP="004A2A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2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A01" w:rsidRPr="004A2A01" w:rsidRDefault="004A2A01" w:rsidP="004A2A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2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A01" w:rsidRPr="004A2A01" w:rsidRDefault="004A2A01" w:rsidP="004A2A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2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A01" w:rsidRPr="004A2A01" w:rsidRDefault="004A2A01" w:rsidP="004A2A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2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A01" w:rsidRPr="004A2A01" w:rsidRDefault="004A2A01" w:rsidP="004A2A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2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4A2A01" w:rsidRPr="004A2A01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A2A01" w:rsidRPr="004A2A01" w:rsidRDefault="004A2A01" w:rsidP="004A2A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2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Серебренников Александр Иннокентьевич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A01" w:rsidRPr="004A2A01" w:rsidRDefault="004A2A01" w:rsidP="004A2A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2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A2A01" w:rsidRPr="004A2A01" w:rsidRDefault="004A2A01" w:rsidP="004A2A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2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4A2A01" w:rsidRPr="004A2A01" w:rsidRDefault="004A2A01" w:rsidP="004A2A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2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4A2A01" w:rsidRPr="004A2A01">
              <w:tc>
                <w:tcPr>
                  <w:tcW w:w="0" w:type="auto"/>
                  <w:gridSpan w:val="2"/>
                  <w:vAlign w:val="center"/>
                  <w:hideMark/>
                </w:tcPr>
                <w:p w:rsidR="004A2A01" w:rsidRPr="004A2A01" w:rsidRDefault="004A2A01" w:rsidP="004A2A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2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A01" w:rsidRPr="004A2A01" w:rsidRDefault="004A2A01" w:rsidP="004A2A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2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A01" w:rsidRPr="004A2A01" w:rsidRDefault="004A2A01" w:rsidP="004A2A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2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A01" w:rsidRPr="004A2A01" w:rsidRDefault="004A2A01" w:rsidP="004A2A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A01" w:rsidRPr="004A2A01" w:rsidRDefault="004A2A01" w:rsidP="004A2A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A01" w:rsidRPr="004A2A01" w:rsidRDefault="004A2A01" w:rsidP="004A2A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A01" w:rsidRPr="004A2A01" w:rsidRDefault="004A2A01" w:rsidP="004A2A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A01" w:rsidRPr="004A2A01" w:rsidRDefault="004A2A01" w:rsidP="004A2A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A01" w:rsidRPr="004A2A01" w:rsidRDefault="004A2A01" w:rsidP="004A2A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A01" w:rsidRPr="004A2A01" w:rsidRDefault="004A2A01" w:rsidP="004A2A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A2A01" w:rsidRPr="004A2A01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4A2A01" w:rsidRPr="004A2A01" w:rsidRDefault="004A2A01" w:rsidP="004A2A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2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4A2A01" w:rsidRPr="004A2A01" w:rsidRDefault="004A2A01" w:rsidP="004A2A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2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4A2A01" w:rsidRPr="004A2A01" w:rsidRDefault="004A2A01" w:rsidP="004A2A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2A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A01" w:rsidRPr="004A2A01" w:rsidRDefault="004A2A01" w:rsidP="004A2A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A01" w:rsidRPr="004A2A01" w:rsidRDefault="004A2A01" w:rsidP="004A2A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A01" w:rsidRPr="004A2A01" w:rsidRDefault="004A2A01" w:rsidP="004A2A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A01" w:rsidRPr="004A2A01" w:rsidRDefault="004A2A01" w:rsidP="004A2A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A01" w:rsidRPr="004A2A01" w:rsidRDefault="004A2A01" w:rsidP="004A2A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A2A01" w:rsidRPr="004A2A01" w:rsidRDefault="004A2A01" w:rsidP="004A2A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A01" w:rsidRPr="004A2A01" w:rsidRDefault="004A2A01" w:rsidP="004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B5B51" w:rsidRDefault="004B5B51"/>
    <w:sectPr w:rsidR="004B5B51" w:rsidSect="004A2A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33F43"/>
    <w:multiLevelType w:val="multilevel"/>
    <w:tmpl w:val="530A4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01"/>
    <w:rsid w:val="0000034A"/>
    <w:rsid w:val="000013E2"/>
    <w:rsid w:val="000025A0"/>
    <w:rsid w:val="0001105E"/>
    <w:rsid w:val="00012832"/>
    <w:rsid w:val="000146F9"/>
    <w:rsid w:val="00025C44"/>
    <w:rsid w:val="00026B37"/>
    <w:rsid w:val="000330BB"/>
    <w:rsid w:val="00035522"/>
    <w:rsid w:val="00040314"/>
    <w:rsid w:val="0004382C"/>
    <w:rsid w:val="0005641C"/>
    <w:rsid w:val="00057370"/>
    <w:rsid w:val="00061EEE"/>
    <w:rsid w:val="0007080F"/>
    <w:rsid w:val="00071FB1"/>
    <w:rsid w:val="00072E99"/>
    <w:rsid w:val="00073C58"/>
    <w:rsid w:val="00083C24"/>
    <w:rsid w:val="00091A73"/>
    <w:rsid w:val="00094C6B"/>
    <w:rsid w:val="00094DCF"/>
    <w:rsid w:val="00097E9F"/>
    <w:rsid w:val="000A1D63"/>
    <w:rsid w:val="000A3C63"/>
    <w:rsid w:val="000A4611"/>
    <w:rsid w:val="000A59C7"/>
    <w:rsid w:val="000C1F07"/>
    <w:rsid w:val="000C6BCC"/>
    <w:rsid w:val="000D4005"/>
    <w:rsid w:val="000D4B47"/>
    <w:rsid w:val="000E03E5"/>
    <w:rsid w:val="00100E1F"/>
    <w:rsid w:val="0010188A"/>
    <w:rsid w:val="001051DC"/>
    <w:rsid w:val="00111EFB"/>
    <w:rsid w:val="001178C5"/>
    <w:rsid w:val="00123D9E"/>
    <w:rsid w:val="001270DD"/>
    <w:rsid w:val="00132038"/>
    <w:rsid w:val="00134E24"/>
    <w:rsid w:val="001416D0"/>
    <w:rsid w:val="001417D5"/>
    <w:rsid w:val="001417FB"/>
    <w:rsid w:val="0014485D"/>
    <w:rsid w:val="001605E4"/>
    <w:rsid w:val="00164773"/>
    <w:rsid w:val="00166B18"/>
    <w:rsid w:val="00172B31"/>
    <w:rsid w:val="00172D90"/>
    <w:rsid w:val="0017384B"/>
    <w:rsid w:val="0017722F"/>
    <w:rsid w:val="001776B6"/>
    <w:rsid w:val="0019124E"/>
    <w:rsid w:val="001961A1"/>
    <w:rsid w:val="001B2FED"/>
    <w:rsid w:val="001B3C4C"/>
    <w:rsid w:val="001C2ADB"/>
    <w:rsid w:val="001D1C7B"/>
    <w:rsid w:val="001D5E07"/>
    <w:rsid w:val="001D723A"/>
    <w:rsid w:val="001E04F1"/>
    <w:rsid w:val="001E7503"/>
    <w:rsid w:val="001E78B6"/>
    <w:rsid w:val="001F1CEE"/>
    <w:rsid w:val="00201964"/>
    <w:rsid w:val="00202C7E"/>
    <w:rsid w:val="00203126"/>
    <w:rsid w:val="002077D5"/>
    <w:rsid w:val="00207D2D"/>
    <w:rsid w:val="00212349"/>
    <w:rsid w:val="00213C56"/>
    <w:rsid w:val="002176C6"/>
    <w:rsid w:val="00222D35"/>
    <w:rsid w:val="00227B76"/>
    <w:rsid w:val="002309CB"/>
    <w:rsid w:val="002476B3"/>
    <w:rsid w:val="00250084"/>
    <w:rsid w:val="00252155"/>
    <w:rsid w:val="002559D2"/>
    <w:rsid w:val="0025658F"/>
    <w:rsid w:val="0025786B"/>
    <w:rsid w:val="00257D87"/>
    <w:rsid w:val="0026009C"/>
    <w:rsid w:val="00275DCE"/>
    <w:rsid w:val="00280E3A"/>
    <w:rsid w:val="00280EA5"/>
    <w:rsid w:val="0028371D"/>
    <w:rsid w:val="00285629"/>
    <w:rsid w:val="002857F0"/>
    <w:rsid w:val="00286F71"/>
    <w:rsid w:val="002874EA"/>
    <w:rsid w:val="002923EF"/>
    <w:rsid w:val="0029281C"/>
    <w:rsid w:val="00294700"/>
    <w:rsid w:val="00295385"/>
    <w:rsid w:val="002A2AB2"/>
    <w:rsid w:val="002B0950"/>
    <w:rsid w:val="002B0FF4"/>
    <w:rsid w:val="002B1E4F"/>
    <w:rsid w:val="002B4118"/>
    <w:rsid w:val="002C5683"/>
    <w:rsid w:val="002D2F87"/>
    <w:rsid w:val="002D34DC"/>
    <w:rsid w:val="002D4C75"/>
    <w:rsid w:val="002D4EF6"/>
    <w:rsid w:val="002D7B5C"/>
    <w:rsid w:val="002E07EE"/>
    <w:rsid w:val="002E0944"/>
    <w:rsid w:val="002E22FA"/>
    <w:rsid w:val="002E54AB"/>
    <w:rsid w:val="002E6324"/>
    <w:rsid w:val="002F0CBA"/>
    <w:rsid w:val="002F2373"/>
    <w:rsid w:val="002F270A"/>
    <w:rsid w:val="0030230C"/>
    <w:rsid w:val="00302615"/>
    <w:rsid w:val="003039CB"/>
    <w:rsid w:val="00324080"/>
    <w:rsid w:val="0033002C"/>
    <w:rsid w:val="00333AC4"/>
    <w:rsid w:val="0033715A"/>
    <w:rsid w:val="003465ED"/>
    <w:rsid w:val="00350D25"/>
    <w:rsid w:val="003528E7"/>
    <w:rsid w:val="003564AD"/>
    <w:rsid w:val="00357B92"/>
    <w:rsid w:val="00363104"/>
    <w:rsid w:val="00364563"/>
    <w:rsid w:val="003661E0"/>
    <w:rsid w:val="003739D7"/>
    <w:rsid w:val="003750AD"/>
    <w:rsid w:val="00382390"/>
    <w:rsid w:val="00383779"/>
    <w:rsid w:val="00390304"/>
    <w:rsid w:val="00390F8E"/>
    <w:rsid w:val="00392359"/>
    <w:rsid w:val="0039240D"/>
    <w:rsid w:val="003965B7"/>
    <w:rsid w:val="003A07A0"/>
    <w:rsid w:val="003A3E59"/>
    <w:rsid w:val="003A6068"/>
    <w:rsid w:val="003B1CBA"/>
    <w:rsid w:val="003B6657"/>
    <w:rsid w:val="003B717C"/>
    <w:rsid w:val="003D2E5B"/>
    <w:rsid w:val="003D50CE"/>
    <w:rsid w:val="003D56BA"/>
    <w:rsid w:val="003D6313"/>
    <w:rsid w:val="003E2165"/>
    <w:rsid w:val="003E3D7C"/>
    <w:rsid w:val="003E63C6"/>
    <w:rsid w:val="003E64AE"/>
    <w:rsid w:val="003F0016"/>
    <w:rsid w:val="003F14E5"/>
    <w:rsid w:val="003F230E"/>
    <w:rsid w:val="003F62CE"/>
    <w:rsid w:val="003F6B1F"/>
    <w:rsid w:val="003F6BDE"/>
    <w:rsid w:val="00403445"/>
    <w:rsid w:val="004134FF"/>
    <w:rsid w:val="004208A4"/>
    <w:rsid w:val="00427767"/>
    <w:rsid w:val="004310C8"/>
    <w:rsid w:val="004343CD"/>
    <w:rsid w:val="00445388"/>
    <w:rsid w:val="00446C8F"/>
    <w:rsid w:val="0044733C"/>
    <w:rsid w:val="00447ECF"/>
    <w:rsid w:val="00453F06"/>
    <w:rsid w:val="004556F6"/>
    <w:rsid w:val="00457BF0"/>
    <w:rsid w:val="00461753"/>
    <w:rsid w:val="004617F0"/>
    <w:rsid w:val="00480CD0"/>
    <w:rsid w:val="00482571"/>
    <w:rsid w:val="0048288B"/>
    <w:rsid w:val="00494C51"/>
    <w:rsid w:val="00495B12"/>
    <w:rsid w:val="004A244A"/>
    <w:rsid w:val="004A2A01"/>
    <w:rsid w:val="004A618E"/>
    <w:rsid w:val="004B2821"/>
    <w:rsid w:val="004B4628"/>
    <w:rsid w:val="004B5B51"/>
    <w:rsid w:val="004B5C0C"/>
    <w:rsid w:val="004C0702"/>
    <w:rsid w:val="004D08ED"/>
    <w:rsid w:val="004D2CF9"/>
    <w:rsid w:val="004D4613"/>
    <w:rsid w:val="004D5AFA"/>
    <w:rsid w:val="004D5E1A"/>
    <w:rsid w:val="004D702E"/>
    <w:rsid w:val="004E49AD"/>
    <w:rsid w:val="004E67A9"/>
    <w:rsid w:val="004F4602"/>
    <w:rsid w:val="0050025C"/>
    <w:rsid w:val="005004EC"/>
    <w:rsid w:val="00520923"/>
    <w:rsid w:val="00523724"/>
    <w:rsid w:val="00530954"/>
    <w:rsid w:val="00533A78"/>
    <w:rsid w:val="00533D54"/>
    <w:rsid w:val="00537F01"/>
    <w:rsid w:val="00541C59"/>
    <w:rsid w:val="00547974"/>
    <w:rsid w:val="00550A4C"/>
    <w:rsid w:val="00551B59"/>
    <w:rsid w:val="00553E49"/>
    <w:rsid w:val="00554E37"/>
    <w:rsid w:val="00560112"/>
    <w:rsid w:val="00570560"/>
    <w:rsid w:val="00573E99"/>
    <w:rsid w:val="00577B3B"/>
    <w:rsid w:val="00581809"/>
    <w:rsid w:val="005A1811"/>
    <w:rsid w:val="005B1766"/>
    <w:rsid w:val="005B1BF1"/>
    <w:rsid w:val="005B47DD"/>
    <w:rsid w:val="005B60D7"/>
    <w:rsid w:val="005D487F"/>
    <w:rsid w:val="005E1AF4"/>
    <w:rsid w:val="005E3460"/>
    <w:rsid w:val="005E3BB2"/>
    <w:rsid w:val="00605925"/>
    <w:rsid w:val="0061050E"/>
    <w:rsid w:val="00611E5A"/>
    <w:rsid w:val="00620120"/>
    <w:rsid w:val="006208C4"/>
    <w:rsid w:val="006312E1"/>
    <w:rsid w:val="006326E5"/>
    <w:rsid w:val="00634C04"/>
    <w:rsid w:val="006366E4"/>
    <w:rsid w:val="00647DBD"/>
    <w:rsid w:val="0065550B"/>
    <w:rsid w:val="00663116"/>
    <w:rsid w:val="0066321C"/>
    <w:rsid w:val="00665DA3"/>
    <w:rsid w:val="006701F7"/>
    <w:rsid w:val="006832DE"/>
    <w:rsid w:val="00684E67"/>
    <w:rsid w:val="00693563"/>
    <w:rsid w:val="00695CFC"/>
    <w:rsid w:val="006A3CAD"/>
    <w:rsid w:val="006A65E6"/>
    <w:rsid w:val="006A7D49"/>
    <w:rsid w:val="006B1AD1"/>
    <w:rsid w:val="006B2E83"/>
    <w:rsid w:val="006B35E0"/>
    <w:rsid w:val="006B3705"/>
    <w:rsid w:val="006B67C2"/>
    <w:rsid w:val="006C537B"/>
    <w:rsid w:val="006C560E"/>
    <w:rsid w:val="006C6C1A"/>
    <w:rsid w:val="006D180E"/>
    <w:rsid w:val="006D507A"/>
    <w:rsid w:val="006E2CE7"/>
    <w:rsid w:val="006E3935"/>
    <w:rsid w:val="006E3B0A"/>
    <w:rsid w:val="006E71EA"/>
    <w:rsid w:val="006F11D2"/>
    <w:rsid w:val="006F1B34"/>
    <w:rsid w:val="006F3D25"/>
    <w:rsid w:val="006F4A50"/>
    <w:rsid w:val="0070116E"/>
    <w:rsid w:val="00701F20"/>
    <w:rsid w:val="00704BD7"/>
    <w:rsid w:val="00705FEF"/>
    <w:rsid w:val="007159C8"/>
    <w:rsid w:val="00716797"/>
    <w:rsid w:val="0072326D"/>
    <w:rsid w:val="007271D7"/>
    <w:rsid w:val="00727EA6"/>
    <w:rsid w:val="0073215C"/>
    <w:rsid w:val="007322D0"/>
    <w:rsid w:val="007345E5"/>
    <w:rsid w:val="00740B05"/>
    <w:rsid w:val="00741D04"/>
    <w:rsid w:val="00742137"/>
    <w:rsid w:val="007425DD"/>
    <w:rsid w:val="007437D2"/>
    <w:rsid w:val="00750788"/>
    <w:rsid w:val="007579E7"/>
    <w:rsid w:val="0076373A"/>
    <w:rsid w:val="00766328"/>
    <w:rsid w:val="00766416"/>
    <w:rsid w:val="00770A2B"/>
    <w:rsid w:val="00774D24"/>
    <w:rsid w:val="00783797"/>
    <w:rsid w:val="0078675E"/>
    <w:rsid w:val="007906BF"/>
    <w:rsid w:val="00791E18"/>
    <w:rsid w:val="00793389"/>
    <w:rsid w:val="00796322"/>
    <w:rsid w:val="007A5520"/>
    <w:rsid w:val="007B0D3E"/>
    <w:rsid w:val="007B6F9C"/>
    <w:rsid w:val="007D2AF5"/>
    <w:rsid w:val="007D4426"/>
    <w:rsid w:val="007D72D3"/>
    <w:rsid w:val="007D7887"/>
    <w:rsid w:val="007E445A"/>
    <w:rsid w:val="007F08BF"/>
    <w:rsid w:val="007F6C30"/>
    <w:rsid w:val="007F763E"/>
    <w:rsid w:val="007F7742"/>
    <w:rsid w:val="00806988"/>
    <w:rsid w:val="00807C17"/>
    <w:rsid w:val="00813DAC"/>
    <w:rsid w:val="00814592"/>
    <w:rsid w:val="0082095A"/>
    <w:rsid w:val="00822713"/>
    <w:rsid w:val="00822AE2"/>
    <w:rsid w:val="008254A7"/>
    <w:rsid w:val="00827D30"/>
    <w:rsid w:val="0083414D"/>
    <w:rsid w:val="00835693"/>
    <w:rsid w:val="00835B22"/>
    <w:rsid w:val="0084015C"/>
    <w:rsid w:val="00840342"/>
    <w:rsid w:val="00844227"/>
    <w:rsid w:val="00865379"/>
    <w:rsid w:val="0086622A"/>
    <w:rsid w:val="0086705B"/>
    <w:rsid w:val="00887316"/>
    <w:rsid w:val="00893A19"/>
    <w:rsid w:val="008944C1"/>
    <w:rsid w:val="00895CD0"/>
    <w:rsid w:val="008A0EB0"/>
    <w:rsid w:val="008A0F8C"/>
    <w:rsid w:val="008A13B9"/>
    <w:rsid w:val="008A2D2F"/>
    <w:rsid w:val="008B028B"/>
    <w:rsid w:val="008B6D36"/>
    <w:rsid w:val="008B7B18"/>
    <w:rsid w:val="008C260B"/>
    <w:rsid w:val="008C64CE"/>
    <w:rsid w:val="008C6E58"/>
    <w:rsid w:val="008D1041"/>
    <w:rsid w:val="008E099B"/>
    <w:rsid w:val="008E1616"/>
    <w:rsid w:val="008E2877"/>
    <w:rsid w:val="008E2B7B"/>
    <w:rsid w:val="008E4201"/>
    <w:rsid w:val="008F4A24"/>
    <w:rsid w:val="008F6599"/>
    <w:rsid w:val="009119E6"/>
    <w:rsid w:val="00914115"/>
    <w:rsid w:val="0092343D"/>
    <w:rsid w:val="009341B3"/>
    <w:rsid w:val="00940F4E"/>
    <w:rsid w:val="0094212C"/>
    <w:rsid w:val="00943717"/>
    <w:rsid w:val="00944DD5"/>
    <w:rsid w:val="00945A53"/>
    <w:rsid w:val="00945F41"/>
    <w:rsid w:val="009469C1"/>
    <w:rsid w:val="009629D7"/>
    <w:rsid w:val="0096350A"/>
    <w:rsid w:val="00966E30"/>
    <w:rsid w:val="0097137F"/>
    <w:rsid w:val="00973BD6"/>
    <w:rsid w:val="009806D9"/>
    <w:rsid w:val="009835F1"/>
    <w:rsid w:val="0098674D"/>
    <w:rsid w:val="00986E27"/>
    <w:rsid w:val="009876CB"/>
    <w:rsid w:val="00990A64"/>
    <w:rsid w:val="00993A8E"/>
    <w:rsid w:val="009A28DE"/>
    <w:rsid w:val="009A4B16"/>
    <w:rsid w:val="009A6BA5"/>
    <w:rsid w:val="009B48E6"/>
    <w:rsid w:val="009B4CD6"/>
    <w:rsid w:val="009C1333"/>
    <w:rsid w:val="009E0039"/>
    <w:rsid w:val="009E2E9B"/>
    <w:rsid w:val="009E5BA6"/>
    <w:rsid w:val="009E5D26"/>
    <w:rsid w:val="009F754D"/>
    <w:rsid w:val="009F7E4D"/>
    <w:rsid w:val="00A00902"/>
    <w:rsid w:val="00A035AD"/>
    <w:rsid w:val="00A035F2"/>
    <w:rsid w:val="00A20BC0"/>
    <w:rsid w:val="00A22C31"/>
    <w:rsid w:val="00A31782"/>
    <w:rsid w:val="00A40CDE"/>
    <w:rsid w:val="00A43041"/>
    <w:rsid w:val="00A43700"/>
    <w:rsid w:val="00A439C0"/>
    <w:rsid w:val="00A45458"/>
    <w:rsid w:val="00A4600C"/>
    <w:rsid w:val="00A4731F"/>
    <w:rsid w:val="00A5127F"/>
    <w:rsid w:val="00A51F0A"/>
    <w:rsid w:val="00A53139"/>
    <w:rsid w:val="00A565CB"/>
    <w:rsid w:val="00A6035E"/>
    <w:rsid w:val="00A61933"/>
    <w:rsid w:val="00A719C6"/>
    <w:rsid w:val="00A725E1"/>
    <w:rsid w:val="00A729F7"/>
    <w:rsid w:val="00A7307C"/>
    <w:rsid w:val="00A75937"/>
    <w:rsid w:val="00A7643B"/>
    <w:rsid w:val="00A77B84"/>
    <w:rsid w:val="00A83054"/>
    <w:rsid w:val="00A83475"/>
    <w:rsid w:val="00A93180"/>
    <w:rsid w:val="00A94713"/>
    <w:rsid w:val="00A94AFF"/>
    <w:rsid w:val="00AA05DF"/>
    <w:rsid w:val="00AA383B"/>
    <w:rsid w:val="00AA4C39"/>
    <w:rsid w:val="00AA6F22"/>
    <w:rsid w:val="00AB48C6"/>
    <w:rsid w:val="00AB739E"/>
    <w:rsid w:val="00AC0A46"/>
    <w:rsid w:val="00AC3B82"/>
    <w:rsid w:val="00AC6656"/>
    <w:rsid w:val="00AD1AAA"/>
    <w:rsid w:val="00AD6ADF"/>
    <w:rsid w:val="00AE0605"/>
    <w:rsid w:val="00AE0ECC"/>
    <w:rsid w:val="00AE19BF"/>
    <w:rsid w:val="00AE4BC7"/>
    <w:rsid w:val="00AE6A13"/>
    <w:rsid w:val="00AF064F"/>
    <w:rsid w:val="00AF33FF"/>
    <w:rsid w:val="00AF5613"/>
    <w:rsid w:val="00B0201A"/>
    <w:rsid w:val="00B04E08"/>
    <w:rsid w:val="00B129D8"/>
    <w:rsid w:val="00B31923"/>
    <w:rsid w:val="00B31FF3"/>
    <w:rsid w:val="00B36077"/>
    <w:rsid w:val="00B37722"/>
    <w:rsid w:val="00B505FB"/>
    <w:rsid w:val="00B52046"/>
    <w:rsid w:val="00B5268A"/>
    <w:rsid w:val="00B6469A"/>
    <w:rsid w:val="00B701F0"/>
    <w:rsid w:val="00B73D1F"/>
    <w:rsid w:val="00B8776D"/>
    <w:rsid w:val="00B9457B"/>
    <w:rsid w:val="00B96F69"/>
    <w:rsid w:val="00BA0794"/>
    <w:rsid w:val="00BA3B3D"/>
    <w:rsid w:val="00BA74AF"/>
    <w:rsid w:val="00BB0326"/>
    <w:rsid w:val="00BB7BF1"/>
    <w:rsid w:val="00BC3FB2"/>
    <w:rsid w:val="00BD011A"/>
    <w:rsid w:val="00BD53DB"/>
    <w:rsid w:val="00BE2FA9"/>
    <w:rsid w:val="00BE433A"/>
    <w:rsid w:val="00BF5879"/>
    <w:rsid w:val="00BF6002"/>
    <w:rsid w:val="00C03B17"/>
    <w:rsid w:val="00C10241"/>
    <w:rsid w:val="00C13653"/>
    <w:rsid w:val="00C20AAC"/>
    <w:rsid w:val="00C23871"/>
    <w:rsid w:val="00C239AA"/>
    <w:rsid w:val="00C25AC8"/>
    <w:rsid w:val="00C26792"/>
    <w:rsid w:val="00C26FD9"/>
    <w:rsid w:val="00C271CD"/>
    <w:rsid w:val="00C27A92"/>
    <w:rsid w:val="00C27B6B"/>
    <w:rsid w:val="00C30254"/>
    <w:rsid w:val="00C32457"/>
    <w:rsid w:val="00C363EF"/>
    <w:rsid w:val="00C467F2"/>
    <w:rsid w:val="00C4699D"/>
    <w:rsid w:val="00C507E8"/>
    <w:rsid w:val="00C50FE3"/>
    <w:rsid w:val="00C52211"/>
    <w:rsid w:val="00C52741"/>
    <w:rsid w:val="00C5690F"/>
    <w:rsid w:val="00C57060"/>
    <w:rsid w:val="00C5761F"/>
    <w:rsid w:val="00C62F55"/>
    <w:rsid w:val="00C64B53"/>
    <w:rsid w:val="00C727E7"/>
    <w:rsid w:val="00C75160"/>
    <w:rsid w:val="00C75BD0"/>
    <w:rsid w:val="00C770AD"/>
    <w:rsid w:val="00C8096E"/>
    <w:rsid w:val="00C84326"/>
    <w:rsid w:val="00C91E02"/>
    <w:rsid w:val="00C936E6"/>
    <w:rsid w:val="00C94CDD"/>
    <w:rsid w:val="00C963A3"/>
    <w:rsid w:val="00CA59DF"/>
    <w:rsid w:val="00CB1B00"/>
    <w:rsid w:val="00CB2DD5"/>
    <w:rsid w:val="00CC5F1F"/>
    <w:rsid w:val="00CC78E3"/>
    <w:rsid w:val="00CD0402"/>
    <w:rsid w:val="00CD2B0A"/>
    <w:rsid w:val="00CD2CC5"/>
    <w:rsid w:val="00CD57CE"/>
    <w:rsid w:val="00CE3908"/>
    <w:rsid w:val="00D0003F"/>
    <w:rsid w:val="00D05631"/>
    <w:rsid w:val="00D20FFC"/>
    <w:rsid w:val="00D2104E"/>
    <w:rsid w:val="00D2359B"/>
    <w:rsid w:val="00D30054"/>
    <w:rsid w:val="00D3221F"/>
    <w:rsid w:val="00D34876"/>
    <w:rsid w:val="00D378E1"/>
    <w:rsid w:val="00D42EE6"/>
    <w:rsid w:val="00D43654"/>
    <w:rsid w:val="00D43850"/>
    <w:rsid w:val="00D473D6"/>
    <w:rsid w:val="00D476D3"/>
    <w:rsid w:val="00D57997"/>
    <w:rsid w:val="00D6012D"/>
    <w:rsid w:val="00D60CB9"/>
    <w:rsid w:val="00D63E43"/>
    <w:rsid w:val="00D73A7D"/>
    <w:rsid w:val="00D741DD"/>
    <w:rsid w:val="00D76793"/>
    <w:rsid w:val="00D802A6"/>
    <w:rsid w:val="00D80494"/>
    <w:rsid w:val="00D83EDE"/>
    <w:rsid w:val="00D90F2E"/>
    <w:rsid w:val="00D93AC6"/>
    <w:rsid w:val="00D94A11"/>
    <w:rsid w:val="00D9639A"/>
    <w:rsid w:val="00DA0D16"/>
    <w:rsid w:val="00DA14B9"/>
    <w:rsid w:val="00DB23FA"/>
    <w:rsid w:val="00DB3712"/>
    <w:rsid w:val="00DC0CE1"/>
    <w:rsid w:val="00DC1595"/>
    <w:rsid w:val="00DC4654"/>
    <w:rsid w:val="00DD34A5"/>
    <w:rsid w:val="00DE10D0"/>
    <w:rsid w:val="00DE73F0"/>
    <w:rsid w:val="00DF23E3"/>
    <w:rsid w:val="00DF2E07"/>
    <w:rsid w:val="00DF6D4B"/>
    <w:rsid w:val="00E012BB"/>
    <w:rsid w:val="00E04DCF"/>
    <w:rsid w:val="00E05A0E"/>
    <w:rsid w:val="00E076BF"/>
    <w:rsid w:val="00E101C6"/>
    <w:rsid w:val="00E13E8D"/>
    <w:rsid w:val="00E16576"/>
    <w:rsid w:val="00E25682"/>
    <w:rsid w:val="00E2576A"/>
    <w:rsid w:val="00E25896"/>
    <w:rsid w:val="00E312A0"/>
    <w:rsid w:val="00E3166D"/>
    <w:rsid w:val="00E32AEF"/>
    <w:rsid w:val="00E3440C"/>
    <w:rsid w:val="00E35584"/>
    <w:rsid w:val="00E35AA5"/>
    <w:rsid w:val="00E36989"/>
    <w:rsid w:val="00E47070"/>
    <w:rsid w:val="00E5101F"/>
    <w:rsid w:val="00E6274C"/>
    <w:rsid w:val="00E633D7"/>
    <w:rsid w:val="00E6493A"/>
    <w:rsid w:val="00E64C73"/>
    <w:rsid w:val="00E671FE"/>
    <w:rsid w:val="00E71800"/>
    <w:rsid w:val="00E71E8B"/>
    <w:rsid w:val="00E8031C"/>
    <w:rsid w:val="00E82763"/>
    <w:rsid w:val="00E83042"/>
    <w:rsid w:val="00E83DF4"/>
    <w:rsid w:val="00E91766"/>
    <w:rsid w:val="00E917A6"/>
    <w:rsid w:val="00E95702"/>
    <w:rsid w:val="00EA05D1"/>
    <w:rsid w:val="00EA44FE"/>
    <w:rsid w:val="00EA4B49"/>
    <w:rsid w:val="00EB14C5"/>
    <w:rsid w:val="00EB33DC"/>
    <w:rsid w:val="00EB6B4B"/>
    <w:rsid w:val="00EC7157"/>
    <w:rsid w:val="00ED097A"/>
    <w:rsid w:val="00ED3109"/>
    <w:rsid w:val="00ED4095"/>
    <w:rsid w:val="00ED5377"/>
    <w:rsid w:val="00EE2B5A"/>
    <w:rsid w:val="00EF08CF"/>
    <w:rsid w:val="00F01D30"/>
    <w:rsid w:val="00F042E9"/>
    <w:rsid w:val="00F07FB9"/>
    <w:rsid w:val="00F11F3A"/>
    <w:rsid w:val="00F12090"/>
    <w:rsid w:val="00F17004"/>
    <w:rsid w:val="00F20526"/>
    <w:rsid w:val="00F20B24"/>
    <w:rsid w:val="00F24147"/>
    <w:rsid w:val="00F248B0"/>
    <w:rsid w:val="00F30CA7"/>
    <w:rsid w:val="00F3226E"/>
    <w:rsid w:val="00F325A5"/>
    <w:rsid w:val="00F41598"/>
    <w:rsid w:val="00F41F6E"/>
    <w:rsid w:val="00F46FB4"/>
    <w:rsid w:val="00F545E8"/>
    <w:rsid w:val="00F54D34"/>
    <w:rsid w:val="00F565A1"/>
    <w:rsid w:val="00F62769"/>
    <w:rsid w:val="00F63C24"/>
    <w:rsid w:val="00F71096"/>
    <w:rsid w:val="00F85DA1"/>
    <w:rsid w:val="00F86EB6"/>
    <w:rsid w:val="00F93119"/>
    <w:rsid w:val="00F97DD5"/>
    <w:rsid w:val="00FA1474"/>
    <w:rsid w:val="00FA1DD5"/>
    <w:rsid w:val="00FA5CDC"/>
    <w:rsid w:val="00FA72A6"/>
    <w:rsid w:val="00FC31B5"/>
    <w:rsid w:val="00FD19C5"/>
    <w:rsid w:val="00FD2D16"/>
    <w:rsid w:val="00FD553E"/>
    <w:rsid w:val="00FD71F0"/>
    <w:rsid w:val="00FD735F"/>
    <w:rsid w:val="00FF284C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2A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4A2A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A01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2A01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4A2A01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4A2A01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4A2A01"/>
    <w:rPr>
      <w:b/>
      <w:bCs/>
    </w:rPr>
  </w:style>
  <w:style w:type="paragraph" w:styleId="a6">
    <w:name w:val="Normal (Web)"/>
    <w:basedOn w:val="a"/>
    <w:uiPriority w:val="99"/>
    <w:semiHidden/>
    <w:unhideWhenUsed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4A2A01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4A2A01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4A2A01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4A2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4A2A01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4A2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4A2A01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4A2A01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4A2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4A2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4A2A01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4A2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4A2A01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4A2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4A2A01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4A2A01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4A2A01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4A2A0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4A2A01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4A2A01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4A2A01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4A2A01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4A2A01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4A2A01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4A2A01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4A2A01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4A2A01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4A2A0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4A2A0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4A2A0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4A2A01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4A2A01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4A2A01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4A2A01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4A2A0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4A2A01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4A2A01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4A2A01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4A2A01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4A2A01"/>
  </w:style>
  <w:style w:type="character" w:customStyle="1" w:styleId="dynatree-vline">
    <w:name w:val="dynatree-vline"/>
    <w:basedOn w:val="a0"/>
    <w:rsid w:val="004A2A01"/>
  </w:style>
  <w:style w:type="character" w:customStyle="1" w:styleId="dynatree-connector">
    <w:name w:val="dynatree-connector"/>
    <w:basedOn w:val="a0"/>
    <w:rsid w:val="004A2A01"/>
  </w:style>
  <w:style w:type="character" w:customStyle="1" w:styleId="dynatree-expander">
    <w:name w:val="dynatree-expander"/>
    <w:basedOn w:val="a0"/>
    <w:rsid w:val="004A2A01"/>
  </w:style>
  <w:style w:type="character" w:customStyle="1" w:styleId="dynatree-icon">
    <w:name w:val="dynatree-icon"/>
    <w:basedOn w:val="a0"/>
    <w:rsid w:val="004A2A01"/>
  </w:style>
  <w:style w:type="character" w:customStyle="1" w:styleId="dynatree-checkbox">
    <w:name w:val="dynatree-checkbox"/>
    <w:basedOn w:val="a0"/>
    <w:rsid w:val="004A2A01"/>
  </w:style>
  <w:style w:type="character" w:customStyle="1" w:styleId="dynatree-radio">
    <w:name w:val="dynatree-radio"/>
    <w:basedOn w:val="a0"/>
    <w:rsid w:val="004A2A01"/>
  </w:style>
  <w:style w:type="character" w:customStyle="1" w:styleId="dynatree-drag-helper-img">
    <w:name w:val="dynatree-drag-helper-img"/>
    <w:basedOn w:val="a0"/>
    <w:rsid w:val="004A2A01"/>
  </w:style>
  <w:style w:type="character" w:customStyle="1" w:styleId="dynatree-drag-source">
    <w:name w:val="dynatree-drag-source"/>
    <w:basedOn w:val="a0"/>
    <w:rsid w:val="004A2A01"/>
    <w:rPr>
      <w:shd w:val="clear" w:color="auto" w:fill="E0E0E0"/>
    </w:rPr>
  </w:style>
  <w:style w:type="paragraph" w:customStyle="1" w:styleId="mainlink1">
    <w:name w:val="mainlink1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4A2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4A2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4A2A01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4A2A01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4A2A0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4A2A0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4A2A0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4A2A0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4A2A01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4A2A01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4A2A01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4A2A01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4A2A01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4A2A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4A2A01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4A2A0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4A2A01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4A2A01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4A2A01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4A2A01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4A2A01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4A2A01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4A2A01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4A2A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4A2A01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4A2A01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4A2A01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4A2A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4A2A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4A2A01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4A2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4A2A0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4A2A01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4A2A01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4A2A01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4A2A01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4A2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4A2A0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4A2A0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4A2A01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4A2A01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4A2A01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4A2A01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4A2A0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4A2A0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4A2A01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4A2A01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4A2A01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4A2A01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4A2A01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4A2A01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4A2A01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4A2A01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4A2A01"/>
  </w:style>
  <w:style w:type="character" w:customStyle="1" w:styleId="dynatree-icon1">
    <w:name w:val="dynatree-icon1"/>
    <w:basedOn w:val="a0"/>
    <w:rsid w:val="004A2A01"/>
  </w:style>
  <w:style w:type="paragraph" w:customStyle="1" w:styleId="confirmdialogheader1">
    <w:name w:val="confirmdialogheader1"/>
    <w:basedOn w:val="a"/>
    <w:rsid w:val="004A2A01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4A2A01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4A2A01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4A2A0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4A2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4A2A01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4A2A01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4A2A0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2A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4A2A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A01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2A01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4A2A01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4A2A01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4A2A01"/>
    <w:rPr>
      <w:b/>
      <w:bCs/>
    </w:rPr>
  </w:style>
  <w:style w:type="paragraph" w:styleId="a6">
    <w:name w:val="Normal (Web)"/>
    <w:basedOn w:val="a"/>
    <w:uiPriority w:val="99"/>
    <w:semiHidden/>
    <w:unhideWhenUsed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4A2A01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4A2A01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4A2A01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4A2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4A2A01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4A2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4A2A01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4A2A01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4A2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4A2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4A2A01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4A2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4A2A01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4A2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4A2A01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4A2A01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4A2A01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4A2A0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4A2A01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4A2A01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4A2A01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4A2A01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4A2A01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4A2A01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4A2A01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4A2A01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4A2A01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4A2A0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4A2A0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4A2A0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4A2A01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4A2A01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4A2A01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4A2A01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4A2A0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4A2A01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4A2A01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4A2A01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4A2A01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4A2A01"/>
  </w:style>
  <w:style w:type="character" w:customStyle="1" w:styleId="dynatree-vline">
    <w:name w:val="dynatree-vline"/>
    <w:basedOn w:val="a0"/>
    <w:rsid w:val="004A2A01"/>
  </w:style>
  <w:style w:type="character" w:customStyle="1" w:styleId="dynatree-connector">
    <w:name w:val="dynatree-connector"/>
    <w:basedOn w:val="a0"/>
    <w:rsid w:val="004A2A01"/>
  </w:style>
  <w:style w:type="character" w:customStyle="1" w:styleId="dynatree-expander">
    <w:name w:val="dynatree-expander"/>
    <w:basedOn w:val="a0"/>
    <w:rsid w:val="004A2A01"/>
  </w:style>
  <w:style w:type="character" w:customStyle="1" w:styleId="dynatree-icon">
    <w:name w:val="dynatree-icon"/>
    <w:basedOn w:val="a0"/>
    <w:rsid w:val="004A2A01"/>
  </w:style>
  <w:style w:type="character" w:customStyle="1" w:styleId="dynatree-checkbox">
    <w:name w:val="dynatree-checkbox"/>
    <w:basedOn w:val="a0"/>
    <w:rsid w:val="004A2A01"/>
  </w:style>
  <w:style w:type="character" w:customStyle="1" w:styleId="dynatree-radio">
    <w:name w:val="dynatree-radio"/>
    <w:basedOn w:val="a0"/>
    <w:rsid w:val="004A2A01"/>
  </w:style>
  <w:style w:type="character" w:customStyle="1" w:styleId="dynatree-drag-helper-img">
    <w:name w:val="dynatree-drag-helper-img"/>
    <w:basedOn w:val="a0"/>
    <w:rsid w:val="004A2A01"/>
  </w:style>
  <w:style w:type="character" w:customStyle="1" w:styleId="dynatree-drag-source">
    <w:name w:val="dynatree-drag-source"/>
    <w:basedOn w:val="a0"/>
    <w:rsid w:val="004A2A01"/>
    <w:rPr>
      <w:shd w:val="clear" w:color="auto" w:fill="E0E0E0"/>
    </w:rPr>
  </w:style>
  <w:style w:type="paragraph" w:customStyle="1" w:styleId="mainlink1">
    <w:name w:val="mainlink1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4A2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4A2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4A2A01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4A2A01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4A2A0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4A2A0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4A2A0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4A2A0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4A2A01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4A2A01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4A2A01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4A2A01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4A2A01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4A2A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4A2A01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4A2A0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4A2A01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4A2A01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4A2A01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4A2A01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4A2A01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4A2A01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4A2A01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4A2A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4A2A01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4A2A01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4A2A01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4A2A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4A2A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4A2A01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4A2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4A2A0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4A2A01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4A2A01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4A2A01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4A2A01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4A2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4A2A0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4A2A0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4A2A01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4A2A01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4A2A01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4A2A01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4A2A0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4A2A0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4A2A01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4A2A01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4A2A01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4A2A01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4A2A01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4A2A01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4A2A01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4A2A01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4A2A01"/>
  </w:style>
  <w:style w:type="character" w:customStyle="1" w:styleId="dynatree-icon1">
    <w:name w:val="dynatree-icon1"/>
    <w:basedOn w:val="a0"/>
    <w:rsid w:val="004A2A01"/>
  </w:style>
  <w:style w:type="paragraph" w:customStyle="1" w:styleId="confirmdialogheader1">
    <w:name w:val="confirmdialogheader1"/>
    <w:basedOn w:val="a"/>
    <w:rsid w:val="004A2A01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4A2A01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4A2A01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4A2A0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4A2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4A2A01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4A2A01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4A2A0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A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3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4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693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64</Pages>
  <Words>6145</Words>
  <Characters>35029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2017-04-05T07:09:00Z</dcterms:created>
  <dcterms:modified xsi:type="dcterms:W3CDTF">2017-04-05T07:13:00Z</dcterms:modified>
</cp:coreProperties>
</file>