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46" w:rsidRPr="0091623D" w:rsidRDefault="000E1F46" w:rsidP="000E1F4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0E1F46" w:rsidRPr="0091623D" w:rsidRDefault="000E1F46" w:rsidP="000E1F4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0E1F46" w:rsidRPr="0091623D" w:rsidRDefault="000E1F46" w:rsidP="000E1F46">
      <w:pPr>
        <w:spacing w:after="0" w:line="240" w:lineRule="auto"/>
        <w:jc w:val="center"/>
        <w:rPr>
          <w:rFonts w:ascii="Times New Roman" w:eastAsia="Times New Roman" w:hAnsi="Times New Roman" w:cs="Times New Roman"/>
          <w:b/>
          <w:sz w:val="72"/>
          <w:szCs w:val="72"/>
          <w:lang w:eastAsia="ru-RU"/>
        </w:rPr>
      </w:pPr>
    </w:p>
    <w:p w:rsidR="000E1F46" w:rsidRPr="0091623D" w:rsidRDefault="000E1F46" w:rsidP="000E1F46">
      <w:pPr>
        <w:spacing w:after="0" w:line="240" w:lineRule="auto"/>
        <w:jc w:val="center"/>
        <w:rPr>
          <w:rFonts w:ascii="Times New Roman" w:eastAsia="Times New Roman" w:hAnsi="Times New Roman" w:cs="Times New Roman"/>
          <w:b/>
          <w:sz w:val="72"/>
          <w:szCs w:val="72"/>
          <w:lang w:eastAsia="ru-RU"/>
        </w:rPr>
      </w:pPr>
    </w:p>
    <w:p w:rsidR="000E1F46" w:rsidRPr="0091623D" w:rsidRDefault="000E1F46" w:rsidP="000E1F4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29 июл</w:t>
      </w:r>
      <w:r w:rsidRPr="0091623D">
        <w:rPr>
          <w:rFonts w:ascii="Times New Roman" w:eastAsia="Times New Roman" w:hAnsi="Times New Roman" w:cs="Times New Roman"/>
          <w:b/>
          <w:sz w:val="72"/>
          <w:szCs w:val="72"/>
          <w:lang w:eastAsia="ru-RU"/>
        </w:rPr>
        <w:t>я 2022 г.</w:t>
      </w:r>
    </w:p>
    <w:p w:rsidR="000E1F46" w:rsidRPr="0091623D" w:rsidRDefault="000E1F46" w:rsidP="000E1F46">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10</w:t>
      </w:r>
      <w:r w:rsidRPr="0091623D">
        <w:rPr>
          <w:rFonts w:ascii="Times New Roman" w:eastAsia="Times New Roman" w:hAnsi="Times New Roman" w:cs="Times New Roman"/>
          <w:b/>
          <w:sz w:val="72"/>
          <w:szCs w:val="72"/>
          <w:lang w:eastAsia="ru-RU"/>
        </w:rPr>
        <w:t xml:space="preserve"> (22</w:t>
      </w:r>
      <w:r>
        <w:rPr>
          <w:rFonts w:ascii="Times New Roman" w:eastAsia="Times New Roman" w:hAnsi="Times New Roman" w:cs="Times New Roman"/>
          <w:b/>
          <w:sz w:val="72"/>
          <w:szCs w:val="72"/>
          <w:lang w:eastAsia="ru-RU"/>
        </w:rPr>
        <w:t>3</w:t>
      </w:r>
      <w:r w:rsidRPr="0091623D">
        <w:rPr>
          <w:rFonts w:ascii="Times New Roman" w:eastAsia="Times New Roman" w:hAnsi="Times New Roman" w:cs="Times New Roman"/>
          <w:b/>
          <w:sz w:val="72"/>
          <w:szCs w:val="72"/>
          <w:lang w:eastAsia="ru-RU"/>
        </w:rPr>
        <w:t>)</w:t>
      </w:r>
    </w:p>
    <w:p w:rsidR="000E1F46" w:rsidRPr="0091623D" w:rsidRDefault="000E1F46" w:rsidP="000E1F46">
      <w:pPr>
        <w:spacing w:after="0" w:line="240" w:lineRule="auto"/>
        <w:jc w:val="center"/>
        <w:rPr>
          <w:rFonts w:ascii="Times New Roman" w:eastAsia="Times New Roman" w:hAnsi="Times New Roman" w:cs="Times New Roman"/>
          <w:b/>
          <w:sz w:val="72"/>
          <w:szCs w:val="72"/>
          <w:lang w:eastAsia="ru-RU"/>
        </w:rPr>
      </w:pPr>
    </w:p>
    <w:p w:rsidR="000E1F46" w:rsidRPr="0091623D" w:rsidRDefault="000E1F46" w:rsidP="000E1F46">
      <w:pPr>
        <w:spacing w:after="0" w:line="240" w:lineRule="auto"/>
        <w:jc w:val="center"/>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jc w:val="center"/>
        <w:rPr>
          <w:rFonts w:ascii="Times New Roman" w:eastAsia="Times New Roman" w:hAnsi="Times New Roman" w:cs="Times New Roman"/>
          <w:b/>
          <w:sz w:val="48"/>
          <w:szCs w:val="48"/>
          <w:lang w:eastAsia="ru-RU"/>
        </w:rPr>
      </w:pPr>
      <w:proofErr w:type="gramStart"/>
      <w:r w:rsidRPr="0091623D">
        <w:rPr>
          <w:rFonts w:ascii="Times New Roman" w:eastAsia="Times New Roman" w:hAnsi="Times New Roman" w:cs="Times New Roman"/>
          <w:b/>
          <w:sz w:val="48"/>
          <w:szCs w:val="48"/>
          <w:lang w:eastAsia="ru-RU"/>
        </w:rPr>
        <w:t>Утвержден</w:t>
      </w:r>
      <w:proofErr w:type="gramEnd"/>
      <w:r w:rsidRPr="0091623D">
        <w:rPr>
          <w:rFonts w:ascii="Times New Roman" w:eastAsia="Times New Roman" w:hAnsi="Times New Roman" w:cs="Times New Roman"/>
          <w:b/>
          <w:sz w:val="48"/>
          <w:szCs w:val="48"/>
          <w:lang w:eastAsia="ru-RU"/>
        </w:rPr>
        <w:t xml:space="preserve"> 15 декабря 2012 года</w:t>
      </w:r>
    </w:p>
    <w:p w:rsidR="000E1F46" w:rsidRPr="0091623D" w:rsidRDefault="000E1F46" w:rsidP="000E1F46">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0E1F46" w:rsidRPr="0091623D" w:rsidRDefault="000E1F46" w:rsidP="000E1F46">
      <w:pPr>
        <w:spacing w:after="0" w:line="240" w:lineRule="auto"/>
        <w:jc w:val="center"/>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jc w:val="center"/>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jc w:val="center"/>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jc w:val="center"/>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jc w:val="center"/>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rPr>
          <w:rFonts w:ascii="Times New Roman" w:eastAsia="Times New Roman" w:hAnsi="Times New Roman" w:cs="Times New Roman"/>
          <w:b/>
          <w:sz w:val="48"/>
          <w:szCs w:val="48"/>
          <w:lang w:eastAsia="ru-RU"/>
        </w:rPr>
      </w:pPr>
    </w:p>
    <w:p w:rsidR="000E1F46" w:rsidRPr="0091623D" w:rsidRDefault="000E1F46" w:rsidP="000E1F46">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0E1F46" w:rsidRPr="0091623D" w:rsidRDefault="000E1F46" w:rsidP="000E1F46">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0E1F46" w:rsidRPr="0091623D" w:rsidRDefault="000E1F46" w:rsidP="000E1F46"/>
    <w:p w:rsidR="000E1F46" w:rsidRPr="0091623D" w:rsidRDefault="000E1F46" w:rsidP="000E1F46"/>
    <w:p w:rsidR="000E1F46" w:rsidRPr="0091623D" w:rsidRDefault="000E1F46" w:rsidP="000E1F46"/>
    <w:p w:rsidR="000E1F46" w:rsidRPr="0091623D" w:rsidRDefault="000E1F46" w:rsidP="000E1F46">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0E1F46" w:rsidRPr="0091623D" w:rsidRDefault="000E1F46" w:rsidP="000E1F46">
      <w:pPr>
        <w:spacing w:after="0" w:line="240" w:lineRule="auto"/>
        <w:jc w:val="both"/>
        <w:rPr>
          <w:rFonts w:ascii="Times New Roman" w:eastAsia="Times New Roman" w:hAnsi="Times New Roman" w:cs="Times New Roman"/>
          <w:lang w:eastAsia="ru-RU"/>
        </w:rPr>
      </w:pPr>
    </w:p>
    <w:p w:rsidR="000E1F46" w:rsidRPr="0091623D" w:rsidRDefault="000E1F46" w:rsidP="000E1F46">
      <w:pPr>
        <w:spacing w:after="0" w:line="240" w:lineRule="auto"/>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1. Постановление № </w:t>
      </w:r>
      <w:r w:rsidR="00C64190">
        <w:rPr>
          <w:rFonts w:ascii="Times New Roman" w:eastAsia="Times New Roman" w:hAnsi="Times New Roman" w:cs="Times New Roman"/>
          <w:lang w:eastAsia="ru-RU"/>
        </w:rPr>
        <w:t>72</w:t>
      </w:r>
      <w:r w:rsidRPr="0091623D">
        <w:rPr>
          <w:rFonts w:ascii="Times New Roman" w:eastAsia="Times New Roman" w:hAnsi="Times New Roman" w:cs="Times New Roman"/>
          <w:lang w:eastAsia="ru-RU"/>
        </w:rPr>
        <w:t xml:space="preserve"> от </w:t>
      </w:r>
      <w:r w:rsidR="00C64190">
        <w:rPr>
          <w:rFonts w:ascii="Times New Roman" w:eastAsia="Times New Roman" w:hAnsi="Times New Roman" w:cs="Times New Roman"/>
          <w:lang w:eastAsia="ru-RU"/>
        </w:rPr>
        <w:t>01</w:t>
      </w:r>
      <w:r w:rsidRPr="0091623D">
        <w:rPr>
          <w:rFonts w:ascii="Times New Roman" w:eastAsia="Times New Roman" w:hAnsi="Times New Roman" w:cs="Times New Roman"/>
          <w:lang w:eastAsia="ru-RU"/>
        </w:rPr>
        <w:t>.0</w:t>
      </w:r>
      <w:r w:rsidR="00C64190">
        <w:rPr>
          <w:rFonts w:ascii="Times New Roman" w:eastAsia="Times New Roman" w:hAnsi="Times New Roman" w:cs="Times New Roman"/>
          <w:lang w:eastAsia="ru-RU"/>
        </w:rPr>
        <w:t>7</w:t>
      </w:r>
      <w:r w:rsidRPr="0091623D">
        <w:rPr>
          <w:rFonts w:ascii="Times New Roman" w:eastAsia="Times New Roman" w:hAnsi="Times New Roman" w:cs="Times New Roman"/>
          <w:lang w:eastAsia="ru-RU"/>
        </w:rPr>
        <w:t xml:space="preserve">.2022 г. </w:t>
      </w:r>
      <w:r w:rsidR="00C64190">
        <w:rPr>
          <w:rFonts w:ascii="Times New Roman" w:eastAsia="Times New Roman" w:hAnsi="Times New Roman" w:cs="Times New Roman"/>
          <w:lang w:eastAsia="ru-RU"/>
        </w:rPr>
        <w:t>О внесении изменений в П</w:t>
      </w:r>
      <w:r w:rsidR="00C64190" w:rsidRPr="00C64190">
        <w:rPr>
          <w:rFonts w:ascii="Times New Roman" w:eastAsia="Times New Roman" w:hAnsi="Times New Roman" w:cs="Times New Roman"/>
          <w:lang w:eastAsia="ru-RU"/>
        </w:rPr>
        <w:t xml:space="preserve">остановление № 18 от 17.02.2022 г. «Об утверждении тарифов на подвоз питьевой воды населению для </w:t>
      </w:r>
      <w:r w:rsidR="00C64190">
        <w:rPr>
          <w:rFonts w:ascii="Times New Roman" w:eastAsia="Times New Roman" w:hAnsi="Times New Roman" w:cs="Times New Roman"/>
          <w:lang w:eastAsia="ru-RU"/>
        </w:rPr>
        <w:t>собственных нужд на территории МО «М</w:t>
      </w:r>
      <w:r w:rsidR="00C64190" w:rsidRPr="00C64190">
        <w:rPr>
          <w:rFonts w:ascii="Times New Roman" w:eastAsia="Times New Roman" w:hAnsi="Times New Roman" w:cs="Times New Roman"/>
          <w:lang w:eastAsia="ru-RU"/>
        </w:rPr>
        <w:t>айск»</w:t>
      </w:r>
      <w:r w:rsidRPr="00DA16F9">
        <w:rPr>
          <w:rFonts w:ascii="Times New Roman" w:eastAsia="Times New Roman" w:hAnsi="Times New Roman" w:cs="Times New Roman"/>
          <w:lang w:eastAsia="ru-RU"/>
        </w:rPr>
        <w:t xml:space="preserve"> </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w:t>
      </w:r>
      <w:r w:rsidR="00473EF7">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3-</w:t>
      </w:r>
      <w:r w:rsidR="00473EF7">
        <w:rPr>
          <w:rFonts w:ascii="Times New Roman" w:eastAsia="Times New Roman" w:hAnsi="Times New Roman" w:cs="Times New Roman"/>
          <w:lang w:eastAsia="ru-RU"/>
        </w:rPr>
        <w:t>4</w:t>
      </w:r>
      <w:r w:rsidRPr="0091623D">
        <w:rPr>
          <w:rFonts w:ascii="Times New Roman" w:eastAsia="Times New Roman" w:hAnsi="Times New Roman" w:cs="Times New Roman"/>
          <w:lang w:eastAsia="ru-RU"/>
        </w:rPr>
        <w:t xml:space="preserve"> </w:t>
      </w:r>
      <w:proofErr w:type="spellStart"/>
      <w:proofErr w:type="gramStart"/>
      <w:r w:rsidRPr="0091623D">
        <w:rPr>
          <w:rFonts w:ascii="Times New Roman" w:eastAsia="Times New Roman" w:hAnsi="Times New Roman" w:cs="Times New Roman"/>
          <w:lang w:eastAsia="ru-RU"/>
        </w:rPr>
        <w:t>стр</w:t>
      </w:r>
      <w:proofErr w:type="spellEnd"/>
      <w:proofErr w:type="gramEnd"/>
    </w:p>
    <w:p w:rsidR="000E1F46" w:rsidRDefault="000E1F46" w:rsidP="000E1F46">
      <w:pPr>
        <w:spacing w:after="0"/>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2. </w:t>
      </w:r>
      <w:r w:rsidR="00C64190">
        <w:rPr>
          <w:rFonts w:ascii="Times New Roman" w:eastAsia="Times New Roman" w:hAnsi="Times New Roman" w:cs="Times New Roman"/>
          <w:lang w:eastAsia="ru-RU"/>
        </w:rPr>
        <w:t>Распоряжение № 42</w:t>
      </w:r>
      <w:r w:rsidRPr="0091623D">
        <w:rPr>
          <w:rFonts w:ascii="Times New Roman" w:eastAsia="Times New Roman" w:hAnsi="Times New Roman" w:cs="Times New Roman"/>
          <w:lang w:eastAsia="ru-RU"/>
        </w:rPr>
        <w:t xml:space="preserve"> от </w:t>
      </w:r>
      <w:r w:rsidR="00C64190">
        <w:rPr>
          <w:rFonts w:ascii="Times New Roman" w:eastAsia="Times New Roman" w:hAnsi="Times New Roman" w:cs="Times New Roman"/>
          <w:lang w:eastAsia="ru-RU"/>
        </w:rPr>
        <w:t>04</w:t>
      </w:r>
      <w:r w:rsidRPr="0091623D">
        <w:rPr>
          <w:rFonts w:ascii="Times New Roman" w:eastAsia="Times New Roman" w:hAnsi="Times New Roman" w:cs="Times New Roman"/>
          <w:lang w:eastAsia="ru-RU"/>
        </w:rPr>
        <w:t>.0</w:t>
      </w:r>
      <w:r w:rsidR="00C64190">
        <w:rPr>
          <w:rFonts w:ascii="Times New Roman" w:eastAsia="Times New Roman" w:hAnsi="Times New Roman" w:cs="Times New Roman"/>
          <w:lang w:eastAsia="ru-RU"/>
        </w:rPr>
        <w:t>7</w:t>
      </w:r>
      <w:r w:rsidRPr="0091623D">
        <w:rPr>
          <w:rFonts w:ascii="Times New Roman" w:eastAsia="Times New Roman" w:hAnsi="Times New Roman" w:cs="Times New Roman"/>
          <w:lang w:eastAsia="ru-RU"/>
        </w:rPr>
        <w:t>.2022 г</w:t>
      </w:r>
      <w:r w:rsidRPr="00156A19">
        <w:t xml:space="preserve"> </w:t>
      </w:r>
      <w:r w:rsidR="00C64190" w:rsidRPr="00C64190">
        <w:rPr>
          <w:rFonts w:ascii="Times New Roman" w:hAnsi="Times New Roman" w:cs="Times New Roman"/>
        </w:rPr>
        <w:t>О внесении изменений в Распоряжение № 1 от 12.01.2022 г. «Об утверждении правил внутреннего трудового распорядка»</w:t>
      </w:r>
      <w:r w:rsidRPr="0091623D">
        <w:rPr>
          <w:rFonts w:ascii="Times New Roman" w:eastAsia="Times New Roman" w:hAnsi="Times New Roman" w:cs="Times New Roman"/>
          <w:lang w:eastAsia="ru-RU"/>
        </w:rPr>
        <w:t>…………………....................</w:t>
      </w:r>
      <w:r w:rsidR="00E27509">
        <w:rPr>
          <w:rFonts w:ascii="Times New Roman" w:eastAsia="Times New Roman" w:hAnsi="Times New Roman" w:cs="Times New Roman"/>
          <w:lang w:eastAsia="ru-RU"/>
        </w:rPr>
        <w:t>5</w:t>
      </w:r>
      <w:r w:rsidRPr="0091623D">
        <w:rPr>
          <w:rFonts w:ascii="Times New Roman" w:eastAsia="Times New Roman" w:hAnsi="Times New Roman" w:cs="Times New Roman"/>
          <w:lang w:eastAsia="ru-RU"/>
        </w:rPr>
        <w:t>-1</w:t>
      </w:r>
      <w:r w:rsidR="00E27509">
        <w:rPr>
          <w:rFonts w:ascii="Times New Roman" w:eastAsia="Times New Roman" w:hAnsi="Times New Roman" w:cs="Times New Roman"/>
          <w:lang w:eastAsia="ru-RU"/>
        </w:rPr>
        <w:t>2</w:t>
      </w:r>
      <w:r w:rsidRPr="0091623D">
        <w:rPr>
          <w:rFonts w:ascii="Times New Roman" w:eastAsia="Times New Roman" w:hAnsi="Times New Roman" w:cs="Times New Roman"/>
          <w:lang w:eastAsia="ru-RU"/>
        </w:rPr>
        <w:t xml:space="preserve"> </w:t>
      </w:r>
      <w:proofErr w:type="spellStart"/>
      <w:proofErr w:type="gramStart"/>
      <w:r w:rsidRPr="0091623D">
        <w:rPr>
          <w:rFonts w:ascii="Times New Roman" w:eastAsia="Times New Roman" w:hAnsi="Times New Roman" w:cs="Times New Roman"/>
          <w:lang w:eastAsia="ru-RU"/>
        </w:rPr>
        <w:t>стр</w:t>
      </w:r>
      <w:proofErr w:type="spellEnd"/>
      <w:proofErr w:type="gramEnd"/>
    </w:p>
    <w:p w:rsidR="0009488E" w:rsidRDefault="0009488E" w:rsidP="0009488E">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75 от 07.07.2022 г. </w:t>
      </w:r>
      <w:r w:rsidRPr="0009488E">
        <w:rPr>
          <w:rFonts w:ascii="Times New Roman" w:eastAsia="Times New Roman" w:hAnsi="Times New Roman" w:cs="Times New Roman"/>
          <w:lang w:eastAsia="ru-RU"/>
        </w:rPr>
        <w:t>Отчет об исполнении бюджета</w:t>
      </w:r>
      <w:r>
        <w:rPr>
          <w:rFonts w:ascii="Times New Roman" w:eastAsia="Times New Roman" w:hAnsi="Times New Roman" w:cs="Times New Roman"/>
          <w:lang w:eastAsia="ru-RU"/>
        </w:rPr>
        <w:t xml:space="preserve"> м</w:t>
      </w:r>
      <w:r w:rsidRPr="0009488E">
        <w:rPr>
          <w:rFonts w:ascii="Times New Roman" w:eastAsia="Times New Roman" w:hAnsi="Times New Roman" w:cs="Times New Roman"/>
          <w:lang w:eastAsia="ru-RU"/>
        </w:rPr>
        <w:t>униципального образования</w:t>
      </w:r>
      <w:r>
        <w:rPr>
          <w:rFonts w:ascii="Times New Roman" w:eastAsia="Times New Roman" w:hAnsi="Times New Roman" w:cs="Times New Roman"/>
          <w:lang w:eastAsia="ru-RU"/>
        </w:rPr>
        <w:t xml:space="preserve"> </w:t>
      </w:r>
      <w:r w:rsidRPr="0009488E">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09488E">
        <w:rPr>
          <w:rFonts w:ascii="Times New Roman" w:eastAsia="Times New Roman" w:hAnsi="Times New Roman" w:cs="Times New Roman"/>
          <w:lang w:eastAsia="ru-RU"/>
        </w:rPr>
        <w:t>айск» за 1 полугодие 2022 года</w:t>
      </w:r>
      <w:r>
        <w:rPr>
          <w:rFonts w:ascii="Times New Roman" w:eastAsia="Times New Roman" w:hAnsi="Times New Roman" w:cs="Times New Roman"/>
          <w:lang w:eastAsia="ru-RU"/>
        </w:rPr>
        <w:t xml:space="preserve">………………………………….……….13-20 </w:t>
      </w:r>
      <w:proofErr w:type="spellStart"/>
      <w:proofErr w:type="gramStart"/>
      <w:r>
        <w:rPr>
          <w:rFonts w:ascii="Times New Roman" w:eastAsia="Times New Roman" w:hAnsi="Times New Roman" w:cs="Times New Roman"/>
          <w:lang w:eastAsia="ru-RU"/>
        </w:rPr>
        <w:t>стр</w:t>
      </w:r>
      <w:proofErr w:type="spellEnd"/>
      <w:proofErr w:type="gramEnd"/>
    </w:p>
    <w:p w:rsidR="000E1F46" w:rsidRPr="0091623D" w:rsidRDefault="0009488E" w:rsidP="00D059B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E1F46">
        <w:rPr>
          <w:rFonts w:ascii="Times New Roman" w:eastAsia="Times New Roman" w:hAnsi="Times New Roman" w:cs="Times New Roman"/>
          <w:lang w:eastAsia="ru-RU"/>
        </w:rPr>
        <w:t>.</w:t>
      </w:r>
      <w:r w:rsidR="000E1F46" w:rsidRPr="0091623D">
        <w:rPr>
          <w:rFonts w:ascii="Times New Roman" w:eastAsia="Times New Roman" w:hAnsi="Times New Roman" w:cs="Times New Roman"/>
          <w:lang w:eastAsia="ru-RU"/>
        </w:rPr>
        <w:t xml:space="preserve"> Постановление № </w:t>
      </w:r>
      <w:r w:rsidR="00C64190">
        <w:rPr>
          <w:rFonts w:ascii="Times New Roman" w:eastAsia="Times New Roman" w:hAnsi="Times New Roman" w:cs="Times New Roman"/>
          <w:lang w:eastAsia="ru-RU"/>
        </w:rPr>
        <w:t>76</w:t>
      </w:r>
      <w:r w:rsidR="000E1F46" w:rsidRPr="0091623D">
        <w:rPr>
          <w:rFonts w:ascii="Times New Roman" w:eastAsia="Times New Roman" w:hAnsi="Times New Roman" w:cs="Times New Roman"/>
          <w:lang w:eastAsia="ru-RU"/>
        </w:rPr>
        <w:t xml:space="preserve"> от </w:t>
      </w:r>
      <w:r w:rsidR="00C64190">
        <w:rPr>
          <w:rFonts w:ascii="Times New Roman" w:eastAsia="Times New Roman" w:hAnsi="Times New Roman" w:cs="Times New Roman"/>
          <w:lang w:eastAsia="ru-RU"/>
        </w:rPr>
        <w:t>07</w:t>
      </w:r>
      <w:r w:rsidR="000E1F46" w:rsidRPr="0091623D">
        <w:rPr>
          <w:rFonts w:ascii="Times New Roman" w:eastAsia="Times New Roman" w:hAnsi="Times New Roman" w:cs="Times New Roman"/>
          <w:lang w:eastAsia="ru-RU"/>
        </w:rPr>
        <w:t>.0</w:t>
      </w:r>
      <w:r w:rsidR="00C64190">
        <w:rPr>
          <w:rFonts w:ascii="Times New Roman" w:eastAsia="Times New Roman" w:hAnsi="Times New Roman" w:cs="Times New Roman"/>
          <w:lang w:eastAsia="ru-RU"/>
        </w:rPr>
        <w:t>7</w:t>
      </w:r>
      <w:r w:rsidR="000E1F46" w:rsidRPr="0091623D">
        <w:rPr>
          <w:rFonts w:ascii="Times New Roman" w:eastAsia="Times New Roman" w:hAnsi="Times New Roman" w:cs="Times New Roman"/>
          <w:lang w:eastAsia="ru-RU"/>
        </w:rPr>
        <w:t xml:space="preserve">.2022 </w:t>
      </w:r>
      <w:r w:rsidR="00D059B4">
        <w:rPr>
          <w:rFonts w:ascii="Times New Roman" w:eastAsia="Times New Roman" w:hAnsi="Times New Roman" w:cs="Times New Roman"/>
          <w:lang w:eastAsia="ru-RU"/>
        </w:rPr>
        <w:t>О</w:t>
      </w:r>
      <w:r w:rsidR="00D059B4" w:rsidRPr="00D059B4">
        <w:rPr>
          <w:rFonts w:ascii="Times New Roman" w:eastAsia="Times New Roman" w:hAnsi="Times New Roman" w:cs="Times New Roman"/>
          <w:lang w:eastAsia="ru-RU"/>
        </w:rPr>
        <w:t xml:space="preserve"> выделении мест для размещения агитационных материалов и проведения агитационных публичных мероприятий в ходе</w:t>
      </w:r>
      <w:r w:rsidR="00D059B4">
        <w:rPr>
          <w:rFonts w:ascii="Times New Roman" w:eastAsia="Times New Roman" w:hAnsi="Times New Roman" w:cs="Times New Roman"/>
          <w:lang w:eastAsia="ru-RU"/>
        </w:rPr>
        <w:t xml:space="preserve"> п</w:t>
      </w:r>
      <w:r w:rsidR="00D059B4" w:rsidRPr="00D059B4">
        <w:rPr>
          <w:rFonts w:ascii="Times New Roman" w:eastAsia="Times New Roman" w:hAnsi="Times New Roman" w:cs="Times New Roman"/>
          <w:lang w:eastAsia="ru-RU"/>
        </w:rPr>
        <w:t>одготовки и проведения выборов главы муниципального образования «</w:t>
      </w:r>
      <w:r w:rsidR="00D059B4">
        <w:rPr>
          <w:rFonts w:ascii="Times New Roman" w:eastAsia="Times New Roman" w:hAnsi="Times New Roman" w:cs="Times New Roman"/>
          <w:lang w:eastAsia="ru-RU"/>
        </w:rPr>
        <w:t>М</w:t>
      </w:r>
      <w:r w:rsidR="00D059B4" w:rsidRPr="00D059B4">
        <w:rPr>
          <w:rFonts w:ascii="Times New Roman" w:eastAsia="Times New Roman" w:hAnsi="Times New Roman" w:cs="Times New Roman"/>
          <w:lang w:eastAsia="ru-RU"/>
        </w:rPr>
        <w:t>айск»</w:t>
      </w:r>
      <w:r w:rsidR="00D059B4">
        <w:rPr>
          <w:rFonts w:ascii="Times New Roman" w:eastAsia="Times New Roman" w:hAnsi="Times New Roman" w:cs="Times New Roman"/>
          <w:lang w:eastAsia="ru-RU"/>
        </w:rPr>
        <w:t xml:space="preserve"> </w:t>
      </w:r>
      <w:r w:rsidR="00D059B4" w:rsidRPr="00D059B4">
        <w:rPr>
          <w:rFonts w:ascii="Times New Roman" w:eastAsia="Times New Roman" w:hAnsi="Times New Roman" w:cs="Times New Roman"/>
          <w:lang w:eastAsia="ru-RU"/>
        </w:rPr>
        <w:t>11 сентября 2022 года</w:t>
      </w:r>
      <w:r w:rsidR="000E1F46"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21-22</w:t>
      </w:r>
      <w:r w:rsidR="000E1F46" w:rsidRPr="0091623D">
        <w:rPr>
          <w:rFonts w:ascii="Times New Roman" w:eastAsia="Times New Roman" w:hAnsi="Times New Roman" w:cs="Times New Roman"/>
          <w:lang w:eastAsia="ru-RU"/>
        </w:rPr>
        <w:t xml:space="preserve"> </w:t>
      </w:r>
      <w:proofErr w:type="spellStart"/>
      <w:proofErr w:type="gramStart"/>
      <w:r w:rsidR="000E1F46" w:rsidRPr="0091623D">
        <w:rPr>
          <w:rFonts w:ascii="Times New Roman" w:eastAsia="Times New Roman" w:hAnsi="Times New Roman" w:cs="Times New Roman"/>
          <w:lang w:eastAsia="ru-RU"/>
        </w:rPr>
        <w:t>стр</w:t>
      </w:r>
      <w:proofErr w:type="spellEnd"/>
      <w:proofErr w:type="gramEnd"/>
    </w:p>
    <w:p w:rsidR="000E1F46" w:rsidRDefault="0009488E" w:rsidP="000E1F46">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0E1F46" w:rsidRPr="0091623D">
        <w:rPr>
          <w:rFonts w:ascii="Times New Roman" w:eastAsia="Times New Roman" w:hAnsi="Times New Roman" w:cs="Times New Roman"/>
          <w:lang w:eastAsia="ru-RU"/>
        </w:rPr>
        <w:t xml:space="preserve">. Постановление № </w:t>
      </w:r>
      <w:r w:rsidR="000E1F46">
        <w:rPr>
          <w:rFonts w:ascii="Times New Roman" w:eastAsia="Times New Roman" w:hAnsi="Times New Roman" w:cs="Times New Roman"/>
          <w:lang w:eastAsia="ru-RU"/>
        </w:rPr>
        <w:t>7</w:t>
      </w:r>
      <w:r w:rsidR="00D059B4">
        <w:rPr>
          <w:rFonts w:ascii="Times New Roman" w:eastAsia="Times New Roman" w:hAnsi="Times New Roman" w:cs="Times New Roman"/>
          <w:lang w:eastAsia="ru-RU"/>
        </w:rPr>
        <w:t>7</w:t>
      </w:r>
      <w:r w:rsidR="000E1F46" w:rsidRPr="0091623D">
        <w:rPr>
          <w:rFonts w:ascii="Times New Roman" w:eastAsia="Times New Roman" w:hAnsi="Times New Roman" w:cs="Times New Roman"/>
          <w:lang w:eastAsia="ru-RU"/>
        </w:rPr>
        <w:t xml:space="preserve"> от</w:t>
      </w:r>
      <w:r w:rsidR="000E1F46">
        <w:rPr>
          <w:rFonts w:ascii="Times New Roman" w:eastAsia="Times New Roman" w:hAnsi="Times New Roman" w:cs="Times New Roman"/>
          <w:lang w:eastAsia="ru-RU"/>
        </w:rPr>
        <w:t xml:space="preserve"> </w:t>
      </w:r>
      <w:r w:rsidR="00D059B4">
        <w:rPr>
          <w:rFonts w:ascii="Times New Roman" w:eastAsia="Times New Roman" w:hAnsi="Times New Roman" w:cs="Times New Roman"/>
          <w:lang w:eastAsia="ru-RU"/>
        </w:rPr>
        <w:t>07</w:t>
      </w:r>
      <w:r w:rsidR="000E1F46" w:rsidRPr="0091623D">
        <w:rPr>
          <w:rFonts w:ascii="Times New Roman" w:eastAsia="Times New Roman" w:hAnsi="Times New Roman" w:cs="Times New Roman"/>
          <w:lang w:eastAsia="ru-RU"/>
        </w:rPr>
        <w:t>.0</w:t>
      </w:r>
      <w:r w:rsidR="00D059B4">
        <w:rPr>
          <w:rFonts w:ascii="Times New Roman" w:eastAsia="Times New Roman" w:hAnsi="Times New Roman" w:cs="Times New Roman"/>
          <w:lang w:eastAsia="ru-RU"/>
        </w:rPr>
        <w:t>7</w:t>
      </w:r>
      <w:r w:rsidR="000E1F46" w:rsidRPr="0091623D">
        <w:rPr>
          <w:rFonts w:ascii="Times New Roman" w:eastAsia="Times New Roman" w:hAnsi="Times New Roman" w:cs="Times New Roman"/>
          <w:lang w:eastAsia="ru-RU"/>
        </w:rPr>
        <w:t xml:space="preserve">.2022 г. </w:t>
      </w:r>
      <w:r w:rsidR="00D059B4" w:rsidRPr="00D059B4">
        <w:rPr>
          <w:rFonts w:ascii="Times New Roman" w:eastAsia="Times New Roman" w:hAnsi="Times New Roman" w:cs="Times New Roman"/>
          <w:lang w:eastAsia="ru-RU"/>
        </w:rPr>
        <w:t xml:space="preserve">О проверке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 </w:t>
      </w:r>
      <w:r w:rsidR="00D059B4">
        <w:rPr>
          <w:rFonts w:ascii="Times New Roman" w:eastAsia="Times New Roman" w:hAnsi="Times New Roman" w:cs="Times New Roman"/>
          <w:lang w:eastAsia="ru-RU"/>
        </w:rPr>
        <w:t>М</w:t>
      </w:r>
      <w:r w:rsidR="00D059B4" w:rsidRPr="00D059B4">
        <w:rPr>
          <w:rFonts w:ascii="Times New Roman" w:eastAsia="Times New Roman" w:hAnsi="Times New Roman" w:cs="Times New Roman"/>
          <w:lang w:eastAsia="ru-RU"/>
        </w:rPr>
        <w:t>айск» об угрозе возникновения или о возникновении чрезвычайных ситуаций.</w:t>
      </w:r>
      <w:r w:rsidR="000E1F46">
        <w:rPr>
          <w:rFonts w:ascii="Times New Roman" w:eastAsia="Times New Roman" w:hAnsi="Times New Roman" w:cs="Times New Roman"/>
          <w:lang w:eastAsia="ru-RU"/>
        </w:rPr>
        <w:t>……………………</w:t>
      </w:r>
      <w:r w:rsidR="00473EF7">
        <w:rPr>
          <w:rFonts w:ascii="Times New Roman" w:eastAsia="Times New Roman" w:hAnsi="Times New Roman" w:cs="Times New Roman"/>
          <w:lang w:eastAsia="ru-RU"/>
        </w:rPr>
        <w:t>……………………………………………..</w:t>
      </w:r>
      <w:r w:rsidR="000E1F46">
        <w:rPr>
          <w:rFonts w:ascii="Times New Roman" w:eastAsia="Times New Roman" w:hAnsi="Times New Roman" w:cs="Times New Roman"/>
          <w:lang w:eastAsia="ru-RU"/>
        </w:rPr>
        <w:t>…...</w:t>
      </w:r>
      <w:r>
        <w:rPr>
          <w:rFonts w:ascii="Times New Roman" w:eastAsia="Times New Roman" w:hAnsi="Times New Roman" w:cs="Times New Roman"/>
          <w:lang w:eastAsia="ru-RU"/>
        </w:rPr>
        <w:t>22-25</w:t>
      </w:r>
      <w:r w:rsidR="000E1F46">
        <w:rPr>
          <w:rFonts w:ascii="Times New Roman" w:eastAsia="Times New Roman" w:hAnsi="Times New Roman" w:cs="Times New Roman"/>
          <w:lang w:eastAsia="ru-RU"/>
        </w:rPr>
        <w:t xml:space="preserve"> </w:t>
      </w:r>
      <w:proofErr w:type="spellStart"/>
      <w:proofErr w:type="gramStart"/>
      <w:r w:rsidR="000E1F46">
        <w:rPr>
          <w:rFonts w:ascii="Times New Roman" w:eastAsia="Times New Roman" w:hAnsi="Times New Roman" w:cs="Times New Roman"/>
          <w:lang w:eastAsia="ru-RU"/>
        </w:rPr>
        <w:t>стр</w:t>
      </w:r>
      <w:proofErr w:type="spellEnd"/>
      <w:proofErr w:type="gramEnd"/>
    </w:p>
    <w:p w:rsidR="000E1F46" w:rsidRDefault="0009488E" w:rsidP="000E1F46">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E1F46" w:rsidRPr="0091623D">
        <w:rPr>
          <w:rFonts w:ascii="Times New Roman" w:eastAsia="Times New Roman" w:hAnsi="Times New Roman" w:cs="Times New Roman"/>
          <w:lang w:eastAsia="ru-RU"/>
        </w:rPr>
        <w:t xml:space="preserve">. </w:t>
      </w:r>
      <w:r w:rsidR="00EE63AB">
        <w:rPr>
          <w:rFonts w:ascii="Times New Roman" w:eastAsia="Times New Roman" w:hAnsi="Times New Roman" w:cs="Times New Roman"/>
          <w:lang w:eastAsia="ru-RU"/>
        </w:rPr>
        <w:t>Постановление № 78</w:t>
      </w:r>
      <w:r w:rsidR="000E1F46" w:rsidRPr="0091623D">
        <w:rPr>
          <w:rFonts w:ascii="Times New Roman" w:eastAsia="Times New Roman" w:hAnsi="Times New Roman" w:cs="Times New Roman"/>
          <w:lang w:eastAsia="ru-RU"/>
        </w:rPr>
        <w:t xml:space="preserve"> от </w:t>
      </w:r>
      <w:r w:rsidR="00EE63AB">
        <w:rPr>
          <w:rFonts w:ascii="Times New Roman" w:eastAsia="Times New Roman" w:hAnsi="Times New Roman" w:cs="Times New Roman"/>
          <w:lang w:eastAsia="ru-RU"/>
        </w:rPr>
        <w:t>22</w:t>
      </w:r>
      <w:r w:rsidR="000E1F46" w:rsidRPr="0091623D">
        <w:rPr>
          <w:rFonts w:ascii="Times New Roman" w:eastAsia="Times New Roman" w:hAnsi="Times New Roman" w:cs="Times New Roman"/>
          <w:lang w:eastAsia="ru-RU"/>
        </w:rPr>
        <w:t>.0</w:t>
      </w:r>
      <w:r w:rsidR="00EE63AB">
        <w:rPr>
          <w:rFonts w:ascii="Times New Roman" w:eastAsia="Times New Roman" w:hAnsi="Times New Roman" w:cs="Times New Roman"/>
          <w:lang w:eastAsia="ru-RU"/>
        </w:rPr>
        <w:t>7</w:t>
      </w:r>
      <w:r w:rsidR="000E1F46" w:rsidRPr="0091623D">
        <w:rPr>
          <w:rFonts w:ascii="Times New Roman" w:eastAsia="Times New Roman" w:hAnsi="Times New Roman" w:cs="Times New Roman"/>
          <w:lang w:eastAsia="ru-RU"/>
        </w:rPr>
        <w:t xml:space="preserve">.2022 г. </w:t>
      </w:r>
      <w:r w:rsidR="00EE63AB" w:rsidRPr="00EE63AB">
        <w:rPr>
          <w:rFonts w:ascii="Times New Roman" w:eastAsia="Times New Roman" w:hAnsi="Times New Roman" w:cs="Times New Roman"/>
          <w:lang w:eastAsia="ru-RU"/>
        </w:rPr>
        <w:t>Об утверждении порядка формирования и утверждения перечня налоговых льгот (налоговых расходов) в муниципальном образовании «</w:t>
      </w:r>
      <w:r w:rsidR="00EE63AB">
        <w:rPr>
          <w:rFonts w:ascii="Times New Roman" w:eastAsia="Times New Roman" w:hAnsi="Times New Roman" w:cs="Times New Roman"/>
          <w:lang w:eastAsia="ru-RU"/>
        </w:rPr>
        <w:t>М</w:t>
      </w:r>
      <w:r w:rsidR="00EE63AB" w:rsidRPr="00EE63AB">
        <w:rPr>
          <w:rFonts w:ascii="Times New Roman" w:eastAsia="Times New Roman" w:hAnsi="Times New Roman" w:cs="Times New Roman"/>
          <w:lang w:eastAsia="ru-RU"/>
        </w:rPr>
        <w:t>айск» по местным налогам в пределах полномочий, отнесенных законодательством российской федерации о налогах и сборах к ведению органов местного самоуправления</w:t>
      </w:r>
      <w:r w:rsidR="000E1F46" w:rsidRPr="0091623D">
        <w:rPr>
          <w:rFonts w:ascii="Times New Roman" w:eastAsia="Times New Roman" w:hAnsi="Times New Roman" w:cs="Times New Roman"/>
          <w:lang w:eastAsia="ru-RU"/>
        </w:rPr>
        <w:t>……………………</w:t>
      </w:r>
      <w:r w:rsidR="000E1F46">
        <w:rPr>
          <w:rFonts w:ascii="Times New Roman" w:eastAsia="Times New Roman" w:hAnsi="Times New Roman" w:cs="Times New Roman"/>
          <w:lang w:eastAsia="ru-RU"/>
        </w:rPr>
        <w:t>…</w:t>
      </w:r>
      <w:r w:rsidR="000E1F46"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25</w:t>
      </w:r>
      <w:r w:rsidR="00E27509">
        <w:rPr>
          <w:rFonts w:ascii="Times New Roman" w:eastAsia="Times New Roman" w:hAnsi="Times New Roman" w:cs="Times New Roman"/>
          <w:lang w:eastAsia="ru-RU"/>
        </w:rPr>
        <w:t>-2</w:t>
      </w:r>
      <w:r>
        <w:rPr>
          <w:rFonts w:ascii="Times New Roman" w:eastAsia="Times New Roman" w:hAnsi="Times New Roman" w:cs="Times New Roman"/>
          <w:lang w:eastAsia="ru-RU"/>
        </w:rPr>
        <w:t>8</w:t>
      </w:r>
      <w:r w:rsidR="000E1F46" w:rsidRPr="0091623D">
        <w:rPr>
          <w:rFonts w:ascii="Times New Roman" w:eastAsia="Times New Roman" w:hAnsi="Times New Roman" w:cs="Times New Roman"/>
          <w:lang w:eastAsia="ru-RU"/>
        </w:rPr>
        <w:t xml:space="preserve"> </w:t>
      </w:r>
      <w:proofErr w:type="spellStart"/>
      <w:proofErr w:type="gramStart"/>
      <w:r w:rsidR="000E1F46" w:rsidRPr="0091623D">
        <w:rPr>
          <w:rFonts w:ascii="Times New Roman" w:eastAsia="Times New Roman" w:hAnsi="Times New Roman" w:cs="Times New Roman"/>
          <w:lang w:eastAsia="ru-RU"/>
        </w:rPr>
        <w:t>стр</w:t>
      </w:r>
      <w:proofErr w:type="spellEnd"/>
      <w:proofErr w:type="gramEnd"/>
    </w:p>
    <w:p w:rsidR="000E1F46" w:rsidRPr="0091623D" w:rsidRDefault="0009488E" w:rsidP="000E1F46">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EE63AB">
        <w:rPr>
          <w:rFonts w:ascii="Times New Roman" w:eastAsia="Times New Roman" w:hAnsi="Times New Roman" w:cs="Times New Roman"/>
          <w:lang w:eastAsia="ru-RU"/>
        </w:rPr>
        <w:t>. Постановление № 79 от 25</w:t>
      </w:r>
      <w:r w:rsidR="000E1F46">
        <w:rPr>
          <w:rFonts w:ascii="Times New Roman" w:eastAsia="Times New Roman" w:hAnsi="Times New Roman" w:cs="Times New Roman"/>
          <w:lang w:eastAsia="ru-RU"/>
        </w:rPr>
        <w:t>.0</w:t>
      </w:r>
      <w:r w:rsidR="00EE63AB">
        <w:rPr>
          <w:rFonts w:ascii="Times New Roman" w:eastAsia="Times New Roman" w:hAnsi="Times New Roman" w:cs="Times New Roman"/>
          <w:lang w:eastAsia="ru-RU"/>
        </w:rPr>
        <w:t>7</w:t>
      </w:r>
      <w:r w:rsidR="000E1F46">
        <w:rPr>
          <w:rFonts w:ascii="Times New Roman" w:eastAsia="Times New Roman" w:hAnsi="Times New Roman" w:cs="Times New Roman"/>
          <w:lang w:eastAsia="ru-RU"/>
        </w:rPr>
        <w:t xml:space="preserve">.2022 г. </w:t>
      </w:r>
      <w:r w:rsidR="00382D65" w:rsidRPr="00382D65">
        <w:rPr>
          <w:rFonts w:ascii="Times New Roman" w:eastAsia="Times New Roman" w:hAnsi="Times New Roman" w:cs="Times New Roman"/>
          <w:lang w:eastAsia="ru-RU"/>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из бюджета муниципального образования «</w:t>
      </w:r>
      <w:r w:rsidR="00382D65">
        <w:rPr>
          <w:rFonts w:ascii="Times New Roman" w:eastAsia="Times New Roman" w:hAnsi="Times New Roman" w:cs="Times New Roman"/>
          <w:lang w:eastAsia="ru-RU"/>
        </w:rPr>
        <w:t>М</w:t>
      </w:r>
      <w:r w:rsidR="00382D65" w:rsidRPr="00382D65">
        <w:rPr>
          <w:rFonts w:ascii="Times New Roman" w:eastAsia="Times New Roman" w:hAnsi="Times New Roman" w:cs="Times New Roman"/>
          <w:lang w:eastAsia="ru-RU"/>
        </w:rPr>
        <w:t>айск»</w:t>
      </w:r>
      <w:r w:rsidR="00382D65">
        <w:rPr>
          <w:rFonts w:ascii="Times New Roman" w:eastAsia="Times New Roman" w:hAnsi="Times New Roman" w:cs="Times New Roman"/>
          <w:lang w:eastAsia="ru-RU"/>
        </w:rPr>
        <w:t>……………………….</w:t>
      </w:r>
      <w:bookmarkStart w:id="0" w:name="_GoBack"/>
      <w:bookmarkEnd w:id="0"/>
      <w:r w:rsidR="00E27509">
        <w:rPr>
          <w:rFonts w:ascii="Times New Roman" w:eastAsia="Times New Roman" w:hAnsi="Times New Roman" w:cs="Times New Roman"/>
          <w:lang w:eastAsia="ru-RU"/>
        </w:rPr>
        <w:t>2</w:t>
      </w:r>
      <w:r>
        <w:rPr>
          <w:rFonts w:ascii="Times New Roman" w:eastAsia="Times New Roman" w:hAnsi="Times New Roman" w:cs="Times New Roman"/>
          <w:lang w:eastAsia="ru-RU"/>
        </w:rPr>
        <w:t>9</w:t>
      </w:r>
      <w:r w:rsidR="00E27509">
        <w:rPr>
          <w:rFonts w:ascii="Times New Roman" w:eastAsia="Times New Roman" w:hAnsi="Times New Roman" w:cs="Times New Roman"/>
          <w:lang w:eastAsia="ru-RU"/>
        </w:rPr>
        <w:t>-</w:t>
      </w:r>
      <w:r>
        <w:rPr>
          <w:rFonts w:ascii="Times New Roman" w:eastAsia="Times New Roman" w:hAnsi="Times New Roman" w:cs="Times New Roman"/>
          <w:lang w:eastAsia="ru-RU"/>
        </w:rPr>
        <w:t>43</w:t>
      </w:r>
      <w:r w:rsidR="000E1F46">
        <w:rPr>
          <w:rFonts w:ascii="Times New Roman" w:eastAsia="Times New Roman" w:hAnsi="Times New Roman" w:cs="Times New Roman"/>
          <w:lang w:eastAsia="ru-RU"/>
        </w:rPr>
        <w:t xml:space="preserve"> </w:t>
      </w:r>
      <w:proofErr w:type="spellStart"/>
      <w:proofErr w:type="gramStart"/>
      <w:r w:rsidR="000E1F46">
        <w:rPr>
          <w:rFonts w:ascii="Times New Roman" w:eastAsia="Times New Roman" w:hAnsi="Times New Roman" w:cs="Times New Roman"/>
          <w:lang w:eastAsia="ru-RU"/>
        </w:rPr>
        <w:t>стр</w:t>
      </w:r>
      <w:proofErr w:type="spellEnd"/>
      <w:proofErr w:type="gramEnd"/>
    </w:p>
    <w:p w:rsidR="000E1F46" w:rsidRDefault="000E1F46" w:rsidP="000E1F46">
      <w:pPr>
        <w:rPr>
          <w:rFonts w:ascii="Times New Roman" w:eastAsia="Times New Roman" w:hAnsi="Times New Roman" w:cs="Times New Roman"/>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Default="00C64190"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Times New Roman" w:eastAsia="Times New Roman" w:hAnsi="Times New Roman" w:cs="Times New Roman"/>
          <w:noProof/>
          <w:sz w:val="20"/>
          <w:szCs w:val="20"/>
          <w:lang w:eastAsia="ru-RU"/>
        </w:rPr>
        <w:drawing>
          <wp:inline distT="0" distB="0" distL="0" distR="0" wp14:anchorId="1D2A318E" wp14:editId="76BBC643">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01.07.2022 г. № 72</w:t>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ОСИНСКИЙ МУНИЦИПАЛЬНЫЙ РАЙОН</w:t>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МАЙСКОЕ СЕЛЬСКОЕ ПОСЕЛЕНИЕ </w:t>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0"/>
          <w:szCs w:val="30"/>
          <w:lang w:eastAsia="ru-RU"/>
        </w:rPr>
      </w:pPr>
    </w:p>
    <w:p w:rsidR="000E1F46" w:rsidRPr="006C30AC" w:rsidRDefault="000E1F46" w:rsidP="000E1F46">
      <w:pPr>
        <w:spacing w:after="0" w:line="240" w:lineRule="auto"/>
        <w:ind w:firstLine="567"/>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ПОСТАНОВЛЕНИЕ № 18 ОТ 17.02.2022 г.</w:t>
      </w:r>
      <w:r w:rsidRPr="006C30AC">
        <w:rPr>
          <w:rFonts w:ascii="Arial" w:eastAsia="Times New Roman" w:hAnsi="Arial" w:cs="Arial"/>
          <w:b/>
          <w:sz w:val="32"/>
          <w:szCs w:val="32"/>
          <w:lang w:eastAsia="ru-RU"/>
        </w:rPr>
        <w:t xml:space="preserve"> </w:t>
      </w:r>
      <w:r>
        <w:rPr>
          <w:rFonts w:ascii="Arial" w:eastAsia="Times New Roman" w:hAnsi="Arial" w:cs="Arial"/>
          <w:b/>
          <w:sz w:val="32"/>
          <w:szCs w:val="32"/>
          <w:lang w:eastAsia="ru-RU"/>
        </w:rPr>
        <w:t>«</w:t>
      </w:r>
      <w:r w:rsidRPr="006C30AC">
        <w:rPr>
          <w:rFonts w:ascii="Arial" w:eastAsia="Times New Roman" w:hAnsi="Arial" w:cs="Arial"/>
          <w:b/>
          <w:sz w:val="32"/>
          <w:szCs w:val="32"/>
          <w:lang w:eastAsia="ru-RU"/>
        </w:rPr>
        <w:t>ОБ УТВЕРЖДЕНИИ ТАРИФОВ НА ПОДВОЗ ПИТЬЕВОЙ ВОДЫ НАСЕЛЕНИЮ ДЛЯ СОБСТВЕННЫХ НУЖД</w:t>
      </w:r>
      <w:r>
        <w:rPr>
          <w:rFonts w:ascii="Arial" w:eastAsia="Times New Roman" w:hAnsi="Arial" w:cs="Arial"/>
          <w:b/>
          <w:sz w:val="32"/>
          <w:szCs w:val="32"/>
          <w:lang w:eastAsia="ru-RU"/>
        </w:rPr>
        <w:t xml:space="preserve"> </w:t>
      </w:r>
      <w:r w:rsidRPr="006C30AC">
        <w:rPr>
          <w:rFonts w:ascii="Arial" w:eastAsia="Times New Roman" w:hAnsi="Arial" w:cs="Arial"/>
          <w:b/>
          <w:sz w:val="32"/>
          <w:szCs w:val="32"/>
          <w:lang w:eastAsia="ru-RU"/>
        </w:rPr>
        <w:t>НА ТЕРРИТОРИИ МО «МАЙСК»</w:t>
      </w: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E1F46" w:rsidRPr="006C30AC" w:rsidRDefault="000E1F46" w:rsidP="000E1F46">
      <w:pPr>
        <w:spacing w:after="0" w:line="240" w:lineRule="auto"/>
        <w:ind w:firstLine="709"/>
        <w:jc w:val="both"/>
        <w:rPr>
          <w:rFonts w:ascii="Arial" w:eastAsia="Times New Roman" w:hAnsi="Arial" w:cs="Arial"/>
          <w:color w:val="000000"/>
          <w:sz w:val="24"/>
          <w:szCs w:val="24"/>
          <w:lang w:eastAsia="ru-RU"/>
        </w:rPr>
      </w:pPr>
      <w:r w:rsidRPr="006C30AC">
        <w:rPr>
          <w:rFonts w:ascii="Arial" w:eastAsia="Times New Roman" w:hAnsi="Arial" w:cs="Arial"/>
          <w:color w:val="000000"/>
          <w:sz w:val="24"/>
          <w:szCs w:val="24"/>
          <w:lang w:eastAsia="ru-RU"/>
        </w:rPr>
        <w:t xml:space="preserve">В соответствии с Федеральным законом от 7 декабря 2011 года № 416-ФЗ </w:t>
      </w:r>
    </w:p>
    <w:p w:rsidR="000E1F46" w:rsidRPr="006C30AC" w:rsidRDefault="000E1F46" w:rsidP="000E1F46">
      <w:pPr>
        <w:spacing w:after="0" w:line="240" w:lineRule="auto"/>
        <w:jc w:val="both"/>
        <w:rPr>
          <w:rFonts w:ascii="Arial" w:eastAsia="Times New Roman" w:hAnsi="Arial" w:cs="Arial"/>
          <w:color w:val="000000"/>
          <w:sz w:val="24"/>
          <w:szCs w:val="24"/>
          <w:lang w:eastAsia="ru-RU"/>
        </w:rPr>
      </w:pPr>
      <w:proofErr w:type="gramStart"/>
      <w:r w:rsidRPr="006C30AC">
        <w:rPr>
          <w:rFonts w:ascii="Arial" w:eastAsia="Times New Roman" w:hAnsi="Arial" w:cs="Arial"/>
          <w:color w:val="000000"/>
          <w:sz w:val="24"/>
          <w:szCs w:val="24"/>
          <w:lang w:eastAsia="ru-RU"/>
        </w:rPr>
        <w:t>«О водоснабжении и водоотведении», Постановлением Правительства Российской Федерации от 13 мая 2013 года № 406 «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w:t>
      </w:r>
      <w:proofErr w:type="gramEnd"/>
      <w:r w:rsidRPr="006C30AC">
        <w:rPr>
          <w:rFonts w:ascii="Arial" w:eastAsia="Times New Roman" w:hAnsi="Arial" w:cs="Arial"/>
          <w:color w:val="000000"/>
          <w:sz w:val="24"/>
          <w:szCs w:val="24"/>
          <w:lang w:eastAsia="ru-RU"/>
        </w:rPr>
        <w:t xml:space="preserve"> областными государственными полномочиями в сфере водоснабжения и водоотведения», руководствуясь статьей 32 Устава муниципального образования « Майск»</w:t>
      </w:r>
    </w:p>
    <w:p w:rsidR="000E1F46" w:rsidRPr="006C30AC" w:rsidRDefault="000E1F46" w:rsidP="000E1F46">
      <w:pPr>
        <w:spacing w:after="0" w:line="240" w:lineRule="auto"/>
        <w:rPr>
          <w:rFonts w:ascii="Arial" w:eastAsia="Times New Roman" w:hAnsi="Arial" w:cs="Arial"/>
          <w:b/>
          <w:sz w:val="30"/>
          <w:szCs w:val="30"/>
          <w:lang w:eastAsia="ru-RU"/>
        </w:rPr>
      </w:pPr>
    </w:p>
    <w:p w:rsidR="000E1F46" w:rsidRDefault="000E1F46" w:rsidP="000E1F46">
      <w:pPr>
        <w:widowControl w:val="0"/>
        <w:shd w:val="clear" w:color="auto" w:fill="FFFFFF"/>
        <w:autoSpaceDE w:val="0"/>
        <w:autoSpaceDN w:val="0"/>
        <w:adjustRightInd w:val="0"/>
        <w:spacing w:after="0" w:line="240" w:lineRule="auto"/>
        <w:ind w:right="57"/>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ПОСТАНОВЛЯЮ:</w:t>
      </w:r>
    </w:p>
    <w:p w:rsidR="000E1F46" w:rsidRDefault="000E1F46" w:rsidP="000E1F46">
      <w:pPr>
        <w:widowControl w:val="0"/>
        <w:shd w:val="clear" w:color="auto" w:fill="FFFFFF"/>
        <w:autoSpaceDE w:val="0"/>
        <w:autoSpaceDN w:val="0"/>
        <w:adjustRightInd w:val="0"/>
        <w:spacing w:after="0" w:line="240" w:lineRule="auto"/>
        <w:ind w:right="57"/>
        <w:jc w:val="both"/>
        <w:rPr>
          <w:rFonts w:ascii="Arial" w:eastAsia="Times New Roman" w:hAnsi="Arial" w:cs="Arial"/>
          <w:b/>
          <w:sz w:val="30"/>
          <w:szCs w:val="30"/>
          <w:lang w:eastAsia="ru-RU"/>
        </w:rPr>
      </w:pPr>
    </w:p>
    <w:p w:rsidR="000E1F46" w:rsidRPr="006C30AC" w:rsidRDefault="000E1F46" w:rsidP="000E1F46">
      <w:pPr>
        <w:spacing w:after="0" w:line="240" w:lineRule="auto"/>
        <w:ind w:firstLine="709"/>
        <w:jc w:val="both"/>
        <w:rPr>
          <w:rFonts w:ascii="Arial" w:eastAsia="Times New Roman" w:hAnsi="Arial" w:cs="Arial"/>
          <w:sz w:val="20"/>
          <w:szCs w:val="20"/>
          <w:lang w:eastAsia="ru-RU"/>
        </w:rPr>
      </w:pPr>
      <w:r>
        <w:rPr>
          <w:rFonts w:ascii="Arial" w:eastAsia="Times New Roman" w:hAnsi="Arial" w:cs="Arial"/>
          <w:sz w:val="24"/>
          <w:szCs w:val="24"/>
          <w:lang w:eastAsia="ru-RU"/>
        </w:rPr>
        <w:t xml:space="preserve">1.Пункт 1 Постановления № 18 от 17.02.2022 г. </w:t>
      </w:r>
      <w:r w:rsidRPr="006C30AC">
        <w:rPr>
          <w:rFonts w:ascii="Arial" w:eastAsia="Times New Roman" w:hAnsi="Arial" w:cs="Arial"/>
          <w:sz w:val="24"/>
          <w:szCs w:val="24"/>
          <w:lang w:eastAsia="ru-RU"/>
        </w:rPr>
        <w:t>«Об утверждении тарифов на подвоз питьевой воды населению для собс</w:t>
      </w:r>
      <w:r>
        <w:rPr>
          <w:rFonts w:ascii="Arial" w:eastAsia="Times New Roman" w:hAnsi="Arial" w:cs="Arial"/>
          <w:sz w:val="24"/>
          <w:szCs w:val="24"/>
          <w:lang w:eastAsia="ru-RU"/>
        </w:rPr>
        <w:t>твенных нужд на территории МО «</w:t>
      </w:r>
      <w:r w:rsidRPr="006C30AC">
        <w:rPr>
          <w:rFonts w:ascii="Arial" w:eastAsia="Times New Roman" w:hAnsi="Arial" w:cs="Arial"/>
          <w:sz w:val="24"/>
          <w:szCs w:val="24"/>
          <w:lang w:eastAsia="ru-RU"/>
        </w:rPr>
        <w:t>Майск»</w:t>
      </w:r>
      <w:r>
        <w:rPr>
          <w:rFonts w:ascii="Arial" w:eastAsia="Times New Roman" w:hAnsi="Arial" w:cs="Arial"/>
          <w:sz w:val="24"/>
          <w:szCs w:val="24"/>
          <w:lang w:eastAsia="ru-RU"/>
        </w:rPr>
        <w:t xml:space="preserve"> изложить в новой редакции:</w:t>
      </w:r>
    </w:p>
    <w:p w:rsidR="000E1F46" w:rsidRPr="006C30AC" w:rsidRDefault="000E1F46" w:rsidP="000E1F4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r w:rsidRPr="006C30AC">
        <w:rPr>
          <w:rFonts w:ascii="Arial" w:eastAsia="Times New Roman" w:hAnsi="Arial" w:cs="Arial"/>
          <w:color w:val="000000"/>
          <w:sz w:val="24"/>
          <w:szCs w:val="24"/>
          <w:lang w:eastAsia="ru-RU"/>
        </w:rPr>
        <w:t xml:space="preserve"> Установить и ввести в действие с 1 марта 2022 года по 31 декабря 2022 г. тариф на подвоз питьевой воды для всех групп потребителей МО «Майск», в </w:t>
      </w:r>
      <w:r>
        <w:rPr>
          <w:rFonts w:ascii="Arial" w:eastAsia="Times New Roman" w:hAnsi="Arial" w:cs="Arial"/>
          <w:color w:val="000000" w:themeColor="text1"/>
          <w:sz w:val="24"/>
          <w:szCs w:val="24"/>
          <w:lang w:eastAsia="ru-RU"/>
        </w:rPr>
        <w:t xml:space="preserve">размере 544,00 </w:t>
      </w:r>
      <w:r w:rsidRPr="006C30AC">
        <w:rPr>
          <w:rFonts w:ascii="Arial" w:eastAsia="Times New Roman" w:hAnsi="Arial" w:cs="Arial"/>
          <w:color w:val="000000" w:themeColor="text1"/>
          <w:sz w:val="24"/>
          <w:szCs w:val="24"/>
          <w:lang w:eastAsia="ru-RU"/>
        </w:rPr>
        <w:t xml:space="preserve">рублей за </w:t>
      </w:r>
      <w:r w:rsidRPr="006C30AC">
        <w:rPr>
          <w:rFonts w:ascii="Arial" w:eastAsia="Times New Roman" w:hAnsi="Arial" w:cs="Arial"/>
          <w:color w:val="000000"/>
          <w:sz w:val="24"/>
          <w:szCs w:val="24"/>
          <w:lang w:eastAsia="ru-RU"/>
        </w:rPr>
        <w:t xml:space="preserve">1 куб. м. </w:t>
      </w:r>
      <w:r>
        <w:rPr>
          <w:rFonts w:ascii="Arial" w:eastAsia="Times New Roman" w:hAnsi="Arial" w:cs="Arial"/>
          <w:color w:val="000000"/>
          <w:sz w:val="24"/>
          <w:szCs w:val="24"/>
          <w:lang w:eastAsia="ru-RU"/>
        </w:rPr>
        <w:t>для ИП «Яковлев Д.О.»</w:t>
      </w:r>
    </w:p>
    <w:p w:rsidR="000E1F46" w:rsidRDefault="000E1F46" w:rsidP="000E1F46">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Настоящее постановление опубликовать «Вестнике» и разместить на официальном сайте администрации МО «Майск».</w:t>
      </w:r>
    </w:p>
    <w:p w:rsidR="000E1F46" w:rsidRDefault="000E1F46" w:rsidP="000E1F46">
      <w:pPr>
        <w:widowControl w:val="0"/>
        <w:shd w:val="clear" w:color="auto" w:fill="FFFFFF"/>
        <w:tabs>
          <w:tab w:val="left" w:pos="720"/>
        </w:tabs>
        <w:autoSpaceDE w:val="0"/>
        <w:autoSpaceDN w:val="0"/>
        <w:adjustRightInd w:val="0"/>
        <w:spacing w:after="0" w:line="240" w:lineRule="auto"/>
        <w:ind w:right="57"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возложить на общий отдел администрации.</w:t>
      </w:r>
    </w:p>
    <w:p w:rsidR="000E1F46" w:rsidRDefault="000E1F46" w:rsidP="000E1F46">
      <w:pPr>
        <w:widowControl w:val="0"/>
        <w:shd w:val="clear" w:color="auto" w:fill="FFFFFF"/>
        <w:tabs>
          <w:tab w:val="left" w:pos="720"/>
        </w:tabs>
        <w:autoSpaceDE w:val="0"/>
        <w:autoSpaceDN w:val="0"/>
        <w:adjustRightInd w:val="0"/>
        <w:spacing w:after="0" w:line="240" w:lineRule="auto"/>
        <w:ind w:right="57" w:firstLine="709"/>
        <w:jc w:val="both"/>
        <w:rPr>
          <w:rFonts w:ascii="Arial" w:eastAsia="Times New Roman" w:hAnsi="Arial" w:cs="Arial"/>
          <w:sz w:val="24"/>
          <w:szCs w:val="24"/>
          <w:lang w:eastAsia="ru-RU"/>
        </w:rPr>
      </w:pPr>
    </w:p>
    <w:p w:rsidR="000E1F46" w:rsidRDefault="000E1F46" w:rsidP="000E1F46">
      <w:pPr>
        <w:widowControl w:val="0"/>
        <w:shd w:val="clear" w:color="auto" w:fill="FFFFFF"/>
        <w:tabs>
          <w:tab w:val="left" w:pos="720"/>
        </w:tabs>
        <w:autoSpaceDE w:val="0"/>
        <w:autoSpaceDN w:val="0"/>
        <w:adjustRightInd w:val="0"/>
        <w:spacing w:after="0" w:line="240" w:lineRule="auto"/>
        <w:ind w:right="57"/>
        <w:jc w:val="both"/>
        <w:rPr>
          <w:rFonts w:ascii="Arial" w:eastAsia="Times New Roman" w:hAnsi="Arial" w:cs="Arial"/>
          <w:sz w:val="24"/>
          <w:szCs w:val="24"/>
          <w:lang w:eastAsia="ru-RU"/>
        </w:rPr>
      </w:pPr>
    </w:p>
    <w:p w:rsidR="000E1F46" w:rsidRDefault="000E1F46" w:rsidP="000E1F46">
      <w:pPr>
        <w:widowControl w:val="0"/>
        <w:shd w:val="clear" w:color="auto" w:fill="FFFFFF"/>
        <w:tabs>
          <w:tab w:val="left" w:pos="720"/>
        </w:tabs>
        <w:autoSpaceDE w:val="0"/>
        <w:autoSpaceDN w:val="0"/>
        <w:adjustRightInd w:val="0"/>
        <w:spacing w:after="0" w:line="240" w:lineRule="auto"/>
        <w:ind w:right="57"/>
        <w:jc w:val="both"/>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 образования «Майск»</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p>
    <w:p w:rsidR="000E1F46" w:rsidRDefault="000E1F46" w:rsidP="000E1F46">
      <w:pPr>
        <w:widowControl w:val="0"/>
        <w:shd w:val="clear" w:color="auto" w:fill="FFFFFF"/>
        <w:tabs>
          <w:tab w:val="left" w:pos="720"/>
        </w:tabs>
        <w:autoSpaceDE w:val="0"/>
        <w:autoSpaceDN w:val="0"/>
        <w:adjustRightInd w:val="0"/>
        <w:spacing w:after="0" w:line="240" w:lineRule="auto"/>
        <w:ind w:right="5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А.И.Серебренников</w:t>
      </w:r>
    </w:p>
    <w:p w:rsidR="000E1F46" w:rsidRPr="006C30AC" w:rsidRDefault="000E1F46" w:rsidP="000E1F46">
      <w:pPr>
        <w:spacing w:after="0" w:line="240" w:lineRule="auto"/>
        <w:rPr>
          <w:rFonts w:ascii="Times New Roman" w:eastAsia="Times New Roman" w:hAnsi="Times New Roman" w:cs="Times New Roman"/>
          <w:sz w:val="24"/>
          <w:szCs w:val="24"/>
          <w:lang w:eastAsia="ru-RU"/>
        </w:rPr>
      </w:pPr>
    </w:p>
    <w:p w:rsidR="000E1F46" w:rsidRPr="006C30AC" w:rsidRDefault="000E1F46" w:rsidP="000E1F46">
      <w:pPr>
        <w:spacing w:after="0" w:line="240" w:lineRule="auto"/>
        <w:jc w:val="right"/>
        <w:rPr>
          <w:rFonts w:ascii="Courier New" w:eastAsia="Times New Roman" w:hAnsi="Courier New" w:cs="Courier New"/>
          <w:lang w:eastAsia="ru-RU"/>
        </w:rPr>
      </w:pPr>
      <w:r w:rsidRPr="006C30AC">
        <w:rPr>
          <w:rFonts w:ascii="Times New Roman" w:eastAsia="Times New Roman" w:hAnsi="Times New Roman" w:cs="Times New Roman"/>
          <w:sz w:val="32"/>
          <w:szCs w:val="32"/>
          <w:lang w:eastAsia="ru-RU"/>
        </w:rPr>
        <w:t xml:space="preserve"> </w:t>
      </w:r>
      <w:r w:rsidRPr="006C30AC">
        <w:rPr>
          <w:rFonts w:ascii="Courier New" w:eastAsia="Times New Roman" w:hAnsi="Courier New" w:cs="Courier New"/>
          <w:lang w:eastAsia="ru-RU"/>
        </w:rPr>
        <w:t>Приложение № 1</w:t>
      </w:r>
    </w:p>
    <w:p w:rsidR="000E1F46" w:rsidRPr="00E86690" w:rsidRDefault="000E1F46" w:rsidP="000E1F46">
      <w:pPr>
        <w:spacing w:after="0" w:line="240" w:lineRule="auto"/>
        <w:jc w:val="right"/>
        <w:rPr>
          <w:rFonts w:ascii="Courier New" w:eastAsia="Times New Roman" w:hAnsi="Courier New" w:cs="Courier New"/>
          <w:color w:val="000000" w:themeColor="text1"/>
          <w:lang w:eastAsia="ru-RU"/>
        </w:rPr>
      </w:pPr>
      <w:r w:rsidRPr="006C30AC">
        <w:rPr>
          <w:rFonts w:ascii="Courier New" w:eastAsia="Times New Roman" w:hAnsi="Courier New" w:cs="Courier New"/>
          <w:lang w:eastAsia="ru-RU"/>
        </w:rPr>
        <w:t xml:space="preserve"> к </w:t>
      </w:r>
      <w:r w:rsidRPr="00E86690">
        <w:rPr>
          <w:rFonts w:ascii="Courier New" w:eastAsia="Times New Roman" w:hAnsi="Courier New" w:cs="Courier New"/>
          <w:color w:val="000000" w:themeColor="text1"/>
          <w:lang w:eastAsia="ru-RU"/>
        </w:rPr>
        <w:t xml:space="preserve">постановлению  № 18 </w:t>
      </w:r>
    </w:p>
    <w:p w:rsidR="000E1F46" w:rsidRPr="00E86690" w:rsidRDefault="000E1F46" w:rsidP="000E1F46">
      <w:pPr>
        <w:spacing w:after="0" w:line="240" w:lineRule="auto"/>
        <w:jc w:val="right"/>
        <w:rPr>
          <w:rFonts w:ascii="Courier New" w:eastAsia="Times New Roman" w:hAnsi="Courier New" w:cs="Courier New"/>
          <w:color w:val="000000" w:themeColor="text1"/>
          <w:lang w:eastAsia="ru-RU"/>
        </w:rPr>
      </w:pPr>
      <w:r w:rsidRPr="00E86690">
        <w:rPr>
          <w:rFonts w:ascii="Courier New" w:eastAsia="Times New Roman" w:hAnsi="Courier New" w:cs="Courier New"/>
          <w:color w:val="000000" w:themeColor="text1"/>
          <w:lang w:eastAsia="ru-RU"/>
        </w:rPr>
        <w:t>от 17.02.2022 г.</w:t>
      </w:r>
    </w:p>
    <w:p w:rsidR="000E1F46" w:rsidRDefault="000E1F46" w:rsidP="000E1F46">
      <w:pPr>
        <w:spacing w:after="0" w:line="240" w:lineRule="auto"/>
        <w:jc w:val="right"/>
        <w:rPr>
          <w:rFonts w:ascii="Courier New" w:eastAsia="Times New Roman" w:hAnsi="Courier New" w:cs="Courier New"/>
          <w:color w:val="000000" w:themeColor="text1"/>
          <w:lang w:eastAsia="ru-RU"/>
        </w:rPr>
      </w:pPr>
      <w:r w:rsidRPr="00E86690">
        <w:rPr>
          <w:rFonts w:ascii="Courier New" w:eastAsia="Times New Roman" w:hAnsi="Courier New" w:cs="Courier New"/>
          <w:color w:val="000000" w:themeColor="text1"/>
          <w:lang w:eastAsia="ru-RU"/>
        </w:rPr>
        <w:t>( в редакции от 01.07.2022 г № 71)</w:t>
      </w:r>
    </w:p>
    <w:p w:rsidR="000E1F46" w:rsidRDefault="000E1F46" w:rsidP="000E1F46">
      <w:pPr>
        <w:spacing w:after="0" w:line="240" w:lineRule="auto"/>
        <w:jc w:val="right"/>
        <w:rPr>
          <w:rFonts w:ascii="Courier New" w:eastAsia="Times New Roman" w:hAnsi="Courier New" w:cs="Courier New"/>
          <w:color w:val="000000" w:themeColor="text1"/>
          <w:lang w:eastAsia="ru-RU"/>
        </w:rPr>
      </w:pPr>
    </w:p>
    <w:p w:rsidR="000E1F46" w:rsidRPr="006C30AC" w:rsidRDefault="000E1F46" w:rsidP="000E1F46">
      <w:pPr>
        <w:spacing w:after="0" w:line="240" w:lineRule="auto"/>
        <w:jc w:val="center"/>
        <w:rPr>
          <w:rFonts w:ascii="Arial" w:eastAsia="Times New Roman" w:hAnsi="Arial" w:cs="Arial"/>
          <w:sz w:val="24"/>
          <w:szCs w:val="24"/>
          <w:lang w:eastAsia="ru-RU"/>
        </w:rPr>
      </w:pPr>
      <w:r w:rsidRPr="006C30AC">
        <w:rPr>
          <w:rFonts w:ascii="Arial" w:eastAsia="Times New Roman" w:hAnsi="Arial" w:cs="Arial"/>
          <w:sz w:val="24"/>
          <w:szCs w:val="24"/>
          <w:lang w:eastAsia="ru-RU"/>
        </w:rPr>
        <w:t>АДМИНИСТРАЦИЯ МУНИЦИПАЛЬНОГО ОБРАЗОВАНИЯ «МАЙСК»</w:t>
      </w:r>
    </w:p>
    <w:p w:rsidR="000E1F46" w:rsidRPr="006C30AC" w:rsidRDefault="000E1F46" w:rsidP="000E1F46">
      <w:pPr>
        <w:spacing w:after="0" w:line="240" w:lineRule="auto"/>
        <w:jc w:val="center"/>
        <w:rPr>
          <w:rFonts w:ascii="Arial" w:eastAsia="Times New Roman" w:hAnsi="Arial" w:cs="Arial"/>
          <w:sz w:val="24"/>
          <w:szCs w:val="24"/>
          <w:lang w:eastAsia="ru-RU"/>
        </w:rPr>
      </w:pPr>
      <w:r w:rsidRPr="006C30AC">
        <w:rPr>
          <w:rFonts w:ascii="Arial" w:eastAsia="Times New Roman" w:hAnsi="Arial" w:cs="Arial"/>
          <w:sz w:val="24"/>
          <w:szCs w:val="24"/>
          <w:lang w:eastAsia="ru-RU"/>
        </w:rPr>
        <w:t>РАСШИФРОВКА ЗАТРАТ ПО ПОДВОЗУ ПИТЬЕВОЙ ВОДЫ НАСЕЛЕНИЮ</w:t>
      </w:r>
    </w:p>
    <w:p w:rsidR="000E1F46" w:rsidRPr="006C30AC" w:rsidRDefault="000E1F46" w:rsidP="000E1F46">
      <w:pPr>
        <w:spacing w:after="0" w:line="240" w:lineRule="auto"/>
        <w:jc w:val="center"/>
        <w:rPr>
          <w:rFonts w:ascii="Arial" w:eastAsia="Times New Roman" w:hAnsi="Arial" w:cs="Arial"/>
          <w:sz w:val="24"/>
          <w:szCs w:val="24"/>
          <w:lang w:eastAsia="ru-RU"/>
        </w:rPr>
      </w:pPr>
      <w:r w:rsidRPr="006C30AC">
        <w:rPr>
          <w:rFonts w:ascii="Arial" w:eastAsia="Times New Roman" w:hAnsi="Arial" w:cs="Arial"/>
          <w:sz w:val="24"/>
          <w:szCs w:val="24"/>
          <w:lang w:eastAsia="ru-RU"/>
        </w:rPr>
        <w:t>ДЛЯ СОБСТВЕННЫХ НУЖД ПО МО « МАЙСК» НА 2022 ГОД.</w:t>
      </w:r>
    </w:p>
    <w:p w:rsidR="000E1F46" w:rsidRPr="006C30AC" w:rsidRDefault="000E1F46" w:rsidP="000E1F46">
      <w:pPr>
        <w:spacing w:after="0" w:line="240" w:lineRule="auto"/>
        <w:jc w:val="center"/>
        <w:rPr>
          <w:rFonts w:ascii="Times New Roman" w:eastAsia="Times New Roman" w:hAnsi="Times New Roman" w:cs="Times New Roman"/>
          <w:sz w:val="32"/>
          <w:szCs w:val="32"/>
          <w:lang w:eastAsia="ru-RU"/>
        </w:rPr>
      </w:pP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1.Оплата труда водителя за год -385115,28  рублей</w:t>
      </w: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 xml:space="preserve">2. Начисления на оплату труда </w:t>
      </w:r>
      <w:proofErr w:type="gramStart"/>
      <w:r w:rsidRPr="006C30AC">
        <w:rPr>
          <w:rFonts w:ascii="Arial" w:eastAsia="Times New Roman" w:hAnsi="Arial" w:cs="Arial"/>
          <w:sz w:val="24"/>
          <w:szCs w:val="24"/>
          <w:lang w:eastAsia="ru-RU"/>
        </w:rPr>
        <w:t xml:space="preserve">( </w:t>
      </w:r>
      <w:proofErr w:type="gramEnd"/>
      <w:r w:rsidRPr="006C30AC">
        <w:rPr>
          <w:rFonts w:ascii="Arial" w:eastAsia="Times New Roman" w:hAnsi="Arial" w:cs="Arial"/>
          <w:sz w:val="24"/>
          <w:szCs w:val="24"/>
          <w:lang w:eastAsia="ru-RU"/>
        </w:rPr>
        <w:t>30,2%) 116304,81 рублей</w:t>
      </w: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3.Оплата воды 12600*12 месяцев=151200 рублей в год.</w:t>
      </w: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 xml:space="preserve">4.ГСМ на подвоз воды населению. </w:t>
      </w: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2958,39  литров в год *64,90 рублей=192000,00   рублей в год.</w:t>
      </w: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 xml:space="preserve">5. </w:t>
      </w:r>
      <w:proofErr w:type="gramStart"/>
      <w:r w:rsidRPr="006C30AC">
        <w:rPr>
          <w:rFonts w:ascii="Arial" w:eastAsia="Times New Roman" w:hAnsi="Arial" w:cs="Arial"/>
          <w:sz w:val="24"/>
          <w:szCs w:val="24"/>
          <w:lang w:eastAsia="ru-RU"/>
        </w:rPr>
        <w:t>Дизельное</w:t>
      </w:r>
      <w:proofErr w:type="gramEnd"/>
      <w:r w:rsidRPr="006C30AC">
        <w:rPr>
          <w:rFonts w:ascii="Arial" w:eastAsia="Times New Roman" w:hAnsi="Arial" w:cs="Arial"/>
          <w:sz w:val="24"/>
          <w:szCs w:val="24"/>
          <w:lang w:eastAsia="ru-RU"/>
        </w:rPr>
        <w:t xml:space="preserve"> масло-4000,00 рублей в год</w:t>
      </w: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6. Запчасти на втомобиль-45000,00 рублей в год.</w:t>
      </w: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7. Амортизация автомобиля -85037,04 рублей в год.</w:t>
      </w:r>
    </w:p>
    <w:p w:rsidR="000E1F46" w:rsidRPr="006C30AC" w:rsidRDefault="000E1F46" w:rsidP="000E1F46">
      <w:pPr>
        <w:spacing w:after="0" w:line="240" w:lineRule="auto"/>
        <w:ind w:firstLine="709"/>
        <w:rPr>
          <w:rFonts w:ascii="Arial" w:eastAsia="Times New Roman" w:hAnsi="Arial" w:cs="Arial"/>
          <w:sz w:val="24"/>
          <w:szCs w:val="24"/>
          <w:lang w:eastAsia="ru-RU"/>
        </w:rPr>
      </w:pP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ИТОГО: 978657,13</w:t>
      </w:r>
    </w:p>
    <w:p w:rsidR="000E1F46" w:rsidRPr="006C30AC" w:rsidRDefault="000E1F46" w:rsidP="000E1F46">
      <w:pPr>
        <w:spacing w:after="0" w:line="240" w:lineRule="auto"/>
        <w:ind w:firstLine="709"/>
        <w:rPr>
          <w:rFonts w:ascii="Arial" w:eastAsia="Times New Roman" w:hAnsi="Arial" w:cs="Arial"/>
          <w:sz w:val="24"/>
          <w:szCs w:val="24"/>
          <w:lang w:eastAsia="ru-RU"/>
        </w:rPr>
      </w:pP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 xml:space="preserve">Объем воды  -150 куб. м.*12=1800 куб. м. </w:t>
      </w:r>
    </w:p>
    <w:p w:rsidR="000E1F46" w:rsidRPr="006C30AC" w:rsidRDefault="000E1F46" w:rsidP="000E1F46">
      <w:pPr>
        <w:spacing w:after="0" w:line="240" w:lineRule="auto"/>
        <w:ind w:firstLine="709"/>
        <w:rPr>
          <w:rFonts w:ascii="Arial" w:eastAsia="Times New Roman" w:hAnsi="Arial" w:cs="Arial"/>
          <w:sz w:val="24"/>
          <w:szCs w:val="24"/>
          <w:lang w:eastAsia="ru-RU"/>
        </w:rPr>
      </w:pPr>
    </w:p>
    <w:p w:rsidR="000E1F46" w:rsidRPr="006C30AC" w:rsidRDefault="000E1F46" w:rsidP="000E1F46">
      <w:pPr>
        <w:spacing w:after="0" w:line="240" w:lineRule="auto"/>
        <w:ind w:firstLine="709"/>
        <w:rPr>
          <w:rFonts w:ascii="Arial" w:eastAsia="Times New Roman" w:hAnsi="Arial" w:cs="Arial"/>
          <w:sz w:val="24"/>
          <w:szCs w:val="24"/>
          <w:lang w:eastAsia="ru-RU"/>
        </w:rPr>
      </w:pPr>
      <w:r w:rsidRPr="006C30AC">
        <w:rPr>
          <w:rFonts w:ascii="Arial" w:eastAsia="Times New Roman" w:hAnsi="Arial" w:cs="Arial"/>
          <w:sz w:val="24"/>
          <w:szCs w:val="24"/>
          <w:lang w:eastAsia="ru-RU"/>
        </w:rPr>
        <w:t>978657,13:1800=544,00</w:t>
      </w:r>
    </w:p>
    <w:p w:rsidR="000E1F46" w:rsidRPr="006C30AC" w:rsidRDefault="000E1F46" w:rsidP="000E1F46">
      <w:pPr>
        <w:spacing w:after="0" w:line="240" w:lineRule="auto"/>
        <w:ind w:firstLine="709"/>
        <w:rPr>
          <w:rFonts w:ascii="Arial" w:eastAsia="Times New Roman" w:hAnsi="Arial" w:cs="Arial"/>
          <w:sz w:val="24"/>
          <w:szCs w:val="24"/>
          <w:lang w:eastAsia="ru-RU"/>
        </w:rPr>
      </w:pPr>
    </w:p>
    <w:p w:rsidR="000E1F46" w:rsidRPr="006C30AC" w:rsidRDefault="000E1F46" w:rsidP="000E1F46">
      <w:pPr>
        <w:spacing w:after="0" w:line="240" w:lineRule="auto"/>
        <w:ind w:firstLine="709"/>
        <w:rPr>
          <w:rFonts w:ascii="Arial" w:eastAsia="Times New Roman" w:hAnsi="Arial" w:cs="Arial"/>
          <w:sz w:val="24"/>
          <w:szCs w:val="24"/>
          <w:lang w:eastAsia="ru-RU"/>
        </w:rPr>
      </w:pPr>
    </w:p>
    <w:p w:rsidR="000E1F46" w:rsidRPr="006C30AC" w:rsidRDefault="000E1F46" w:rsidP="000E1F46">
      <w:pPr>
        <w:spacing w:after="0" w:line="240" w:lineRule="auto"/>
        <w:ind w:firstLine="709"/>
        <w:rPr>
          <w:rFonts w:ascii="Arial" w:eastAsia="Times New Roman" w:hAnsi="Arial" w:cs="Arial"/>
          <w:b/>
          <w:sz w:val="24"/>
          <w:szCs w:val="24"/>
          <w:lang w:eastAsia="ru-RU"/>
        </w:rPr>
      </w:pPr>
      <w:r w:rsidRPr="006C30AC">
        <w:rPr>
          <w:rFonts w:ascii="Arial" w:eastAsia="Times New Roman" w:hAnsi="Arial" w:cs="Arial"/>
          <w:b/>
          <w:sz w:val="24"/>
          <w:szCs w:val="24"/>
          <w:lang w:eastAsia="ru-RU"/>
        </w:rPr>
        <w:t>ИТОГО: 1 куб. м. воды по подвозу населению =544,00 рублей.</w:t>
      </w:r>
    </w:p>
    <w:p w:rsidR="000E1F46" w:rsidRPr="006C30AC" w:rsidRDefault="000E1F46" w:rsidP="000E1F46">
      <w:pPr>
        <w:spacing w:after="0" w:line="240" w:lineRule="auto"/>
        <w:rPr>
          <w:rFonts w:ascii="Arial" w:eastAsia="Times New Roman" w:hAnsi="Arial" w:cs="Arial"/>
          <w:b/>
          <w:sz w:val="24"/>
          <w:szCs w:val="24"/>
          <w:lang w:eastAsia="ru-RU"/>
        </w:rPr>
      </w:pPr>
    </w:p>
    <w:p w:rsidR="000E1F46" w:rsidRPr="006C30AC" w:rsidRDefault="000E1F46" w:rsidP="000E1F46">
      <w:pPr>
        <w:spacing w:after="0" w:line="240" w:lineRule="auto"/>
        <w:rPr>
          <w:rFonts w:ascii="Arial" w:eastAsia="Times New Roman" w:hAnsi="Arial" w:cs="Arial"/>
          <w:b/>
          <w:sz w:val="24"/>
          <w:szCs w:val="24"/>
          <w:lang w:eastAsia="ru-RU"/>
        </w:rPr>
      </w:pPr>
    </w:p>
    <w:p w:rsidR="000E1F46" w:rsidRPr="006C30AC" w:rsidRDefault="000E1F46" w:rsidP="000E1F46">
      <w:pPr>
        <w:spacing w:after="0" w:line="240" w:lineRule="auto"/>
        <w:rPr>
          <w:rFonts w:ascii="Arial" w:eastAsia="Times New Roman" w:hAnsi="Arial" w:cs="Arial"/>
          <w:sz w:val="24"/>
          <w:szCs w:val="24"/>
          <w:lang w:eastAsia="ru-RU"/>
        </w:rPr>
      </w:pPr>
      <w:r w:rsidRPr="006C30AC">
        <w:rPr>
          <w:rFonts w:ascii="Arial" w:eastAsia="Times New Roman" w:hAnsi="Arial" w:cs="Arial"/>
          <w:sz w:val="24"/>
          <w:szCs w:val="24"/>
          <w:lang w:eastAsia="ru-RU"/>
        </w:rPr>
        <w:t xml:space="preserve">Специалист по тарифам                                                              </w:t>
      </w:r>
    </w:p>
    <w:p w:rsidR="000E1F46" w:rsidRPr="006C30AC" w:rsidRDefault="000E1F46" w:rsidP="000E1F46">
      <w:pPr>
        <w:spacing w:after="0" w:line="240" w:lineRule="auto"/>
        <w:rPr>
          <w:rFonts w:ascii="Arial" w:eastAsia="Times New Roman" w:hAnsi="Arial" w:cs="Arial"/>
          <w:sz w:val="24"/>
          <w:szCs w:val="24"/>
          <w:lang w:eastAsia="ru-RU"/>
        </w:rPr>
      </w:pPr>
      <w:r w:rsidRPr="006C30AC">
        <w:rPr>
          <w:rFonts w:ascii="Arial" w:eastAsia="Times New Roman" w:hAnsi="Arial" w:cs="Arial"/>
          <w:sz w:val="24"/>
          <w:szCs w:val="24"/>
          <w:lang w:eastAsia="ru-RU"/>
        </w:rPr>
        <w:t>А.М. Юхнович</w:t>
      </w:r>
    </w:p>
    <w:p w:rsidR="000E1F46" w:rsidRPr="006C30AC" w:rsidRDefault="000E1F46" w:rsidP="000E1F46">
      <w:pPr>
        <w:spacing w:after="0" w:line="240" w:lineRule="auto"/>
        <w:rPr>
          <w:rFonts w:ascii="Times New Roman" w:eastAsia="Times New Roman" w:hAnsi="Times New Roman" w:cs="Times New Roman"/>
          <w:sz w:val="24"/>
          <w:szCs w:val="24"/>
          <w:lang w:eastAsia="ru-RU"/>
        </w:rPr>
      </w:pPr>
    </w:p>
    <w:p w:rsidR="000E1F46" w:rsidRDefault="000E1F46" w:rsidP="000E1F46">
      <w:pPr>
        <w:spacing w:after="0" w:line="240" w:lineRule="auto"/>
        <w:ind w:firstLine="851"/>
        <w:jc w:val="both"/>
        <w:rPr>
          <w:rFonts w:ascii="Arial" w:eastAsia="Times New Roman" w:hAnsi="Arial" w:cs="Arial"/>
          <w:sz w:val="24"/>
          <w:szCs w:val="24"/>
          <w:lang w:eastAsia="ru-RU"/>
        </w:rPr>
      </w:pPr>
    </w:p>
    <w:p w:rsidR="000E1F46" w:rsidRDefault="000E1F46" w:rsidP="000E1F46"/>
    <w:p w:rsidR="000E1F46" w:rsidRDefault="000E1F46"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473EF7" w:rsidRDefault="00473EF7" w:rsidP="000E1F46">
      <w:pPr>
        <w:spacing w:after="0" w:line="240" w:lineRule="auto"/>
        <w:jc w:val="center"/>
        <w:rPr>
          <w:rFonts w:ascii="Arial" w:eastAsia="Times New Roman" w:hAnsi="Arial" w:cs="Arial"/>
          <w:b/>
          <w:sz w:val="32"/>
          <w:szCs w:val="32"/>
          <w:lang w:eastAsia="ru-RU"/>
        </w:rPr>
      </w:pPr>
    </w:p>
    <w:p w:rsidR="000E1F46" w:rsidRPr="000E1F46" w:rsidRDefault="000E1F46" w:rsidP="000E1F46">
      <w:pPr>
        <w:spacing w:after="0" w:line="240" w:lineRule="auto"/>
        <w:jc w:val="center"/>
        <w:rPr>
          <w:rFonts w:ascii="Arial" w:eastAsia="Times New Roman" w:hAnsi="Arial" w:cs="Arial"/>
          <w:b/>
          <w:sz w:val="32"/>
          <w:szCs w:val="32"/>
          <w:lang w:eastAsia="ru-RU"/>
        </w:rPr>
      </w:pPr>
      <w:r w:rsidRPr="000E1F46">
        <w:rPr>
          <w:rFonts w:ascii="Times New Roman" w:eastAsia="Times New Roman" w:hAnsi="Times New Roman" w:cs="Times New Roman"/>
          <w:noProof/>
          <w:sz w:val="24"/>
          <w:szCs w:val="24"/>
          <w:lang w:eastAsia="ru-RU"/>
        </w:rPr>
        <w:lastRenderedPageBreak/>
        <w:drawing>
          <wp:inline distT="0" distB="0" distL="0" distR="0" wp14:anchorId="54ED419B" wp14:editId="2CFAAF33">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E1F46" w:rsidRPr="000E1F46" w:rsidRDefault="000E1F46" w:rsidP="000E1F46">
      <w:pPr>
        <w:spacing w:after="0" w:line="240" w:lineRule="auto"/>
        <w:jc w:val="center"/>
        <w:rPr>
          <w:rFonts w:ascii="Arial" w:eastAsia="Times New Roman" w:hAnsi="Arial" w:cs="Arial"/>
          <w:b/>
          <w:sz w:val="32"/>
          <w:szCs w:val="32"/>
          <w:lang w:eastAsia="ru-RU"/>
        </w:rPr>
      </w:pPr>
      <w:r w:rsidRPr="000E1F46">
        <w:rPr>
          <w:rFonts w:ascii="Arial" w:eastAsia="Times New Roman" w:hAnsi="Arial" w:cs="Arial"/>
          <w:b/>
          <w:sz w:val="32"/>
          <w:szCs w:val="32"/>
          <w:lang w:eastAsia="ru-RU"/>
        </w:rPr>
        <w:t>04.07.2022г. №42</w:t>
      </w:r>
    </w:p>
    <w:p w:rsidR="000E1F46" w:rsidRPr="000E1F46" w:rsidRDefault="000E1F46" w:rsidP="000E1F46">
      <w:pPr>
        <w:spacing w:after="0" w:line="240" w:lineRule="auto"/>
        <w:jc w:val="center"/>
        <w:rPr>
          <w:rFonts w:ascii="Arial" w:eastAsia="Times New Roman" w:hAnsi="Arial" w:cs="Arial"/>
          <w:b/>
          <w:sz w:val="32"/>
          <w:szCs w:val="32"/>
          <w:lang w:eastAsia="ru-RU"/>
        </w:rPr>
      </w:pPr>
      <w:r w:rsidRPr="000E1F46">
        <w:rPr>
          <w:rFonts w:ascii="Arial" w:eastAsia="Times New Roman" w:hAnsi="Arial" w:cs="Arial"/>
          <w:b/>
          <w:sz w:val="32"/>
          <w:szCs w:val="32"/>
          <w:lang w:eastAsia="ru-RU"/>
        </w:rPr>
        <w:t>РОССИЙСКАЯ ФЕДЕРАЦИЯ</w:t>
      </w:r>
    </w:p>
    <w:p w:rsidR="000E1F46" w:rsidRPr="000E1F46" w:rsidRDefault="000E1F46" w:rsidP="000E1F46">
      <w:pPr>
        <w:spacing w:after="0" w:line="240" w:lineRule="auto"/>
        <w:jc w:val="center"/>
        <w:rPr>
          <w:rFonts w:ascii="Arial" w:eastAsia="Times New Roman" w:hAnsi="Arial" w:cs="Arial"/>
          <w:b/>
          <w:sz w:val="32"/>
          <w:szCs w:val="32"/>
          <w:lang w:eastAsia="ru-RU"/>
        </w:rPr>
      </w:pPr>
      <w:r w:rsidRPr="000E1F46">
        <w:rPr>
          <w:rFonts w:ascii="Arial" w:eastAsia="Times New Roman" w:hAnsi="Arial" w:cs="Arial"/>
          <w:b/>
          <w:sz w:val="32"/>
          <w:szCs w:val="32"/>
          <w:lang w:eastAsia="ru-RU"/>
        </w:rPr>
        <w:t>ИРКУТСКАЯ ОБЛАСТЬ</w:t>
      </w:r>
    </w:p>
    <w:p w:rsidR="000E1F46" w:rsidRPr="000E1F46" w:rsidRDefault="000E1F46" w:rsidP="000E1F46">
      <w:pPr>
        <w:spacing w:after="0" w:line="240" w:lineRule="auto"/>
        <w:jc w:val="center"/>
        <w:rPr>
          <w:rFonts w:ascii="Arial" w:eastAsia="Times New Roman" w:hAnsi="Arial" w:cs="Arial"/>
          <w:b/>
          <w:sz w:val="32"/>
          <w:szCs w:val="32"/>
          <w:lang w:eastAsia="ru-RU"/>
        </w:rPr>
      </w:pPr>
      <w:r w:rsidRPr="000E1F46">
        <w:rPr>
          <w:rFonts w:ascii="Arial" w:eastAsia="Times New Roman" w:hAnsi="Arial" w:cs="Arial"/>
          <w:b/>
          <w:sz w:val="32"/>
          <w:szCs w:val="32"/>
          <w:lang w:eastAsia="ru-RU"/>
        </w:rPr>
        <w:t>ОСИНСКИЙ МУНИЦИПАЛЬНЫЙ РАЙОН</w:t>
      </w:r>
    </w:p>
    <w:p w:rsidR="000E1F46" w:rsidRPr="000E1F46" w:rsidRDefault="000E1F46" w:rsidP="000E1F46">
      <w:pPr>
        <w:spacing w:after="0" w:line="240" w:lineRule="auto"/>
        <w:jc w:val="center"/>
        <w:rPr>
          <w:rFonts w:ascii="Arial" w:eastAsia="Times New Roman" w:hAnsi="Arial" w:cs="Arial"/>
          <w:b/>
          <w:sz w:val="32"/>
          <w:szCs w:val="32"/>
          <w:lang w:eastAsia="ru-RU"/>
        </w:rPr>
      </w:pPr>
      <w:r w:rsidRPr="000E1F46">
        <w:rPr>
          <w:rFonts w:ascii="Arial" w:eastAsia="Times New Roman" w:hAnsi="Arial" w:cs="Arial"/>
          <w:b/>
          <w:sz w:val="32"/>
          <w:szCs w:val="32"/>
          <w:lang w:eastAsia="ru-RU"/>
        </w:rPr>
        <w:t>МАЙСКОЕ СЕЛЬСКОЕ ПОСЕЛЕНИЕ</w:t>
      </w:r>
    </w:p>
    <w:p w:rsidR="000E1F46" w:rsidRPr="000E1F46" w:rsidRDefault="000E1F46" w:rsidP="000E1F46">
      <w:pPr>
        <w:spacing w:after="0" w:line="240" w:lineRule="auto"/>
        <w:jc w:val="center"/>
        <w:rPr>
          <w:rFonts w:ascii="Arial" w:eastAsia="Times New Roman" w:hAnsi="Arial" w:cs="Arial"/>
          <w:b/>
          <w:sz w:val="32"/>
          <w:szCs w:val="32"/>
          <w:lang w:eastAsia="ru-RU"/>
        </w:rPr>
      </w:pPr>
      <w:r w:rsidRPr="000E1F46">
        <w:rPr>
          <w:rFonts w:ascii="Arial" w:eastAsia="Times New Roman" w:hAnsi="Arial" w:cs="Arial"/>
          <w:b/>
          <w:sz w:val="32"/>
          <w:szCs w:val="32"/>
          <w:lang w:eastAsia="ru-RU"/>
        </w:rPr>
        <w:t>АДМИНИСТРАЦИЯ</w:t>
      </w:r>
    </w:p>
    <w:p w:rsidR="000E1F46" w:rsidRPr="000E1F46" w:rsidRDefault="000E1F46" w:rsidP="000E1F46">
      <w:pPr>
        <w:spacing w:after="0" w:line="240" w:lineRule="auto"/>
        <w:jc w:val="center"/>
        <w:rPr>
          <w:rFonts w:ascii="Arial" w:eastAsia="Times New Roman" w:hAnsi="Arial" w:cs="Arial"/>
          <w:b/>
          <w:sz w:val="32"/>
          <w:szCs w:val="32"/>
          <w:lang w:eastAsia="ru-RU"/>
        </w:rPr>
      </w:pPr>
      <w:r w:rsidRPr="000E1F46">
        <w:rPr>
          <w:rFonts w:ascii="Arial" w:eastAsia="Times New Roman" w:hAnsi="Arial" w:cs="Arial"/>
          <w:b/>
          <w:sz w:val="32"/>
          <w:szCs w:val="32"/>
          <w:lang w:eastAsia="ru-RU"/>
        </w:rPr>
        <w:t>РАСПОРЯЖЕНИЕ</w:t>
      </w:r>
    </w:p>
    <w:p w:rsidR="000E1F46" w:rsidRPr="000E1F46" w:rsidRDefault="000E1F46" w:rsidP="000E1F46">
      <w:pPr>
        <w:spacing w:after="0" w:line="240" w:lineRule="auto"/>
        <w:jc w:val="center"/>
        <w:rPr>
          <w:rFonts w:ascii="Arial" w:eastAsia="Times New Roman" w:hAnsi="Arial" w:cs="Arial"/>
          <w:b/>
          <w:sz w:val="32"/>
          <w:szCs w:val="32"/>
          <w:lang w:eastAsia="ru-RU"/>
        </w:rPr>
      </w:pPr>
    </w:p>
    <w:p w:rsidR="000E1F46" w:rsidRPr="000E1F46" w:rsidRDefault="000E1F46" w:rsidP="000E1F46">
      <w:pPr>
        <w:tabs>
          <w:tab w:val="center" w:pos="4153"/>
          <w:tab w:val="right" w:pos="8306"/>
        </w:tabs>
        <w:spacing w:after="0" w:line="240" w:lineRule="auto"/>
        <w:jc w:val="center"/>
        <w:rPr>
          <w:rFonts w:ascii="Arial" w:eastAsia="Times New Roman" w:hAnsi="Arial" w:cs="Arial"/>
          <w:b/>
          <w:sz w:val="32"/>
          <w:szCs w:val="32"/>
          <w:lang w:eastAsia="ru-RU"/>
        </w:rPr>
      </w:pPr>
      <w:r w:rsidRPr="000E1F46">
        <w:rPr>
          <w:rFonts w:ascii="Arial" w:eastAsia="Times New Roman" w:hAnsi="Arial" w:cs="Arial"/>
          <w:b/>
          <w:sz w:val="32"/>
          <w:szCs w:val="32"/>
          <w:lang w:eastAsia="ru-RU"/>
        </w:rPr>
        <w:t>О ВНЕСЕНИИ ИЗМЕНЕНИЙ В РАСПОРЯЖЕНИЕ № 1 ОТ 12.01.2022 Г. «ОБ УТВЕРЖДЕНИИ ПРАВИЛ ВНУТРЕННЕГО ТРУДОВОГО РАСПОРЯДКА»</w:t>
      </w:r>
    </w:p>
    <w:p w:rsidR="000E1F46" w:rsidRPr="000E1F46" w:rsidRDefault="000E1F46" w:rsidP="000E1F46">
      <w:pPr>
        <w:spacing w:after="0" w:line="240" w:lineRule="auto"/>
        <w:jc w:val="both"/>
        <w:rPr>
          <w:rFonts w:ascii="Times New Roman" w:eastAsia="Times New Roman" w:hAnsi="Times New Roman" w:cs="Times New Roman"/>
          <w:sz w:val="28"/>
          <w:szCs w:val="28"/>
          <w:lang w:eastAsia="ru-RU"/>
        </w:rPr>
      </w:pPr>
    </w:p>
    <w:p w:rsidR="000E1F46" w:rsidRPr="000E1F46" w:rsidRDefault="000E1F46" w:rsidP="000E1F46">
      <w:pPr>
        <w:spacing w:after="0" w:line="240" w:lineRule="auto"/>
        <w:ind w:firstLine="851"/>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На основании Трудового кодекса Российской Федерации, Федерального закона от 02 марта 2007 года № 25-ФЗ «О муниципальной службе в Российской Федерации», Закона Иркутской области от 15 октября2007 года № 88-ОЗ «Об отдельных вопросах муниципальной службы в Иркутской области», Устава муниципального образования «Майск»</w:t>
      </w:r>
    </w:p>
    <w:p w:rsidR="000E1F46" w:rsidRPr="000E1F46" w:rsidRDefault="000E1F46" w:rsidP="000E1F46">
      <w:pPr>
        <w:spacing w:after="0" w:line="240" w:lineRule="auto"/>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w:t>
      </w:r>
    </w:p>
    <w:p w:rsidR="000E1F46" w:rsidRPr="000E1F46" w:rsidRDefault="000E1F46" w:rsidP="000E1F46">
      <w:pPr>
        <w:spacing w:after="0" w:line="240" w:lineRule="auto"/>
        <w:jc w:val="center"/>
        <w:rPr>
          <w:rFonts w:ascii="Arial" w:eastAsia="Times New Roman" w:hAnsi="Arial" w:cs="Arial"/>
          <w:b/>
          <w:sz w:val="30"/>
          <w:szCs w:val="30"/>
          <w:lang w:eastAsia="ru-RU"/>
        </w:rPr>
      </w:pPr>
      <w:r w:rsidRPr="000E1F46">
        <w:rPr>
          <w:rFonts w:ascii="Arial" w:eastAsia="Times New Roman" w:hAnsi="Arial" w:cs="Arial"/>
          <w:b/>
          <w:sz w:val="30"/>
          <w:szCs w:val="30"/>
          <w:lang w:eastAsia="ru-RU"/>
        </w:rPr>
        <w:t>РАСПОРЯЖАЮСЬ:</w:t>
      </w:r>
    </w:p>
    <w:p w:rsidR="000E1F46" w:rsidRPr="000E1F46" w:rsidRDefault="000E1F46" w:rsidP="000E1F46">
      <w:pPr>
        <w:spacing w:after="0" w:line="240" w:lineRule="auto"/>
        <w:rPr>
          <w:rFonts w:ascii="Arial" w:eastAsia="Times New Roman" w:hAnsi="Arial" w:cs="Arial"/>
          <w:sz w:val="28"/>
          <w:szCs w:val="28"/>
          <w:lang w:eastAsia="ru-RU"/>
        </w:rPr>
      </w:pPr>
    </w:p>
    <w:p w:rsidR="000E1F46" w:rsidRPr="000E1F46" w:rsidRDefault="000E1F46" w:rsidP="000E1F46">
      <w:pPr>
        <w:spacing w:after="0" w:line="240" w:lineRule="auto"/>
        <w:ind w:firstLine="709"/>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 Внести в Правила внутреннего трудового распорядка, утвержденные распоряжением № 1 от 12.01.2022 «Об утверждении Правил внутреннего трудового распорядка» следующие изменения:</w:t>
      </w:r>
    </w:p>
    <w:p w:rsidR="000E1F46" w:rsidRPr="000E1F46" w:rsidRDefault="000E1F46" w:rsidP="000E1F46">
      <w:pPr>
        <w:spacing w:after="0" w:line="240" w:lineRule="auto"/>
        <w:ind w:firstLine="709"/>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 главу 4 дополнить абзацем следующего содержания:</w:t>
      </w:r>
    </w:p>
    <w:p w:rsidR="000E1F46" w:rsidRPr="000E1F46" w:rsidRDefault="000E1F46" w:rsidP="000E1F46">
      <w:pPr>
        <w:spacing w:after="0" w:line="240" w:lineRule="auto"/>
        <w:ind w:firstLine="709"/>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0E1F46" w:rsidRPr="000E1F46" w:rsidRDefault="000E1F46" w:rsidP="000E1F46">
      <w:pPr>
        <w:spacing w:after="0" w:line="240" w:lineRule="auto"/>
        <w:ind w:firstLine="709"/>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2. Настоящее распоряжение вступает в законную силу с момента подписания.</w:t>
      </w:r>
    </w:p>
    <w:p w:rsidR="000E1F46" w:rsidRPr="000E1F46" w:rsidRDefault="000E1F46" w:rsidP="000E1F46">
      <w:pPr>
        <w:spacing w:after="0" w:line="240" w:lineRule="auto"/>
        <w:ind w:firstLine="709"/>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3. Опубликовать настоящее распоряжение в печатном издании «Вестник» муниципального образования «Майск»</w:t>
      </w:r>
    </w:p>
    <w:p w:rsidR="000E1F46" w:rsidRPr="000E1F46" w:rsidRDefault="000E1F46" w:rsidP="000E1F46">
      <w:pPr>
        <w:spacing w:after="0" w:line="240" w:lineRule="auto"/>
        <w:rPr>
          <w:rFonts w:ascii="Arial" w:eastAsia="Times New Roman" w:hAnsi="Arial" w:cs="Arial"/>
          <w:sz w:val="24"/>
          <w:szCs w:val="24"/>
          <w:lang w:eastAsia="ru-RU"/>
        </w:rPr>
      </w:pPr>
    </w:p>
    <w:p w:rsidR="000E1F46" w:rsidRPr="000E1F46" w:rsidRDefault="000E1F46" w:rsidP="000E1F46">
      <w:pPr>
        <w:spacing w:after="0" w:line="240" w:lineRule="auto"/>
        <w:rPr>
          <w:rFonts w:ascii="Arial" w:eastAsia="Times New Roman" w:hAnsi="Arial" w:cs="Arial"/>
          <w:sz w:val="24"/>
          <w:szCs w:val="24"/>
          <w:lang w:eastAsia="ru-RU"/>
        </w:rPr>
      </w:pPr>
    </w:p>
    <w:p w:rsidR="000E1F46" w:rsidRPr="000E1F46" w:rsidRDefault="000E1F46" w:rsidP="000E1F46">
      <w:pPr>
        <w:spacing w:after="0" w:line="240" w:lineRule="auto"/>
        <w:rPr>
          <w:rFonts w:ascii="Arial" w:eastAsia="Times New Roman" w:hAnsi="Arial" w:cs="Arial"/>
          <w:sz w:val="24"/>
          <w:szCs w:val="24"/>
          <w:lang w:eastAsia="ru-RU"/>
        </w:rPr>
      </w:pPr>
      <w:r w:rsidRPr="000E1F46">
        <w:rPr>
          <w:rFonts w:ascii="Arial" w:eastAsia="Times New Roman" w:hAnsi="Arial" w:cs="Arial"/>
          <w:sz w:val="24"/>
          <w:szCs w:val="24"/>
          <w:lang w:eastAsia="ru-RU"/>
        </w:rPr>
        <w:t>Глава  муниципального образования «Майск»                                                          А.И.Серебренников</w:t>
      </w:r>
    </w:p>
    <w:p w:rsidR="000E1F46" w:rsidRPr="000E1F46" w:rsidRDefault="000E1F46" w:rsidP="000E1F46">
      <w:pPr>
        <w:spacing w:after="0" w:line="240" w:lineRule="auto"/>
        <w:rPr>
          <w:rFonts w:ascii="Times New Roman" w:eastAsia="Times New Roman" w:hAnsi="Times New Roman" w:cs="Times New Roman"/>
          <w:sz w:val="28"/>
          <w:szCs w:val="28"/>
          <w:lang w:eastAsia="ru-RU"/>
        </w:rPr>
      </w:pPr>
    </w:p>
    <w:p w:rsidR="000E1F46" w:rsidRPr="000E1F46" w:rsidRDefault="000E1F46" w:rsidP="000E1F46">
      <w:pPr>
        <w:spacing w:after="0" w:line="240" w:lineRule="auto"/>
        <w:rPr>
          <w:rFonts w:ascii="Times New Roman" w:eastAsia="Times New Roman" w:hAnsi="Times New Roman" w:cs="Times New Roman"/>
          <w:sz w:val="28"/>
          <w:szCs w:val="28"/>
          <w:lang w:eastAsia="ru-RU"/>
        </w:rPr>
      </w:pPr>
    </w:p>
    <w:p w:rsidR="000E1F46" w:rsidRPr="000E1F46" w:rsidRDefault="000E1F46" w:rsidP="000E1F46">
      <w:pPr>
        <w:spacing w:after="0" w:line="240" w:lineRule="auto"/>
        <w:rPr>
          <w:rFonts w:ascii="Times New Roman" w:eastAsia="Times New Roman" w:hAnsi="Times New Roman" w:cs="Times New Roman"/>
          <w:sz w:val="28"/>
          <w:szCs w:val="28"/>
          <w:lang w:eastAsia="ru-RU"/>
        </w:rPr>
      </w:pPr>
    </w:p>
    <w:p w:rsidR="000E1F46" w:rsidRPr="000E1F46" w:rsidRDefault="000E1F46" w:rsidP="000E1F46">
      <w:pPr>
        <w:spacing w:after="0" w:line="240" w:lineRule="auto"/>
        <w:jc w:val="right"/>
        <w:rPr>
          <w:rFonts w:ascii="Arial" w:eastAsia="Times New Roman" w:hAnsi="Arial" w:cs="Arial"/>
          <w:sz w:val="24"/>
          <w:szCs w:val="24"/>
          <w:lang w:eastAsia="ru-RU"/>
        </w:rPr>
      </w:pPr>
      <w:r w:rsidRPr="000E1F46">
        <w:rPr>
          <w:rFonts w:ascii="Arial" w:eastAsia="Times New Roman" w:hAnsi="Arial" w:cs="Arial"/>
          <w:sz w:val="24"/>
          <w:szCs w:val="24"/>
          <w:lang w:eastAsia="ru-RU"/>
        </w:rPr>
        <w:lastRenderedPageBreak/>
        <w:t xml:space="preserve">                                                          «Утверждаю»</w:t>
      </w:r>
    </w:p>
    <w:p w:rsidR="000E1F46" w:rsidRPr="000E1F46" w:rsidRDefault="000E1F46" w:rsidP="000E1F46">
      <w:pPr>
        <w:spacing w:after="0" w:line="240" w:lineRule="auto"/>
        <w:jc w:val="right"/>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Глава </w:t>
      </w:r>
      <w:proofErr w:type="gramStart"/>
      <w:r w:rsidRPr="000E1F46">
        <w:rPr>
          <w:rFonts w:ascii="Arial" w:eastAsia="Times New Roman" w:hAnsi="Arial" w:cs="Arial"/>
          <w:sz w:val="24"/>
          <w:szCs w:val="24"/>
          <w:lang w:eastAsia="ru-RU"/>
        </w:rPr>
        <w:t>муниципального</w:t>
      </w:r>
      <w:proofErr w:type="gramEnd"/>
      <w:r w:rsidRPr="000E1F46">
        <w:rPr>
          <w:rFonts w:ascii="Arial" w:eastAsia="Times New Roman" w:hAnsi="Arial" w:cs="Arial"/>
          <w:sz w:val="24"/>
          <w:szCs w:val="24"/>
          <w:lang w:eastAsia="ru-RU"/>
        </w:rPr>
        <w:t xml:space="preserve">                                                                                  </w:t>
      </w:r>
    </w:p>
    <w:p w:rsidR="000E1F46" w:rsidRPr="000E1F46" w:rsidRDefault="000E1F46" w:rsidP="000E1F46">
      <w:pPr>
        <w:spacing w:after="0" w:line="240" w:lineRule="auto"/>
        <w:jc w:val="right"/>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образования «Майск»</w:t>
      </w:r>
    </w:p>
    <w:p w:rsidR="000E1F46" w:rsidRPr="000E1F46" w:rsidRDefault="000E1F46" w:rsidP="000E1F46">
      <w:pPr>
        <w:spacing w:after="0" w:line="240" w:lineRule="auto"/>
        <w:jc w:val="right"/>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w:t>
      </w:r>
    </w:p>
    <w:p w:rsidR="000E1F46" w:rsidRPr="000E1F46" w:rsidRDefault="000E1F46" w:rsidP="000E1F46">
      <w:pPr>
        <w:spacing w:after="0" w:line="240" w:lineRule="auto"/>
        <w:jc w:val="right"/>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__________А.И.Серебренников</w:t>
      </w:r>
    </w:p>
    <w:p w:rsidR="000E1F46" w:rsidRPr="000E1F46" w:rsidRDefault="000E1F46" w:rsidP="000E1F46">
      <w:pPr>
        <w:spacing w:after="0" w:line="240" w:lineRule="auto"/>
        <w:jc w:val="right"/>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w:t>
      </w:r>
    </w:p>
    <w:p w:rsidR="000E1F46" w:rsidRPr="000E1F46" w:rsidRDefault="000E1F46" w:rsidP="000E1F46">
      <w:pPr>
        <w:spacing w:after="0" w:line="240" w:lineRule="auto"/>
        <w:jc w:val="right"/>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Распоряжение № 1 от 12 января 2022г.</w:t>
      </w:r>
    </w:p>
    <w:p w:rsidR="000E1F46" w:rsidRPr="000E1F46" w:rsidRDefault="000E1F46" w:rsidP="000E1F46">
      <w:pPr>
        <w:spacing w:after="0" w:line="240" w:lineRule="auto"/>
        <w:jc w:val="right"/>
        <w:rPr>
          <w:rFonts w:ascii="Times New Roman" w:eastAsia="Times New Roman" w:hAnsi="Times New Roman" w:cs="Times New Roman"/>
          <w:b/>
          <w:sz w:val="28"/>
          <w:szCs w:val="28"/>
          <w:lang w:eastAsia="ru-RU"/>
        </w:rPr>
      </w:pPr>
      <w:proofErr w:type="gramStart"/>
      <w:r w:rsidRPr="000E1F46">
        <w:rPr>
          <w:rFonts w:ascii="Times New Roman" w:eastAsia="Times New Roman" w:hAnsi="Times New Roman" w:cs="Times New Roman"/>
          <w:b/>
          <w:sz w:val="28"/>
          <w:szCs w:val="28"/>
          <w:lang w:eastAsia="ru-RU"/>
        </w:rPr>
        <w:t xml:space="preserve">(в редакции от 04.07.2022 </w:t>
      </w:r>
      <w:proofErr w:type="gramEnd"/>
    </w:p>
    <w:p w:rsidR="000E1F46" w:rsidRPr="000E1F46" w:rsidRDefault="000E1F46" w:rsidP="000E1F46">
      <w:pPr>
        <w:spacing w:after="0" w:line="240" w:lineRule="auto"/>
        <w:jc w:val="right"/>
        <w:rPr>
          <w:rFonts w:ascii="Times New Roman" w:eastAsia="Times New Roman" w:hAnsi="Times New Roman" w:cs="Times New Roman"/>
          <w:b/>
          <w:sz w:val="28"/>
          <w:szCs w:val="28"/>
          <w:lang w:eastAsia="ru-RU"/>
        </w:rPr>
      </w:pPr>
      <w:proofErr w:type="gramStart"/>
      <w:r w:rsidRPr="000E1F46">
        <w:rPr>
          <w:rFonts w:ascii="Times New Roman" w:eastAsia="Times New Roman" w:hAnsi="Times New Roman" w:cs="Times New Roman"/>
          <w:b/>
          <w:sz w:val="28"/>
          <w:szCs w:val="28"/>
          <w:lang w:eastAsia="ru-RU"/>
        </w:rPr>
        <w:t>Распоряжение № 42)</w:t>
      </w:r>
      <w:proofErr w:type="gramEnd"/>
    </w:p>
    <w:p w:rsidR="000E1F46" w:rsidRPr="000E1F46" w:rsidRDefault="000E1F46" w:rsidP="000E1F46">
      <w:pPr>
        <w:spacing w:after="0" w:line="240" w:lineRule="auto"/>
        <w:jc w:val="right"/>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Arial" w:eastAsia="Times New Roman" w:hAnsi="Arial" w:cs="Arial"/>
          <w:sz w:val="24"/>
          <w:szCs w:val="24"/>
          <w:lang w:eastAsia="ru-RU"/>
        </w:rPr>
      </w:pPr>
      <w:r w:rsidRPr="000E1F46">
        <w:rPr>
          <w:rFonts w:ascii="Arial" w:eastAsia="Times New Roman" w:hAnsi="Arial" w:cs="Arial"/>
          <w:sz w:val="24"/>
          <w:szCs w:val="24"/>
          <w:lang w:eastAsia="ru-RU"/>
        </w:rPr>
        <w:t>Правила</w:t>
      </w:r>
    </w:p>
    <w:p w:rsidR="000E1F46" w:rsidRPr="000E1F46" w:rsidRDefault="000E1F46" w:rsidP="000E1F46">
      <w:pPr>
        <w:spacing w:after="0" w:line="240" w:lineRule="auto"/>
        <w:jc w:val="center"/>
        <w:rPr>
          <w:rFonts w:ascii="Arial" w:eastAsia="Times New Roman" w:hAnsi="Arial" w:cs="Arial"/>
          <w:sz w:val="24"/>
          <w:szCs w:val="24"/>
          <w:lang w:eastAsia="ru-RU"/>
        </w:rPr>
      </w:pPr>
      <w:r w:rsidRPr="000E1F46">
        <w:rPr>
          <w:rFonts w:ascii="Arial" w:eastAsia="Times New Roman" w:hAnsi="Arial" w:cs="Arial"/>
          <w:sz w:val="24"/>
          <w:szCs w:val="24"/>
          <w:lang w:eastAsia="ru-RU"/>
        </w:rPr>
        <w:t>внутреннего трудового распорядка для работников администрации</w:t>
      </w:r>
    </w:p>
    <w:p w:rsidR="000E1F46" w:rsidRPr="000E1F46" w:rsidRDefault="000E1F46" w:rsidP="000E1F46">
      <w:pPr>
        <w:spacing w:after="0" w:line="240" w:lineRule="auto"/>
        <w:jc w:val="center"/>
        <w:rPr>
          <w:rFonts w:ascii="Arial" w:eastAsia="Times New Roman" w:hAnsi="Arial" w:cs="Arial"/>
          <w:sz w:val="24"/>
          <w:szCs w:val="24"/>
          <w:lang w:eastAsia="ru-RU"/>
        </w:rPr>
      </w:pPr>
      <w:r w:rsidRPr="000E1F46">
        <w:rPr>
          <w:rFonts w:ascii="Arial" w:eastAsia="Times New Roman" w:hAnsi="Arial" w:cs="Arial"/>
          <w:sz w:val="24"/>
          <w:szCs w:val="24"/>
          <w:lang w:eastAsia="ru-RU"/>
        </w:rPr>
        <w:t>муниципального образования «Майск»</w:t>
      </w:r>
    </w:p>
    <w:p w:rsidR="000E1F46" w:rsidRPr="000E1F46" w:rsidRDefault="000E1F46" w:rsidP="000E1F46">
      <w:pPr>
        <w:spacing w:after="0" w:line="240" w:lineRule="auto"/>
        <w:jc w:val="center"/>
        <w:rPr>
          <w:rFonts w:ascii="Arial" w:eastAsia="Times New Roman" w:hAnsi="Arial" w:cs="Arial"/>
          <w:sz w:val="24"/>
          <w:szCs w:val="24"/>
          <w:lang w:eastAsia="ru-RU"/>
        </w:rPr>
      </w:pPr>
    </w:p>
    <w:p w:rsidR="000E1F46" w:rsidRPr="000E1F46" w:rsidRDefault="000E1F46" w:rsidP="000E1F46">
      <w:pPr>
        <w:spacing w:after="0" w:line="240" w:lineRule="auto"/>
        <w:jc w:val="center"/>
        <w:rPr>
          <w:rFonts w:ascii="Arial" w:eastAsia="Times New Roman" w:hAnsi="Arial" w:cs="Arial"/>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4"/>
          <w:szCs w:val="24"/>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center"/>
        <w:rPr>
          <w:rFonts w:ascii="Times New Roman" w:eastAsia="Times New Roman" w:hAnsi="Times New Roman" w:cs="Times New Roman"/>
          <w:b/>
          <w:sz w:val="28"/>
          <w:szCs w:val="28"/>
          <w:lang w:eastAsia="ru-RU"/>
        </w:rPr>
      </w:pPr>
    </w:p>
    <w:p w:rsidR="000E1F46" w:rsidRPr="000E1F46" w:rsidRDefault="000E1F46" w:rsidP="000E1F46">
      <w:pPr>
        <w:tabs>
          <w:tab w:val="left" w:pos="255"/>
        </w:tabs>
        <w:spacing w:after="0" w:line="240" w:lineRule="auto"/>
        <w:rPr>
          <w:rFonts w:ascii="Times New Roman" w:eastAsia="Times New Roman" w:hAnsi="Times New Roman" w:cs="Times New Roman"/>
          <w:b/>
          <w:sz w:val="28"/>
          <w:szCs w:val="28"/>
          <w:lang w:eastAsia="ru-RU"/>
        </w:rPr>
      </w:pPr>
    </w:p>
    <w:p w:rsidR="000E1F46" w:rsidRPr="000E1F46" w:rsidRDefault="000E1F46" w:rsidP="000E1F46">
      <w:pPr>
        <w:spacing w:after="0" w:line="240" w:lineRule="auto"/>
        <w:jc w:val="both"/>
        <w:rPr>
          <w:rFonts w:ascii="Arial" w:eastAsia="Times New Roman" w:hAnsi="Arial" w:cs="Arial"/>
          <w:sz w:val="24"/>
          <w:szCs w:val="24"/>
          <w:u w:val="single"/>
          <w:lang w:eastAsia="ru-RU"/>
        </w:rPr>
      </w:pPr>
      <w:r w:rsidRPr="000E1F46">
        <w:rPr>
          <w:rFonts w:ascii="Arial" w:eastAsia="Times New Roman" w:hAnsi="Arial" w:cs="Arial"/>
          <w:sz w:val="24"/>
          <w:szCs w:val="24"/>
          <w:lang w:eastAsia="ru-RU"/>
        </w:rPr>
        <w:lastRenderedPageBreak/>
        <w:t>1.</w:t>
      </w:r>
      <w:r w:rsidRPr="000E1F46">
        <w:rPr>
          <w:rFonts w:ascii="Arial" w:eastAsia="Times New Roman" w:hAnsi="Arial" w:cs="Arial"/>
          <w:sz w:val="24"/>
          <w:szCs w:val="24"/>
          <w:u w:val="single"/>
          <w:lang w:eastAsia="ru-RU"/>
        </w:rPr>
        <w:t>Общие положения</w:t>
      </w:r>
    </w:p>
    <w:p w:rsidR="000E1F46" w:rsidRPr="000E1F46" w:rsidRDefault="000E1F46" w:rsidP="000E1F46">
      <w:pPr>
        <w:spacing w:after="0" w:line="240" w:lineRule="auto"/>
        <w:ind w:left="360"/>
        <w:jc w:val="both"/>
        <w:rPr>
          <w:rFonts w:ascii="Arial" w:eastAsia="Times New Roman" w:hAnsi="Arial" w:cs="Arial"/>
          <w:i/>
          <w:sz w:val="24"/>
          <w:szCs w:val="24"/>
          <w:u w:val="single"/>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1.1.Правила внутреннего трудового распорядка для работников администрации муниципального образования «Майск» разработаны, с целью способствовать укреплению трудовой дисциплины, рациональному использованию рабочего времени. </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1.2.На работников администрации распространяются правила и обязанности, предусмотренные трудовым Кодексом РФ</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1.3.Все вопросы, связанные с применением Правил, решаются руководством администрации в пределах предоставленных ему прав, Решением Думы №173 от 01.12.2016г. «Об утверждении Положения о муниципальной службе в муниципальном образовании «Майск» и в случаях, предусмотренных законодательством РФ и настоящими Правилами, совместно или по согласованию с кадрами.</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u w:val="single"/>
          <w:lang w:eastAsia="ru-RU"/>
        </w:rPr>
      </w:pPr>
      <w:r w:rsidRPr="000E1F46">
        <w:rPr>
          <w:rFonts w:ascii="Arial" w:eastAsia="Times New Roman" w:hAnsi="Arial" w:cs="Arial"/>
          <w:sz w:val="24"/>
          <w:szCs w:val="24"/>
          <w:lang w:eastAsia="ru-RU"/>
        </w:rPr>
        <w:t>2.</w:t>
      </w:r>
      <w:r w:rsidRPr="000E1F46">
        <w:rPr>
          <w:rFonts w:ascii="Arial" w:eastAsia="Times New Roman" w:hAnsi="Arial" w:cs="Arial"/>
          <w:sz w:val="24"/>
          <w:szCs w:val="24"/>
          <w:u w:val="single"/>
          <w:lang w:eastAsia="ru-RU"/>
        </w:rPr>
        <w:t>Порядок приема на работу</w:t>
      </w:r>
    </w:p>
    <w:p w:rsidR="000E1F46" w:rsidRPr="000E1F46" w:rsidRDefault="000E1F46" w:rsidP="000E1F46">
      <w:pPr>
        <w:spacing w:after="0" w:line="240" w:lineRule="auto"/>
        <w:ind w:left="360"/>
        <w:jc w:val="both"/>
        <w:rPr>
          <w:rFonts w:ascii="Arial" w:eastAsia="Times New Roman" w:hAnsi="Arial" w:cs="Arial"/>
          <w:i/>
          <w:sz w:val="24"/>
          <w:szCs w:val="24"/>
          <w:u w:val="single"/>
          <w:lang w:eastAsia="ru-RU"/>
        </w:rPr>
      </w:pPr>
    </w:p>
    <w:p w:rsidR="000E1F46" w:rsidRPr="000E1F46" w:rsidRDefault="000E1F46" w:rsidP="000E1F46">
      <w:pPr>
        <w:numPr>
          <w:ilvl w:val="1"/>
          <w:numId w:val="1"/>
        </w:num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При поступлении на работу гражданин представляет </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личное заявление;</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паспорт;</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трудовую книжку, за исключением случаев, когда трудовой  договор     заключается впервые;</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документ об образовании, о квалификации;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страховое свидетельство государственного пенсионного  страхования;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свидетельство о присвоении ИНН</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документы воинского учета – для военнообязанных.</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2.2.     Прием на работу оформляется распоряжением Главы муниципального образования, изданным на основе заключенного трудового договора. Распоряжение объявляется работнику под расписку в трехдневный срок со дня подписания трудового договора.</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Фактическое допущение к работе считается с момента заключения трудового договора, независимо от того, был ли прием на работу оформлен надлежащим образом.</w:t>
      </w:r>
    </w:p>
    <w:p w:rsidR="000E1F46" w:rsidRPr="000E1F46" w:rsidRDefault="000E1F46" w:rsidP="000E1F46">
      <w:pPr>
        <w:numPr>
          <w:ilvl w:val="1"/>
          <w:numId w:val="2"/>
        </w:num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Гражданину, принятому на работу, в том числе при его переводе, может устанавливаться испытание. Условие об испытании и его срок указывается в трудовом договоре.</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Установленный срок испытания не может быть продлен. Отсутствие в трудовом договоре условия об испытании означает, что работник принят без испытания.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В период испытания на работника распространяются положения Федеральных законов, иных нормативных правовых актов, приказов и распоряжений администрации МО «Майск», содержащих нормы трудового права, коллективного договора, настоящих Правил.</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В срок испытания не засчитываются период временной нетрудоспособности и другие периоды, когда работник отсутствовал на работе по уважительным причинам.</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2.4. При поступлении на работу или при его переводе в установленном порядке руководство обязано:</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ознакомить с Уставом администрации МО «Майск», Положением о муниципальной службе в муниципальном образовании «Майск», настоящими правилами, коллективным договором;</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ознакомить с должностной инструкцией, условиями и оплатой труда.</w:t>
      </w:r>
    </w:p>
    <w:p w:rsidR="000E1F46" w:rsidRPr="000E1F46" w:rsidRDefault="000E1F46" w:rsidP="000E1F46">
      <w:pPr>
        <w:spacing w:after="0" w:line="240" w:lineRule="auto"/>
        <w:ind w:left="360"/>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u w:val="single"/>
          <w:lang w:eastAsia="ru-RU"/>
        </w:rPr>
      </w:pPr>
      <w:r w:rsidRPr="000E1F46">
        <w:rPr>
          <w:rFonts w:ascii="Arial" w:eastAsia="Times New Roman" w:hAnsi="Arial" w:cs="Arial"/>
          <w:sz w:val="24"/>
          <w:szCs w:val="24"/>
          <w:lang w:eastAsia="ru-RU"/>
        </w:rPr>
        <w:lastRenderedPageBreak/>
        <w:t>3.</w:t>
      </w:r>
      <w:r w:rsidRPr="000E1F46">
        <w:rPr>
          <w:rFonts w:ascii="Arial" w:eastAsia="Times New Roman" w:hAnsi="Arial" w:cs="Arial"/>
          <w:sz w:val="24"/>
          <w:szCs w:val="24"/>
          <w:u w:val="single"/>
          <w:lang w:eastAsia="ru-RU"/>
        </w:rPr>
        <w:t>Основные права и обязанности работников</w:t>
      </w:r>
    </w:p>
    <w:p w:rsidR="000E1F46" w:rsidRPr="000E1F46" w:rsidRDefault="000E1F46" w:rsidP="000E1F46">
      <w:pPr>
        <w:spacing w:after="0" w:line="240" w:lineRule="auto"/>
        <w:ind w:left="360"/>
        <w:jc w:val="both"/>
        <w:rPr>
          <w:rFonts w:ascii="Arial" w:eastAsia="Times New Roman" w:hAnsi="Arial" w:cs="Arial"/>
          <w:i/>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3.1. Работник имеет право:</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3) оплату труда и другие выплаты в соответствии с трудовым законодательством, </w:t>
      </w:r>
      <w:hyperlink w:anchor="Par364" w:tooltip="Статья 22. Общие принципы оплаты труда муниципального служащего" w:history="1">
        <w:r w:rsidRPr="000E1F46">
          <w:rPr>
            <w:rFonts w:ascii="Arial" w:eastAsia="Times New Roman" w:hAnsi="Arial" w:cs="Arial"/>
            <w:sz w:val="24"/>
            <w:szCs w:val="24"/>
            <w:lang w:eastAsia="ru-RU"/>
          </w:rPr>
          <w:t>законодательством</w:t>
        </w:r>
      </w:hyperlink>
      <w:r w:rsidRPr="000E1F46">
        <w:rPr>
          <w:rFonts w:ascii="Arial" w:eastAsia="Times New Roman" w:hAnsi="Arial" w:cs="Arial"/>
          <w:sz w:val="24"/>
          <w:szCs w:val="24"/>
          <w:lang w:eastAsia="ru-RU"/>
        </w:rPr>
        <w:t xml:space="preserve"> о муниципальной службе и трудовым договором (контрактом);</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 защиту своих персональных данных;</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1F46" w:rsidRPr="000E1F46" w:rsidRDefault="000E1F46" w:rsidP="000E1F46">
      <w:pPr>
        <w:widowControl w:val="0"/>
        <w:autoSpaceDE w:val="0"/>
        <w:autoSpaceDN w:val="0"/>
        <w:adjustRightInd w:val="0"/>
        <w:spacing w:after="0" w:line="240" w:lineRule="auto"/>
        <w:ind w:right="-57"/>
        <w:jc w:val="both"/>
        <w:outlineLvl w:val="2"/>
        <w:rPr>
          <w:rFonts w:ascii="Arial" w:eastAsia="Calibri" w:hAnsi="Arial" w:cs="Arial"/>
          <w:sz w:val="24"/>
          <w:szCs w:val="24"/>
          <w:lang w:eastAsia="ru-RU"/>
        </w:rPr>
      </w:pPr>
      <w:r w:rsidRPr="000E1F46">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3.2. Работник обязан:</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Иркутской области, Устав муниципального образования «Майск» и иные муниципальные правовые акты и обеспечивать их исполнение;</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4) соблюдать установленные в органе местного самоуправления муниципального образования «Майск» правила внутреннего трудового распорядка, должностную инструкцию, порядок работы со служебной информацией;</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w:t>
      </w:r>
      <w:r w:rsidRPr="000E1F46">
        <w:rPr>
          <w:rFonts w:ascii="Arial" w:eastAsia="Times New Roman" w:hAnsi="Arial" w:cs="Arial"/>
          <w:sz w:val="24"/>
          <w:szCs w:val="24"/>
          <w:lang w:eastAsia="ru-RU"/>
        </w:rPr>
        <w:lastRenderedPageBreak/>
        <w:t>касающиеся частной жизни и здоровья граждан или затрагивающие их честь и достоинство;</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Федеральным законом от 02 марта 2007года 25-ФЗ "О муниципальной службе в Российской федерации» и другими федеральными законами;</w:t>
      </w:r>
    </w:p>
    <w:p w:rsidR="000E1F46" w:rsidRPr="000E1F46" w:rsidRDefault="000E1F46" w:rsidP="000E1F46">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1F46" w:rsidRPr="000E1F46" w:rsidRDefault="000E1F46" w:rsidP="000E1F46">
      <w:pPr>
        <w:spacing w:after="0" w:line="240" w:lineRule="auto"/>
        <w:jc w:val="both"/>
        <w:rPr>
          <w:rFonts w:ascii="Arial" w:eastAsia="Times New Roman" w:hAnsi="Arial" w:cs="Arial"/>
          <w:b/>
          <w:sz w:val="24"/>
          <w:szCs w:val="24"/>
          <w:lang w:eastAsia="ru-RU"/>
        </w:rPr>
      </w:pPr>
    </w:p>
    <w:p w:rsidR="000E1F46" w:rsidRPr="000E1F46" w:rsidRDefault="000E1F46" w:rsidP="000E1F46">
      <w:pPr>
        <w:spacing w:after="0" w:line="240" w:lineRule="auto"/>
        <w:jc w:val="both"/>
        <w:rPr>
          <w:rFonts w:ascii="Arial" w:eastAsia="Times New Roman" w:hAnsi="Arial" w:cs="Arial"/>
          <w:b/>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u w:val="single"/>
          <w:lang w:eastAsia="ru-RU"/>
        </w:rPr>
      </w:pPr>
      <w:r w:rsidRPr="000E1F46">
        <w:rPr>
          <w:rFonts w:ascii="Arial" w:eastAsia="Times New Roman" w:hAnsi="Arial" w:cs="Arial"/>
          <w:sz w:val="24"/>
          <w:szCs w:val="24"/>
          <w:lang w:eastAsia="ru-RU"/>
        </w:rPr>
        <w:t>4.</w:t>
      </w:r>
      <w:r w:rsidRPr="000E1F46">
        <w:rPr>
          <w:rFonts w:ascii="Arial" w:eastAsia="Times New Roman" w:hAnsi="Arial" w:cs="Arial"/>
          <w:sz w:val="24"/>
          <w:szCs w:val="24"/>
          <w:u w:val="single"/>
          <w:lang w:eastAsia="ru-RU"/>
        </w:rPr>
        <w:t>Основные права и обязанности администрации</w:t>
      </w:r>
    </w:p>
    <w:p w:rsidR="000E1F46" w:rsidRPr="000E1F46" w:rsidRDefault="000E1F46" w:rsidP="000E1F46">
      <w:pPr>
        <w:spacing w:after="0" w:line="240" w:lineRule="auto"/>
        <w:ind w:left="360"/>
        <w:jc w:val="both"/>
        <w:rPr>
          <w:rFonts w:ascii="Arial" w:eastAsia="Times New Roman" w:hAnsi="Arial" w:cs="Arial"/>
          <w:sz w:val="24"/>
          <w:szCs w:val="24"/>
          <w:u w:val="single"/>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4.1. Администрация имеет право:</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заключать, изменять и расторгать трудовые договора с работниками в порядке и на условиях, которые установлены Кодексом, иными федеральными законами;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вести коллективные договора и заключать коллективные договора;</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поощрять работников за добросовестный эффективный труд;</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требовать от работников исполнения ими трудовых обязанностей и бережного отношения к имуществу Администрации и других работников, соблюдения правил внутреннего трудового распорядка Администрации;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привлекать работников  к дисциплинарной и материальной ответственности  в порядке, установленном Кодексом, иными федеральными законами.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4.2. Администрация обязана:</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соблюдать законодательство о труде;</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осуществлять меры, направленные на наиболее полное использование внутренних резервов, научную организацию труда;</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поддерживать и поощрять работников;</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обеспечивать соблюдение трудовой дисциплины, устраняя потери рабочего времени, формируя стабильный коллектив, применяя меры воздействия к нарушителям трудовой дисциплины;</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обеспечивать надлежащее техническое оборудование рабочих мест и создавать условия работы, соответствующие правилам по охране труда, правилам по технике безопасности, санитарным нормам и правилам и др.;</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постоянно контролировать соблюдение работниками всех требований инструкции по технике безопасности, противопожарной охране;</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выдавать заработную плату в сроки, установленные настоящими Правилами.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w:t>
      </w:r>
      <w:r w:rsidRPr="000E1F46">
        <w:rPr>
          <w:rFonts w:ascii="Arial" w:eastAsia="Times New Roman" w:hAnsi="Arial" w:cs="Arial"/>
          <w:sz w:val="24"/>
          <w:szCs w:val="24"/>
          <w:lang w:eastAsia="ru-RU"/>
        </w:rPr>
        <w:lastRenderedPageBreak/>
        <w:t>письменной форме ознакомлены со своим правом отказаться от направления в служебную командировку».</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u w:val="single"/>
          <w:lang w:eastAsia="ru-RU"/>
        </w:rPr>
      </w:pPr>
      <w:r w:rsidRPr="000E1F46">
        <w:rPr>
          <w:rFonts w:ascii="Arial" w:eastAsia="Times New Roman" w:hAnsi="Arial" w:cs="Arial"/>
          <w:sz w:val="24"/>
          <w:szCs w:val="24"/>
          <w:lang w:eastAsia="ru-RU"/>
        </w:rPr>
        <w:t xml:space="preserve">5. </w:t>
      </w:r>
      <w:r w:rsidRPr="000E1F46">
        <w:rPr>
          <w:rFonts w:ascii="Arial" w:eastAsia="Times New Roman" w:hAnsi="Arial" w:cs="Arial"/>
          <w:sz w:val="24"/>
          <w:szCs w:val="24"/>
          <w:u w:val="single"/>
          <w:lang w:eastAsia="ru-RU"/>
        </w:rPr>
        <w:t>Режим работы и время отдыха</w:t>
      </w:r>
    </w:p>
    <w:p w:rsidR="000E1F46" w:rsidRPr="000E1F46" w:rsidRDefault="000E1F46" w:rsidP="000E1F46">
      <w:pPr>
        <w:spacing w:after="0" w:line="240" w:lineRule="auto"/>
        <w:ind w:left="360"/>
        <w:jc w:val="both"/>
        <w:rPr>
          <w:rFonts w:ascii="Arial" w:eastAsia="Times New Roman" w:hAnsi="Arial" w:cs="Arial"/>
          <w:sz w:val="24"/>
          <w:szCs w:val="24"/>
          <w:u w:val="single"/>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5.1. Нормальная продолжительность рабочего времени – 40 часов в неделю.</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В администрации МО «Майск» устанавливается пятидневная рабочая неделя с двумя выходными днями (суббота, воскресенье).</w:t>
      </w:r>
    </w:p>
    <w:p w:rsidR="000E1F46" w:rsidRPr="000E1F46" w:rsidRDefault="000E1F46" w:rsidP="000E1F46">
      <w:pPr>
        <w:shd w:val="clear" w:color="auto" w:fill="FFFFFF"/>
        <w:spacing w:after="0" w:line="240" w:lineRule="auto"/>
        <w:ind w:right="-5"/>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Рабочий день начинается в 8 часов 30 минут и заканчивается для женщин в 16 часов 45 минут (Постановление Верховного Совета РСФСР «О неотложных мерах по улучшению положения женщин, семьи, охраны материнства и детства на селе» №298/3-1 от 01.11.1990г.) для мужчин в 17 часов 30 минут.</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Перерыв на обед с 13 до 14 часов.</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Продолжительность работы накануне праздничных дней уменьшается на один час. Изменение времени начала и окончания рабочего дня возможно по согласованию с главой администрации.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5.2. Глава администрации может с согласия Работника при необходимости привлекать его к выполнению своих должностных обязанностей за пределами нормальной продолжительности рабочего времени, а также в выходные дни, с предоставлением другого дня для отдыха.</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5.3. Очередность предоставления оплачиваемых отпусков определяется ежегодно в соответствии с графиком отпусков, утвержденным главой администрации по согласованию с кадрами, не позднее, чем за две недели до наступления календарного года.</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6.</w:t>
      </w:r>
      <w:r w:rsidRPr="000E1F46">
        <w:rPr>
          <w:rFonts w:ascii="Arial" w:eastAsia="Times New Roman" w:hAnsi="Arial" w:cs="Arial"/>
          <w:sz w:val="24"/>
          <w:szCs w:val="24"/>
          <w:u w:val="single"/>
          <w:lang w:eastAsia="ru-RU"/>
        </w:rPr>
        <w:t>Оплата труда</w:t>
      </w:r>
    </w:p>
    <w:p w:rsidR="000E1F46" w:rsidRPr="000E1F46" w:rsidRDefault="000E1F46" w:rsidP="000E1F46">
      <w:pPr>
        <w:spacing w:after="0" w:line="240" w:lineRule="auto"/>
        <w:ind w:left="360"/>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6.1.  Денежное содержание работников администрации МО «Майск» производится на основании:</w:t>
      </w:r>
    </w:p>
    <w:p w:rsidR="000E1F46" w:rsidRPr="000E1F46" w:rsidRDefault="000E1F46" w:rsidP="000E1F46">
      <w:pPr>
        <w:spacing w:after="0" w:line="240" w:lineRule="auto"/>
        <w:ind w:firstLine="709"/>
        <w:rPr>
          <w:rFonts w:ascii="Arial" w:eastAsia="Times New Roman" w:hAnsi="Arial" w:cs="Arial"/>
          <w:sz w:val="24"/>
          <w:szCs w:val="24"/>
          <w:lang w:eastAsia="ru-RU"/>
        </w:rPr>
      </w:pPr>
      <w:r w:rsidRPr="000E1F46">
        <w:rPr>
          <w:rFonts w:ascii="Arial" w:eastAsia="Times New Roman" w:hAnsi="Arial" w:cs="Arial"/>
          <w:sz w:val="24"/>
          <w:szCs w:val="24"/>
          <w:lang w:eastAsia="ru-RU"/>
        </w:rPr>
        <w:t>- Положения о размере и условиях оплаты труда выборного должностного лица - главы муниципального образования «</w:t>
      </w:r>
      <w:proofErr w:type="spellStart"/>
      <w:r w:rsidRPr="000E1F46">
        <w:rPr>
          <w:rFonts w:ascii="Arial" w:eastAsia="Times New Roman" w:hAnsi="Arial" w:cs="Arial"/>
          <w:sz w:val="24"/>
          <w:szCs w:val="24"/>
          <w:lang w:eastAsia="ru-RU"/>
        </w:rPr>
        <w:t>майск</w:t>
      </w:r>
      <w:proofErr w:type="spellEnd"/>
      <w:r w:rsidRPr="000E1F46">
        <w:rPr>
          <w:rFonts w:ascii="Arial" w:eastAsia="Times New Roman" w:hAnsi="Arial" w:cs="Arial"/>
          <w:sz w:val="24"/>
          <w:szCs w:val="24"/>
          <w:lang w:eastAsia="ru-RU"/>
        </w:rPr>
        <w:t>»;</w:t>
      </w:r>
    </w:p>
    <w:p w:rsidR="000E1F46" w:rsidRPr="000E1F46" w:rsidRDefault="000E1F46" w:rsidP="000E1F46">
      <w:pPr>
        <w:spacing w:after="0" w:line="240" w:lineRule="auto"/>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 Положения о размере и условиях оплаты труда муниципальных служащих органов местного самоуправления муниципального образования «Майск»;</w:t>
      </w:r>
    </w:p>
    <w:p w:rsidR="000E1F46" w:rsidRPr="000E1F46" w:rsidRDefault="000E1F46" w:rsidP="000E1F46">
      <w:pPr>
        <w:spacing w:after="0" w:line="240" w:lineRule="auto"/>
        <w:ind w:firstLine="709"/>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и состоит </w:t>
      </w:r>
      <w:proofErr w:type="gramStart"/>
      <w:r w:rsidRPr="000E1F46">
        <w:rPr>
          <w:rFonts w:ascii="Arial" w:eastAsia="Times New Roman" w:hAnsi="Arial" w:cs="Arial"/>
          <w:sz w:val="24"/>
          <w:szCs w:val="24"/>
          <w:lang w:eastAsia="ru-RU"/>
        </w:rPr>
        <w:t>из</w:t>
      </w:r>
      <w:proofErr w:type="gramEnd"/>
      <w:r w:rsidRPr="000E1F46">
        <w:rPr>
          <w:rFonts w:ascii="Arial" w:eastAsia="Times New Roman" w:hAnsi="Arial" w:cs="Arial"/>
          <w:sz w:val="24"/>
          <w:szCs w:val="24"/>
          <w:lang w:eastAsia="ru-RU"/>
        </w:rPr>
        <w:t>:</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должностного оклада по занимаемой должности;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надбавки к должностному окладу за квалификационный разряд (классный чин);</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надбавки за выслугу лет;</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надбавки к должностному окладу за особые условия;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 ежемесячного денежного поощрения и премий по результатам работы работников аппарата. </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u w:val="single"/>
          <w:lang w:eastAsia="ru-RU"/>
        </w:rPr>
      </w:pPr>
      <w:r w:rsidRPr="000E1F46">
        <w:rPr>
          <w:rFonts w:ascii="Arial" w:eastAsia="Times New Roman" w:hAnsi="Arial" w:cs="Arial"/>
          <w:sz w:val="24"/>
          <w:szCs w:val="24"/>
          <w:lang w:eastAsia="ru-RU"/>
        </w:rPr>
        <w:t xml:space="preserve">7. </w:t>
      </w:r>
      <w:r w:rsidRPr="000E1F46">
        <w:rPr>
          <w:rFonts w:ascii="Arial" w:eastAsia="Times New Roman" w:hAnsi="Arial" w:cs="Arial"/>
          <w:sz w:val="24"/>
          <w:szCs w:val="24"/>
          <w:u w:val="single"/>
          <w:lang w:eastAsia="ru-RU"/>
        </w:rPr>
        <w:t>Поощрения за труд</w:t>
      </w:r>
    </w:p>
    <w:p w:rsidR="000E1F46" w:rsidRPr="000E1F46" w:rsidRDefault="000E1F46" w:rsidP="000E1F46">
      <w:pPr>
        <w:spacing w:after="0" w:line="240" w:lineRule="auto"/>
        <w:jc w:val="both"/>
        <w:rPr>
          <w:rFonts w:ascii="Arial" w:eastAsia="Times New Roman" w:hAnsi="Arial" w:cs="Arial"/>
          <w:sz w:val="24"/>
          <w:szCs w:val="24"/>
          <w:u w:val="single"/>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7.1. За успешное и добросовестное исполнение  работников своих должностных обязанностей, продолжительную и безупречную работу, выполнение заданий особой важности и сложности к нему применяются следующие поощрения: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объявление  благодарности;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предоставление оплачиваемого отгула;</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награждение грамотой администрации.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lastRenderedPageBreak/>
        <w:t>7.2. За особые трудовые заслуги работники представляются в вышестоящие органы к поощрению, награждению орденами, медалями, почетными грамотами, нагрудными знаками и к присвоению Почетных званий.</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8. </w:t>
      </w:r>
      <w:r w:rsidRPr="000E1F46">
        <w:rPr>
          <w:rFonts w:ascii="Arial" w:eastAsia="Times New Roman" w:hAnsi="Arial" w:cs="Arial"/>
          <w:sz w:val="24"/>
          <w:szCs w:val="24"/>
          <w:u w:val="single"/>
          <w:lang w:eastAsia="ru-RU"/>
        </w:rPr>
        <w:t>Ответственность за нарушение трудовой дисциплины</w:t>
      </w:r>
      <w:r w:rsidRPr="000E1F46">
        <w:rPr>
          <w:rFonts w:ascii="Arial" w:eastAsia="Times New Roman" w:hAnsi="Arial" w:cs="Arial"/>
          <w:sz w:val="24"/>
          <w:szCs w:val="24"/>
          <w:lang w:eastAsia="ru-RU"/>
        </w:rPr>
        <w:t xml:space="preserve"> </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8.1. </w:t>
      </w:r>
      <w:proofErr w:type="gramStart"/>
      <w:r w:rsidRPr="000E1F46">
        <w:rPr>
          <w:rFonts w:ascii="Arial" w:eastAsia="Times New Roman" w:hAnsi="Arial" w:cs="Arial"/>
          <w:sz w:val="24"/>
          <w:szCs w:val="24"/>
          <w:lang w:eastAsia="ru-RU"/>
        </w:rPr>
        <w:t>Неисполнение или ненадлежащие исполнение по вине работника возложенных на него трудовых обязанностей влечет за собой применение к нему дисциплинарного взыскания, а также применение иных мер, предусмотренных следующим законодательством.</w:t>
      </w:r>
      <w:proofErr w:type="gramEnd"/>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8.2. За нарушение трудовой дисциплины руководство администрации применяет следующие дисциплинарные взыскания: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замечания;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выговор;</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увольнение по соответствующим основаниям.</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8.3. Работник, допустивший дисциплинарный проступок, может быть временно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работника от исполнения должностных обязанностей в этом случае производится распоряжением главы муниципального образования.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8.4. До применения дисциплинарного взыскания от нарушителя трудовой дисциплины должны быть затребованы объяснения в письменной форме. В случае отказа работника дать объяснения составляется соответствующий акт.</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Отказ работника дать объяснения не может служить препятствием для применения взыскания.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Дисциплинарное взыскание применяется непосредственно за обнаружением пропуска, но не позднее одного месяца со дня его обнаружения, не считая времени болезни или пребывания работника в отпуске.</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За каждый дисциплинарный проступок может быть применено только одно дисциплинарное взыскание.</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8.5.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издания. В случае отказа работника подписать указанный приказ составляется соответствующий акт.</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8.6. Дисциплинарное взыскание может быть обжаловано работником в государственных инспекциях труда или органах по рассмотрению индивидуальных трудовых споров.</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8.7. Если в течени</w:t>
      </w:r>
      <w:proofErr w:type="gramStart"/>
      <w:r w:rsidRPr="000E1F46">
        <w:rPr>
          <w:rFonts w:ascii="Arial" w:eastAsia="Times New Roman" w:hAnsi="Arial" w:cs="Arial"/>
          <w:sz w:val="24"/>
          <w:szCs w:val="24"/>
          <w:lang w:eastAsia="ru-RU"/>
        </w:rPr>
        <w:t>и</w:t>
      </w:r>
      <w:proofErr w:type="gramEnd"/>
      <w:r w:rsidRPr="000E1F46">
        <w:rPr>
          <w:rFonts w:ascii="Arial" w:eastAsia="Times New Roman" w:hAnsi="Arial" w:cs="Arial"/>
          <w:sz w:val="24"/>
          <w:szCs w:val="24"/>
          <w:lang w:eastAsia="ru-RU"/>
        </w:rPr>
        <w:t xml:space="preserve"> года со дня применения дисциплинарного взыскания работник не был подвергнут новому дисциплинарному взысканию, то он считается не имеющем дисциплинарного взыскания.</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8.8. В течени</w:t>
      </w:r>
      <w:proofErr w:type="gramStart"/>
      <w:r w:rsidRPr="000E1F46">
        <w:rPr>
          <w:rFonts w:ascii="Arial" w:eastAsia="Times New Roman" w:hAnsi="Arial" w:cs="Arial"/>
          <w:sz w:val="24"/>
          <w:szCs w:val="24"/>
          <w:lang w:eastAsia="ru-RU"/>
        </w:rPr>
        <w:t>и</w:t>
      </w:r>
      <w:proofErr w:type="gramEnd"/>
      <w:r w:rsidRPr="000E1F46">
        <w:rPr>
          <w:rFonts w:ascii="Arial" w:eastAsia="Times New Roman" w:hAnsi="Arial" w:cs="Arial"/>
          <w:sz w:val="24"/>
          <w:szCs w:val="24"/>
          <w:lang w:eastAsia="ru-RU"/>
        </w:rPr>
        <w:t xml:space="preserve"> срока действия дисциплинарного взыскания меры поощрения, указанные в настоящих Правилах, к работнику не применяются.</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u w:val="single"/>
          <w:lang w:eastAsia="ru-RU"/>
        </w:rPr>
      </w:pPr>
      <w:r w:rsidRPr="000E1F46">
        <w:rPr>
          <w:rFonts w:ascii="Arial" w:eastAsia="Times New Roman" w:hAnsi="Arial" w:cs="Arial"/>
          <w:sz w:val="24"/>
          <w:szCs w:val="24"/>
          <w:lang w:eastAsia="ru-RU"/>
        </w:rPr>
        <w:t xml:space="preserve">9. </w:t>
      </w:r>
      <w:r w:rsidRPr="000E1F46">
        <w:rPr>
          <w:rFonts w:ascii="Arial" w:eastAsia="Times New Roman" w:hAnsi="Arial" w:cs="Arial"/>
          <w:sz w:val="24"/>
          <w:szCs w:val="24"/>
          <w:u w:val="single"/>
          <w:lang w:eastAsia="ru-RU"/>
        </w:rPr>
        <w:t>Порядок прекращения трудовых договоров.</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lastRenderedPageBreak/>
        <w:t>9.1. Трудовой договор может быть прекращен по основаниям, предусмотренным трудовым Кодексом РФ, Федеральным законом «Об основах государственной службы РФ» и другими федеральными законами, в том числе в случаях:</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Достижения работника предельного возраста, установленного для замещения государственной должности государственной службы;</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прекращения гражданства РФ;</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несоблюдение обязанностей и ограничений, установленных для замещения муниципального служащего федеральным законом «Об общих принципах организации местного самоуправления Российской Федерации».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разглашения сведений, составляющих государственную или иную охраняемую законом тайну.</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9.2. Работник имеет права расторгнуть трудовой договор, предупредив об это работодателя письменно за две недели.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По истечении этого срока работник вправе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 xml:space="preserve">По соглашению между работником и руководством администрации трудовой </w:t>
      </w:r>
      <w:proofErr w:type="gramStart"/>
      <w:r w:rsidRPr="000E1F46">
        <w:rPr>
          <w:rFonts w:ascii="Arial" w:eastAsia="Times New Roman" w:hAnsi="Arial" w:cs="Arial"/>
          <w:sz w:val="24"/>
          <w:szCs w:val="24"/>
          <w:lang w:eastAsia="ru-RU"/>
        </w:rPr>
        <w:t>договор</w:t>
      </w:r>
      <w:proofErr w:type="gramEnd"/>
      <w:r w:rsidRPr="000E1F46">
        <w:rPr>
          <w:rFonts w:ascii="Arial" w:eastAsia="Times New Roman" w:hAnsi="Arial" w:cs="Arial"/>
          <w:sz w:val="24"/>
          <w:szCs w:val="24"/>
          <w:lang w:eastAsia="ru-RU"/>
        </w:rPr>
        <w:t xml:space="preserve"> может быть расторгнут  и  до истечения срока предупреждение об увольнении.</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9.3. Расторжение трудового договора по инициативе руководства администрации в случаях, предусмотренных законодательством РФ, не допускается без предварительного согласия или учета мнения кадров.</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9.4. Прекращение трудового договора оформляется распоряжением главы муниципального образования. Запись о причине увольнения в трудовой книжке должна приводиться в точном соответствии с формулировками Трудового Кодекса РФ или иного федерального закона, формулировкой приказа о расторжении трудового договора и со ссылкой на соответствующую статью, пункт Трудового Кодекса РФ или иного федерального закона.</w:t>
      </w: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Днем увольнения является последний день работы.</w:t>
      </w:r>
    </w:p>
    <w:p w:rsidR="000E1F46" w:rsidRPr="000E1F46" w:rsidRDefault="000E1F46" w:rsidP="000E1F46">
      <w:pPr>
        <w:spacing w:after="0" w:line="240" w:lineRule="auto"/>
        <w:jc w:val="both"/>
        <w:rPr>
          <w:rFonts w:ascii="Arial" w:eastAsia="Times New Roman" w:hAnsi="Arial" w:cs="Arial"/>
          <w:sz w:val="24"/>
          <w:szCs w:val="24"/>
          <w:lang w:eastAsia="ru-RU"/>
        </w:rPr>
      </w:pPr>
    </w:p>
    <w:p w:rsidR="000E1F46" w:rsidRPr="000E1F46" w:rsidRDefault="000E1F46" w:rsidP="000E1F46">
      <w:pPr>
        <w:spacing w:after="0" w:line="240" w:lineRule="auto"/>
        <w:jc w:val="both"/>
        <w:rPr>
          <w:rFonts w:ascii="Arial" w:eastAsia="Times New Roman" w:hAnsi="Arial" w:cs="Arial"/>
          <w:sz w:val="24"/>
          <w:szCs w:val="24"/>
          <w:lang w:eastAsia="ru-RU"/>
        </w:rPr>
      </w:pPr>
      <w:r w:rsidRPr="000E1F46">
        <w:rPr>
          <w:rFonts w:ascii="Arial" w:eastAsia="Times New Roman" w:hAnsi="Arial" w:cs="Arial"/>
          <w:sz w:val="24"/>
          <w:szCs w:val="24"/>
          <w:lang w:eastAsia="ru-RU"/>
        </w:rPr>
        <w:t>Настоящие Правила разработаны в соответствии с Трудовым Кодексом РФ и Федеральным законом «Об общих принципах организации местного самоуправления в Российской Федерации».</w:t>
      </w:r>
    </w:p>
    <w:p w:rsidR="000E1F46" w:rsidRPr="000E1F46" w:rsidRDefault="000E1F46" w:rsidP="000E1F46">
      <w:pPr>
        <w:spacing w:after="0" w:line="240" w:lineRule="auto"/>
        <w:jc w:val="both"/>
        <w:rPr>
          <w:rFonts w:ascii="Arial" w:eastAsia="Times New Roman" w:hAnsi="Arial" w:cs="Arial"/>
          <w:sz w:val="24"/>
          <w:szCs w:val="24"/>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Pr="0009488E" w:rsidRDefault="0009488E" w:rsidP="0009488E">
      <w:pPr>
        <w:spacing w:after="0" w:line="240" w:lineRule="auto"/>
        <w:ind w:left="-567" w:firstLine="567"/>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lastRenderedPageBreak/>
        <w:drawing>
          <wp:inline distT="0" distB="0" distL="0" distR="0">
            <wp:extent cx="771525" cy="971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9488E" w:rsidRPr="0009488E" w:rsidRDefault="0009488E" w:rsidP="0009488E">
      <w:pPr>
        <w:spacing w:after="0" w:line="240" w:lineRule="auto"/>
        <w:jc w:val="center"/>
        <w:outlineLvl w:val="0"/>
        <w:rPr>
          <w:rFonts w:ascii="Arial" w:eastAsia="Calibri" w:hAnsi="Arial" w:cs="Arial"/>
          <w:b/>
          <w:sz w:val="32"/>
          <w:szCs w:val="32"/>
          <w:lang w:eastAsia="ru-RU"/>
        </w:rPr>
      </w:pPr>
      <w:r w:rsidRPr="0009488E">
        <w:rPr>
          <w:rFonts w:ascii="Arial" w:eastAsia="Calibri" w:hAnsi="Arial" w:cs="Arial"/>
          <w:b/>
          <w:sz w:val="32"/>
          <w:szCs w:val="32"/>
          <w:lang w:eastAsia="ru-RU"/>
        </w:rPr>
        <w:t>07.07.2022г. № 75</w:t>
      </w:r>
    </w:p>
    <w:p w:rsidR="0009488E" w:rsidRPr="0009488E" w:rsidRDefault="0009488E" w:rsidP="0009488E">
      <w:pPr>
        <w:spacing w:after="0" w:line="240" w:lineRule="auto"/>
        <w:jc w:val="center"/>
        <w:outlineLvl w:val="0"/>
        <w:rPr>
          <w:rFonts w:ascii="Arial" w:eastAsia="Calibri" w:hAnsi="Arial" w:cs="Arial"/>
          <w:b/>
          <w:sz w:val="32"/>
          <w:szCs w:val="32"/>
          <w:lang w:eastAsia="ru-RU"/>
        </w:rPr>
      </w:pPr>
      <w:r w:rsidRPr="0009488E">
        <w:rPr>
          <w:rFonts w:ascii="Arial" w:eastAsia="Calibri" w:hAnsi="Arial" w:cs="Arial"/>
          <w:b/>
          <w:sz w:val="32"/>
          <w:szCs w:val="32"/>
          <w:lang w:eastAsia="ru-RU"/>
        </w:rPr>
        <w:t>РОССИЙСКАЯ ФЕДЕРАЦИЯ</w:t>
      </w:r>
    </w:p>
    <w:p w:rsidR="0009488E" w:rsidRPr="0009488E" w:rsidRDefault="0009488E" w:rsidP="0009488E">
      <w:pPr>
        <w:spacing w:after="0" w:line="240" w:lineRule="auto"/>
        <w:jc w:val="center"/>
        <w:rPr>
          <w:rFonts w:ascii="Arial" w:eastAsia="Calibri" w:hAnsi="Arial" w:cs="Arial"/>
          <w:b/>
          <w:sz w:val="32"/>
          <w:szCs w:val="32"/>
          <w:lang w:eastAsia="ru-RU"/>
        </w:rPr>
      </w:pPr>
      <w:r w:rsidRPr="0009488E">
        <w:rPr>
          <w:rFonts w:ascii="Arial" w:eastAsia="Calibri" w:hAnsi="Arial" w:cs="Arial"/>
          <w:b/>
          <w:sz w:val="32"/>
          <w:szCs w:val="32"/>
          <w:lang w:eastAsia="ru-RU"/>
        </w:rPr>
        <w:t>ИРКУТСКАЯ ОБЛАСТЬ</w:t>
      </w:r>
    </w:p>
    <w:p w:rsidR="0009488E" w:rsidRPr="0009488E" w:rsidRDefault="0009488E" w:rsidP="0009488E">
      <w:pPr>
        <w:spacing w:after="0" w:line="240" w:lineRule="auto"/>
        <w:jc w:val="center"/>
        <w:rPr>
          <w:rFonts w:ascii="Arial" w:eastAsia="Calibri" w:hAnsi="Arial" w:cs="Arial"/>
          <w:b/>
          <w:sz w:val="32"/>
          <w:szCs w:val="32"/>
          <w:lang w:eastAsia="ru-RU"/>
        </w:rPr>
      </w:pPr>
      <w:r w:rsidRPr="0009488E">
        <w:rPr>
          <w:rFonts w:ascii="Arial" w:eastAsia="Calibri" w:hAnsi="Arial" w:cs="Arial"/>
          <w:b/>
          <w:sz w:val="32"/>
          <w:szCs w:val="32"/>
          <w:lang w:eastAsia="ru-RU"/>
        </w:rPr>
        <w:t>ОСИНСКИЙ МУНИЦИПАЛЬНЫЙ РАЙОН</w:t>
      </w:r>
    </w:p>
    <w:p w:rsidR="0009488E" w:rsidRPr="0009488E" w:rsidRDefault="0009488E" w:rsidP="0009488E">
      <w:pPr>
        <w:shd w:val="clear" w:color="auto" w:fill="FFFFFF"/>
        <w:spacing w:after="0" w:line="326" w:lineRule="exact"/>
        <w:ind w:right="-7"/>
        <w:jc w:val="center"/>
        <w:rPr>
          <w:rFonts w:ascii="Arial" w:eastAsia="Calibri" w:hAnsi="Arial" w:cs="Arial"/>
          <w:b/>
          <w:sz w:val="32"/>
          <w:szCs w:val="32"/>
          <w:lang w:eastAsia="ru-RU"/>
        </w:rPr>
      </w:pPr>
      <w:r w:rsidRPr="0009488E">
        <w:rPr>
          <w:rFonts w:ascii="Arial" w:eastAsia="Calibri" w:hAnsi="Arial" w:cs="Arial"/>
          <w:b/>
          <w:sz w:val="32"/>
          <w:szCs w:val="32"/>
          <w:lang w:eastAsia="ru-RU"/>
        </w:rPr>
        <w:t>МАЙСКОЕ СЕЛЬСКОЕ ПОСЕЛЕНИЕ</w:t>
      </w:r>
    </w:p>
    <w:p w:rsidR="0009488E" w:rsidRPr="0009488E" w:rsidRDefault="0009488E" w:rsidP="0009488E">
      <w:pPr>
        <w:spacing w:after="0" w:line="240" w:lineRule="auto"/>
        <w:jc w:val="center"/>
        <w:rPr>
          <w:rFonts w:ascii="Arial" w:eastAsia="Times New Roman" w:hAnsi="Arial" w:cs="Arial"/>
          <w:b/>
          <w:bCs/>
          <w:sz w:val="32"/>
          <w:szCs w:val="32"/>
          <w:lang w:eastAsia="ru-RU"/>
        </w:rPr>
      </w:pPr>
      <w:r w:rsidRPr="0009488E">
        <w:rPr>
          <w:rFonts w:ascii="Arial" w:eastAsia="Times New Roman" w:hAnsi="Arial" w:cs="Arial"/>
          <w:b/>
          <w:bCs/>
          <w:sz w:val="32"/>
          <w:szCs w:val="32"/>
          <w:lang w:eastAsia="ru-RU"/>
        </w:rPr>
        <w:t>АДМИНИСТРАЦИЯ</w:t>
      </w:r>
    </w:p>
    <w:p w:rsidR="0009488E" w:rsidRPr="0009488E" w:rsidRDefault="0009488E" w:rsidP="0009488E">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09488E">
        <w:rPr>
          <w:rFonts w:ascii="Arial" w:eastAsia="Times New Roman" w:hAnsi="Arial" w:cs="Arial"/>
          <w:b/>
          <w:bCs/>
          <w:sz w:val="32"/>
          <w:szCs w:val="32"/>
          <w:lang w:eastAsia="ru-RU"/>
        </w:rPr>
        <w:t>ПОСТАНОВЛЕНИЕ</w:t>
      </w:r>
    </w:p>
    <w:p w:rsidR="0009488E" w:rsidRPr="0009488E" w:rsidRDefault="0009488E" w:rsidP="0009488E">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09488E" w:rsidRPr="0009488E" w:rsidRDefault="0009488E" w:rsidP="0009488E">
      <w:pPr>
        <w:spacing w:after="0" w:line="240" w:lineRule="auto"/>
        <w:ind w:right="-1"/>
        <w:jc w:val="center"/>
        <w:rPr>
          <w:rFonts w:ascii="Arial" w:eastAsia="Times New Roman" w:hAnsi="Arial" w:cs="Arial"/>
          <w:b/>
          <w:sz w:val="32"/>
          <w:szCs w:val="32"/>
          <w:lang w:eastAsia="ru-RU"/>
        </w:rPr>
      </w:pPr>
      <w:r w:rsidRPr="0009488E">
        <w:rPr>
          <w:rFonts w:ascii="Arial" w:eastAsia="Times New Roman" w:hAnsi="Arial" w:cs="Arial"/>
          <w:b/>
          <w:sz w:val="32"/>
          <w:szCs w:val="32"/>
          <w:lang w:eastAsia="ru-RU"/>
        </w:rPr>
        <w:t>ОТЧЕТ ОБ ИСПОЛНЕНИИ БЮДЖЕТА</w:t>
      </w:r>
    </w:p>
    <w:p w:rsidR="0009488E" w:rsidRPr="0009488E" w:rsidRDefault="0009488E" w:rsidP="0009488E">
      <w:pPr>
        <w:spacing w:after="0" w:line="240" w:lineRule="auto"/>
        <w:jc w:val="center"/>
        <w:rPr>
          <w:rFonts w:ascii="Arial" w:eastAsia="Times New Roman" w:hAnsi="Arial" w:cs="Arial"/>
          <w:b/>
          <w:sz w:val="32"/>
          <w:szCs w:val="32"/>
          <w:lang w:eastAsia="ru-RU"/>
        </w:rPr>
      </w:pPr>
      <w:r w:rsidRPr="0009488E">
        <w:rPr>
          <w:rFonts w:ascii="Arial" w:eastAsia="Times New Roman" w:hAnsi="Arial" w:cs="Arial"/>
          <w:b/>
          <w:sz w:val="32"/>
          <w:szCs w:val="32"/>
          <w:lang w:eastAsia="ru-RU"/>
        </w:rPr>
        <w:t>МУНИЦИПАЛЬНОГО ОБРАЗОВАНИЯ</w:t>
      </w:r>
    </w:p>
    <w:p w:rsidR="0009488E" w:rsidRPr="0009488E" w:rsidRDefault="0009488E" w:rsidP="0009488E">
      <w:pPr>
        <w:spacing w:after="0" w:line="240" w:lineRule="auto"/>
        <w:jc w:val="center"/>
        <w:rPr>
          <w:rFonts w:ascii="Arial" w:eastAsia="Times New Roman" w:hAnsi="Arial" w:cs="Arial"/>
          <w:b/>
          <w:sz w:val="32"/>
          <w:szCs w:val="32"/>
          <w:lang w:eastAsia="ru-RU"/>
        </w:rPr>
      </w:pPr>
      <w:r w:rsidRPr="0009488E">
        <w:rPr>
          <w:rFonts w:ascii="Arial" w:eastAsia="Times New Roman" w:hAnsi="Arial" w:cs="Arial"/>
          <w:b/>
          <w:sz w:val="32"/>
          <w:szCs w:val="32"/>
          <w:lang w:eastAsia="ru-RU"/>
        </w:rPr>
        <w:t>«МАЙСК» ЗА 1 ПОЛУГОДИЕ 2022 ГОДА</w:t>
      </w:r>
    </w:p>
    <w:p w:rsidR="0009488E" w:rsidRPr="0009488E" w:rsidRDefault="0009488E" w:rsidP="0009488E">
      <w:pPr>
        <w:spacing w:after="0" w:line="240" w:lineRule="auto"/>
        <w:rPr>
          <w:rFonts w:ascii="Times New Roman" w:eastAsia="Times New Roman" w:hAnsi="Times New Roman" w:cs="Times New Roman"/>
          <w:sz w:val="28"/>
          <w:szCs w:val="28"/>
          <w:lang w:eastAsia="ru-RU"/>
        </w:rPr>
      </w:pP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roofErr w:type="gramStart"/>
      <w:r w:rsidRPr="0009488E">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w:t>
      </w:r>
      <w:proofErr w:type="gramEnd"/>
      <w:r w:rsidRPr="0009488E">
        <w:rPr>
          <w:rFonts w:ascii="Arial" w:eastAsia="Times New Roman" w:hAnsi="Arial" w:cs="Arial"/>
          <w:sz w:val="24"/>
          <w:szCs w:val="24"/>
          <w:lang w:eastAsia="ru-RU"/>
        </w:rPr>
        <w:t xml:space="preserve"> года), </w:t>
      </w:r>
      <w:proofErr w:type="gramStart"/>
      <w:r w:rsidRPr="0009488E">
        <w:rPr>
          <w:rFonts w:ascii="Arial" w:eastAsia="Times New Roman" w:hAnsi="Arial" w:cs="Arial"/>
          <w:sz w:val="24"/>
          <w:szCs w:val="24"/>
          <w:lang w:eastAsia="ru-RU"/>
        </w:rPr>
        <w:t>согласно отчета</w:t>
      </w:r>
      <w:proofErr w:type="gramEnd"/>
      <w:r w:rsidRPr="0009488E">
        <w:rPr>
          <w:rFonts w:ascii="Arial" w:eastAsia="Times New Roman" w:hAnsi="Arial" w:cs="Arial"/>
          <w:sz w:val="24"/>
          <w:szCs w:val="24"/>
          <w:lang w:eastAsia="ru-RU"/>
        </w:rPr>
        <w:t xml:space="preserve"> «Об исполнении  бюджета муниципального образования  Майск за 1 полугодие 2022 год» исполнение бюджета МО «Майск» по доходам составило 8 млн. 700 тыс. рублей или 50,3% от  планового назначения, по расходам 8 млн. 664  тыс. рублей или 43,9 %;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Собственные доходы поступили в сумме 2472,34 тыс. рублей или 59,7 %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Финансовая помощь из областного бюджета выделена в размере 6228,41 тыс. руб. или 47,4 % от годового назначения, из них:</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Дотация на выравнивание уровня бюджетной обеспеченности – 5483,3 тыс. руб. или 46,9%.;</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субвенции бюджетам поселении на выполнение передаваемых полномочий субъектов РФ 22,61 тыс. рублей или 44,7%;</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71,4 тыс. рублей или 47,1%;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заработная плата и начисления на нее – 6564,97 тыс. рублей или 75 % в структуре расходов;</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коммунальные услуги – 277,77 тыс. рублей;</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 воинский учет – 71,4 </w:t>
      </w:r>
      <w:proofErr w:type="spellStart"/>
      <w:r w:rsidRPr="0009488E">
        <w:rPr>
          <w:rFonts w:ascii="Arial" w:eastAsia="Times New Roman" w:hAnsi="Arial" w:cs="Arial"/>
          <w:sz w:val="24"/>
          <w:szCs w:val="24"/>
          <w:lang w:eastAsia="ru-RU"/>
        </w:rPr>
        <w:t>тыс</w:t>
      </w:r>
      <w:proofErr w:type="gramStart"/>
      <w:r w:rsidRPr="0009488E">
        <w:rPr>
          <w:rFonts w:ascii="Arial" w:eastAsia="Times New Roman" w:hAnsi="Arial" w:cs="Arial"/>
          <w:sz w:val="24"/>
          <w:szCs w:val="24"/>
          <w:lang w:eastAsia="ru-RU"/>
        </w:rPr>
        <w:t>.р</w:t>
      </w:r>
      <w:proofErr w:type="gramEnd"/>
      <w:r w:rsidRPr="0009488E">
        <w:rPr>
          <w:rFonts w:ascii="Arial" w:eastAsia="Times New Roman" w:hAnsi="Arial" w:cs="Arial"/>
          <w:sz w:val="24"/>
          <w:szCs w:val="24"/>
          <w:lang w:eastAsia="ru-RU"/>
        </w:rPr>
        <w:t>ублей</w:t>
      </w:r>
      <w:proofErr w:type="spellEnd"/>
      <w:r w:rsidRPr="0009488E">
        <w:rPr>
          <w:rFonts w:ascii="Arial" w:eastAsia="Times New Roman" w:hAnsi="Arial" w:cs="Arial"/>
          <w:sz w:val="24"/>
          <w:szCs w:val="24"/>
          <w:lang w:eastAsia="ru-RU"/>
        </w:rPr>
        <w:t>,</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-общеэкономические вопросы (тарифы)– 22,61 тыс. рублей</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 дорожный фонд -327,37 </w:t>
      </w:r>
      <w:proofErr w:type="spellStart"/>
      <w:r w:rsidRPr="0009488E">
        <w:rPr>
          <w:rFonts w:ascii="Arial" w:eastAsia="Times New Roman" w:hAnsi="Arial" w:cs="Arial"/>
          <w:sz w:val="24"/>
          <w:szCs w:val="24"/>
          <w:lang w:eastAsia="ru-RU"/>
        </w:rPr>
        <w:t>тыс</w:t>
      </w:r>
      <w:proofErr w:type="gramStart"/>
      <w:r w:rsidRPr="0009488E">
        <w:rPr>
          <w:rFonts w:ascii="Arial" w:eastAsia="Times New Roman" w:hAnsi="Arial" w:cs="Arial"/>
          <w:sz w:val="24"/>
          <w:szCs w:val="24"/>
          <w:lang w:eastAsia="ru-RU"/>
        </w:rPr>
        <w:t>.р</w:t>
      </w:r>
      <w:proofErr w:type="gramEnd"/>
      <w:r w:rsidRPr="0009488E">
        <w:rPr>
          <w:rFonts w:ascii="Arial" w:eastAsia="Times New Roman" w:hAnsi="Arial" w:cs="Arial"/>
          <w:sz w:val="24"/>
          <w:szCs w:val="24"/>
          <w:lang w:eastAsia="ru-RU"/>
        </w:rPr>
        <w:t>ублей</w:t>
      </w:r>
      <w:proofErr w:type="spellEnd"/>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center"/>
        <w:rPr>
          <w:rFonts w:ascii="Arial" w:eastAsia="Times New Roman" w:hAnsi="Arial" w:cs="Arial"/>
          <w:b/>
          <w:sz w:val="30"/>
          <w:szCs w:val="30"/>
          <w:lang w:eastAsia="ru-RU"/>
        </w:rPr>
      </w:pPr>
      <w:r w:rsidRPr="0009488E">
        <w:rPr>
          <w:rFonts w:ascii="Arial" w:eastAsia="Times New Roman" w:hAnsi="Arial" w:cs="Arial"/>
          <w:b/>
          <w:sz w:val="30"/>
          <w:szCs w:val="30"/>
          <w:lang w:eastAsia="ru-RU"/>
        </w:rPr>
        <w:lastRenderedPageBreak/>
        <w:t>ПОСТАНОВЛЯЮ: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w:t>
      </w:r>
      <w:proofErr w:type="spellStart"/>
      <w:r w:rsidRPr="0009488E">
        <w:rPr>
          <w:rFonts w:ascii="Arial" w:eastAsia="Times New Roman" w:hAnsi="Arial" w:cs="Arial"/>
          <w:sz w:val="24"/>
          <w:szCs w:val="24"/>
          <w:lang w:eastAsia="ru-RU"/>
        </w:rPr>
        <w:t>Н.И.Брянцева</w:t>
      </w:r>
      <w:proofErr w:type="spellEnd"/>
      <w:r w:rsidRPr="0009488E">
        <w:rPr>
          <w:rFonts w:ascii="Arial" w:eastAsia="Times New Roman" w:hAnsi="Arial" w:cs="Arial"/>
          <w:sz w:val="24"/>
          <w:szCs w:val="24"/>
          <w:lang w:eastAsia="ru-RU"/>
        </w:rPr>
        <w:t>) «Об исполнении бюджета муниципального образования «Майск» за 1 полугодие 2022 года» утвердить.</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2.Финансовому отделу администрации МО «Майск» (</w:t>
      </w:r>
      <w:proofErr w:type="spellStart"/>
      <w:r w:rsidRPr="0009488E">
        <w:rPr>
          <w:rFonts w:ascii="Arial" w:eastAsia="Times New Roman" w:hAnsi="Arial" w:cs="Arial"/>
          <w:sz w:val="24"/>
          <w:szCs w:val="24"/>
          <w:lang w:eastAsia="ru-RU"/>
        </w:rPr>
        <w:t>Н.И.Брянцевой</w:t>
      </w:r>
      <w:proofErr w:type="spellEnd"/>
      <w:r w:rsidRPr="0009488E">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3. 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4.</w:t>
      </w:r>
      <w:proofErr w:type="gramStart"/>
      <w:r w:rsidRPr="0009488E">
        <w:rPr>
          <w:rFonts w:ascii="Arial" w:eastAsia="Times New Roman" w:hAnsi="Arial" w:cs="Arial"/>
          <w:sz w:val="24"/>
          <w:szCs w:val="24"/>
          <w:lang w:eastAsia="ru-RU"/>
        </w:rPr>
        <w:t>Контроль за</w:t>
      </w:r>
      <w:proofErr w:type="gramEnd"/>
      <w:r w:rsidRPr="0009488E">
        <w:rPr>
          <w:rFonts w:ascii="Arial" w:eastAsia="Times New Roman" w:hAnsi="Arial" w:cs="Arial"/>
          <w:sz w:val="24"/>
          <w:szCs w:val="24"/>
          <w:lang w:eastAsia="ru-RU"/>
        </w:rPr>
        <w:t xml:space="preserve"> исполнением настоящего постановления оставляю за собой.</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Глава муниципального образования «Майск» </w:t>
      </w:r>
    </w:p>
    <w:p w:rsidR="0009488E" w:rsidRPr="0009488E" w:rsidRDefault="0009488E" w:rsidP="0009488E">
      <w:pPr>
        <w:spacing w:after="0" w:line="240" w:lineRule="auto"/>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А.И.Серебренников</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tabs>
          <w:tab w:val="left" w:pos="3698"/>
        </w:tabs>
        <w:spacing w:after="0" w:line="240" w:lineRule="auto"/>
        <w:ind w:firstLine="709"/>
        <w:jc w:val="right"/>
        <w:rPr>
          <w:rFonts w:ascii="Courier New" w:eastAsia="Times New Roman" w:hAnsi="Courier New" w:cs="Courier New"/>
          <w:lang w:eastAsia="ru-RU"/>
        </w:rPr>
      </w:pPr>
      <w:r w:rsidRPr="0009488E">
        <w:rPr>
          <w:rFonts w:ascii="Courier New" w:eastAsia="Times New Roman" w:hAnsi="Courier New" w:cs="Courier New"/>
          <w:lang w:eastAsia="ru-RU"/>
        </w:rPr>
        <w:t>Приложение №1</w:t>
      </w:r>
    </w:p>
    <w:p w:rsidR="0009488E" w:rsidRPr="0009488E" w:rsidRDefault="0009488E" w:rsidP="0009488E">
      <w:pPr>
        <w:spacing w:after="0" w:line="240" w:lineRule="auto"/>
        <w:ind w:firstLine="709"/>
        <w:jc w:val="right"/>
        <w:rPr>
          <w:rFonts w:ascii="Courier New" w:eastAsia="Times New Roman" w:hAnsi="Courier New" w:cs="Courier New"/>
          <w:lang w:eastAsia="ru-RU"/>
        </w:rPr>
      </w:pPr>
      <w:r w:rsidRPr="0009488E">
        <w:rPr>
          <w:rFonts w:ascii="Courier New" w:eastAsia="Times New Roman" w:hAnsi="Courier New" w:cs="Courier New"/>
          <w:lang w:eastAsia="ru-RU"/>
        </w:rPr>
        <w:t>к постановлению МО «Майск»</w:t>
      </w:r>
    </w:p>
    <w:p w:rsidR="0009488E" w:rsidRPr="0009488E" w:rsidRDefault="0009488E" w:rsidP="0009488E">
      <w:pPr>
        <w:spacing w:after="0" w:line="240" w:lineRule="auto"/>
        <w:ind w:firstLine="709"/>
        <w:jc w:val="right"/>
        <w:rPr>
          <w:rFonts w:ascii="Courier New" w:eastAsia="Times New Roman" w:hAnsi="Courier New" w:cs="Courier New"/>
          <w:lang w:eastAsia="ru-RU"/>
        </w:rPr>
      </w:pPr>
      <w:r w:rsidRPr="0009488E">
        <w:rPr>
          <w:rFonts w:ascii="Courier New" w:eastAsia="Times New Roman" w:hAnsi="Courier New" w:cs="Courier New"/>
          <w:lang w:eastAsia="ru-RU"/>
        </w:rPr>
        <w:t>от 07.07.2022г. №75</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center"/>
        <w:rPr>
          <w:rFonts w:ascii="Arial" w:eastAsia="Times New Roman" w:hAnsi="Arial" w:cs="Arial"/>
          <w:sz w:val="24"/>
          <w:szCs w:val="24"/>
          <w:lang w:eastAsia="ru-RU"/>
        </w:rPr>
      </w:pPr>
      <w:r w:rsidRPr="0009488E">
        <w:rPr>
          <w:rFonts w:ascii="Arial" w:eastAsia="Times New Roman" w:hAnsi="Arial" w:cs="Arial"/>
          <w:sz w:val="24"/>
          <w:szCs w:val="24"/>
          <w:lang w:eastAsia="ru-RU"/>
        </w:rPr>
        <w:t>ПОЯСНИТЕЛЬНАЯ ЗАПИСКА</w:t>
      </w:r>
    </w:p>
    <w:p w:rsidR="0009488E" w:rsidRPr="0009488E" w:rsidRDefault="0009488E" w:rsidP="0009488E">
      <w:pPr>
        <w:spacing w:after="0" w:line="240" w:lineRule="auto"/>
        <w:ind w:firstLine="709"/>
        <w:jc w:val="center"/>
        <w:rPr>
          <w:rFonts w:ascii="Arial" w:eastAsia="Times New Roman" w:hAnsi="Arial" w:cs="Arial"/>
          <w:sz w:val="24"/>
          <w:szCs w:val="24"/>
          <w:lang w:eastAsia="ru-RU"/>
        </w:rPr>
      </w:pPr>
      <w:r w:rsidRPr="0009488E">
        <w:rPr>
          <w:rFonts w:ascii="Arial" w:eastAsia="Times New Roman" w:hAnsi="Arial" w:cs="Arial"/>
          <w:sz w:val="24"/>
          <w:szCs w:val="24"/>
          <w:lang w:eastAsia="ru-RU"/>
        </w:rPr>
        <w:t>к отчету «Об исполнении бюджета Администрации</w:t>
      </w:r>
    </w:p>
    <w:p w:rsidR="0009488E" w:rsidRPr="0009488E" w:rsidRDefault="0009488E" w:rsidP="0009488E">
      <w:pPr>
        <w:spacing w:after="0" w:line="240" w:lineRule="auto"/>
        <w:ind w:firstLine="709"/>
        <w:jc w:val="center"/>
        <w:rPr>
          <w:rFonts w:ascii="Arial" w:eastAsia="Times New Roman" w:hAnsi="Arial" w:cs="Arial"/>
          <w:sz w:val="24"/>
          <w:szCs w:val="24"/>
          <w:lang w:eastAsia="ru-RU"/>
        </w:rPr>
      </w:pPr>
      <w:r w:rsidRPr="0009488E">
        <w:rPr>
          <w:rFonts w:ascii="Arial" w:eastAsia="Times New Roman" w:hAnsi="Arial" w:cs="Arial"/>
          <w:sz w:val="24"/>
          <w:szCs w:val="24"/>
          <w:lang w:eastAsia="ru-RU"/>
        </w:rPr>
        <w:t>муниципального образования  «Майск» за 1 полугодие 2022 года».</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2022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09488E" w:rsidRPr="0009488E" w:rsidRDefault="0009488E" w:rsidP="0009488E">
      <w:pPr>
        <w:spacing w:after="0" w:line="240" w:lineRule="auto"/>
        <w:ind w:firstLine="709"/>
        <w:jc w:val="center"/>
        <w:rPr>
          <w:rFonts w:ascii="Arial" w:eastAsia="Times New Roman" w:hAnsi="Arial" w:cs="Arial"/>
          <w:sz w:val="24"/>
          <w:szCs w:val="24"/>
          <w:lang w:eastAsia="ru-RU"/>
        </w:rPr>
      </w:pPr>
      <w:r w:rsidRPr="0009488E">
        <w:rPr>
          <w:rFonts w:ascii="Arial" w:eastAsia="Times New Roman" w:hAnsi="Arial" w:cs="Arial"/>
          <w:sz w:val="24"/>
          <w:szCs w:val="24"/>
          <w:lang w:eastAsia="ru-RU"/>
        </w:rPr>
        <w:t>ДОХОДЫ</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Исполнение доходной части местного бюджета за 1 полугодие 2022 года составило 8700,75 тысяч рублей или 50,3 %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Финансовая помощь из областного бюджета выделена в размере 6228,41 тыс. руб. или 47,4 % от годового назначения, из них:</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Дотация на выравнивание уровня бюджетной обеспеченности – 5483,30 тыс. руб. или 46,9%.;</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субвенции бюджетам поселении на выполнение передаваемых полномочий субъектов РФ 22,61 тыс. рублей или 44,7%;</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71,4 тыс. рублей или 47,1%;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 Собственные доходы за отчетный период сформированы в сумме  2472,34 тысяч рублей или 59,7 % к годовому назначению.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Платежи по налогу на доходы с физических лиц поступили на сумму 224,63  тыс. рублей или 59,4 %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 Доходы от уплаты акцизов поступила в сумме 1264,39 или  54,2 %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lastRenderedPageBreak/>
        <w:t>Единый сельскохозяйственный налог 6,14  тыс. рублей или 70,7%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Налог на имущество физических лиц 6,61 тыс. рублей или 44,1 %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Земельный налог в сумме 171,20 тыс. руб. или 25,6 %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Арендная плата за земельные участки 182,78 тыс. рублей или 34,8 %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Доходы от реализации имущества, находящегося в государственной и муниципальной собственности – 511,53 тыс. рублей или 511,5 %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98,81 тыс. рублей или 98,8%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center"/>
        <w:rPr>
          <w:rFonts w:ascii="Arial" w:eastAsia="Times New Roman" w:hAnsi="Arial" w:cs="Arial"/>
          <w:sz w:val="24"/>
          <w:szCs w:val="24"/>
          <w:lang w:eastAsia="ru-RU"/>
        </w:rPr>
      </w:pPr>
      <w:r w:rsidRPr="0009488E">
        <w:rPr>
          <w:rFonts w:ascii="Arial" w:eastAsia="Times New Roman" w:hAnsi="Arial" w:cs="Arial"/>
          <w:sz w:val="24"/>
          <w:szCs w:val="24"/>
          <w:lang w:eastAsia="ru-RU"/>
        </w:rPr>
        <w:t>РАСХОДЫ</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Общий объем расходов за  1 полугодие 2022 года составил 8664,57тысяч рублей или 43,9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Расходы на органы самоуправления составили 3859,64 тыс. руб. или 52,4 % к годовому назначению.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Из них на оплату труда выделено:3264,42 тысяч рублей или 50 %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в том числе по разделу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0102 (глава муниципального образования) оплата труда 409,25 тысяч рублей или 55,6 % к годовому назначению; Начисления на оплату труда 121,22 тысяч рублей или 54,5 %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0104 (центральный аппарат) оплата труда 1176,97 тысяч рублей или 54,7%  к годовому назначению; Начисления на оплату труда 336,68 тысяч рублей или 51,9 %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-Прочие расходы составили 207,55 тысяч рублей или 44,4% к годовому назначению, в том числе на оплату связи 26,52 тысяч рублей; оплата электроэнергии 97,76 тысяч рублей;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Уплата налогов, сборов и иных платежей 5,85 тысяч рублей или 12,4 % к годовому назначению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0106 (финансовый отдел) оплата труда 975,39 тысяч рублей или 54,3 % к годовому назначению; начисления на оплату труда 244,91 тысяч рублей или 45,2% к годовому назначению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Расходы по разделу 0203 (воинский учет) составили 71,4 тысяч рублей или 47,1 % к годовому </w:t>
      </w:r>
      <w:proofErr w:type="gramStart"/>
      <w:r w:rsidRPr="0009488E">
        <w:rPr>
          <w:rFonts w:ascii="Arial" w:eastAsia="Times New Roman" w:hAnsi="Arial" w:cs="Arial"/>
          <w:sz w:val="24"/>
          <w:szCs w:val="24"/>
          <w:lang w:eastAsia="ru-RU"/>
        </w:rPr>
        <w:t>назначению</w:t>
      </w:r>
      <w:proofErr w:type="gramEnd"/>
      <w:r w:rsidRPr="0009488E">
        <w:rPr>
          <w:rFonts w:ascii="Arial" w:eastAsia="Times New Roman" w:hAnsi="Arial" w:cs="Arial"/>
          <w:sz w:val="24"/>
          <w:szCs w:val="24"/>
          <w:lang w:eastAsia="ru-RU"/>
        </w:rPr>
        <w:t xml:space="preserve"> в том числе заработная плата – 54,82 тысяч рублей или 47,7 % к годовому назначению, начисления на заработную  плату -16,58 тысяч рублей или 47,8 % к годовому назначению,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-по разделу 0401 общеэкономические вопросы (тарифы)– 22,61 тыс. </w:t>
      </w:r>
      <w:proofErr w:type="gramStart"/>
      <w:r w:rsidRPr="0009488E">
        <w:rPr>
          <w:rFonts w:ascii="Arial" w:eastAsia="Times New Roman" w:hAnsi="Arial" w:cs="Arial"/>
          <w:sz w:val="24"/>
          <w:szCs w:val="24"/>
          <w:lang w:eastAsia="ru-RU"/>
        </w:rPr>
        <w:t>рублей</w:t>
      </w:r>
      <w:proofErr w:type="gramEnd"/>
      <w:r w:rsidRPr="0009488E">
        <w:rPr>
          <w:rFonts w:ascii="Arial" w:eastAsia="Times New Roman" w:hAnsi="Arial" w:cs="Arial"/>
          <w:sz w:val="24"/>
          <w:szCs w:val="24"/>
          <w:lang w:eastAsia="ru-RU"/>
        </w:rPr>
        <w:t xml:space="preserve"> в том числе заработная плата – 17,43 тысяч рублей или 48,0 % к годовому назначению, начисления на заработную плату – 5,18 тысяч рублей или 47,1 % к годовому назначению.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 по разделу 0409 дорожный фонд – 327,38 тыс. рублей, в том числе на отсыпку дороги в селе Майск по улице Менделеева 102,25 тысяч рублей,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 по разделу 0503 благоустройство  -204,52 тысяч рублей или 65,1 % к годовому назначению </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Финансирование по разделу «Культура и кинематография» 4100,39 тысяч рублей или 56,7 % к годовому назначению, в том числе на оплату труда работникам культуры 3229,15 тысяч рублей, по проекту перечня народных </w:t>
      </w:r>
      <w:r w:rsidRPr="0009488E">
        <w:rPr>
          <w:rFonts w:ascii="Arial" w:eastAsia="Times New Roman" w:hAnsi="Arial" w:cs="Arial"/>
          <w:sz w:val="24"/>
          <w:szCs w:val="24"/>
          <w:lang w:eastAsia="ru-RU"/>
        </w:rPr>
        <w:lastRenderedPageBreak/>
        <w:t xml:space="preserve">инициатив на приобретение костюмов и штор для нужд Майского КДЦ -  518,80 тысяч </w:t>
      </w:r>
      <w:proofErr w:type="gramStart"/>
      <w:r w:rsidRPr="0009488E">
        <w:rPr>
          <w:rFonts w:ascii="Arial" w:eastAsia="Times New Roman" w:hAnsi="Arial" w:cs="Arial"/>
          <w:sz w:val="24"/>
          <w:szCs w:val="24"/>
          <w:lang w:eastAsia="ru-RU"/>
        </w:rPr>
        <w:t>рублей</w:t>
      </w:r>
      <w:proofErr w:type="gramEnd"/>
      <w:r w:rsidRPr="0009488E">
        <w:rPr>
          <w:rFonts w:ascii="Arial" w:eastAsia="Times New Roman" w:hAnsi="Arial" w:cs="Arial"/>
          <w:sz w:val="24"/>
          <w:szCs w:val="24"/>
          <w:lang w:eastAsia="ru-RU"/>
        </w:rPr>
        <w:t xml:space="preserve"> в том числе из местного бюджета 15,6 тысяч рублей</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Финансирование по разделу 1102 (физическая культура и спорт) 73,6 тысячи рублей  или 9831 %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Переданные полномочия в район  - 5,00 тысяч рублей или 7,3 % к годовому назначению</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Кредиторская задолженность по состоянию на 01.07.2022 года отсутствует.</w:t>
      </w: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r w:rsidRPr="0009488E">
        <w:rPr>
          <w:rFonts w:ascii="Arial" w:eastAsia="Times New Roman" w:hAnsi="Arial" w:cs="Arial"/>
          <w:sz w:val="24"/>
          <w:szCs w:val="24"/>
          <w:lang w:eastAsia="ru-RU"/>
        </w:rPr>
        <w:t xml:space="preserve">Начальник финансового отдела МО «Майск» </w:t>
      </w:r>
      <w:proofErr w:type="spellStart"/>
      <w:r w:rsidRPr="0009488E">
        <w:rPr>
          <w:rFonts w:ascii="Arial" w:eastAsia="Times New Roman" w:hAnsi="Arial" w:cs="Arial"/>
          <w:sz w:val="24"/>
          <w:szCs w:val="24"/>
          <w:lang w:eastAsia="ru-RU"/>
        </w:rPr>
        <w:t>Н.И.Брянцева</w:t>
      </w:r>
      <w:proofErr w:type="spellEnd"/>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09488E" w:rsidRPr="0009488E" w:rsidRDefault="0009488E" w:rsidP="0009488E">
      <w:pPr>
        <w:spacing w:after="0" w:line="240" w:lineRule="auto"/>
        <w:ind w:firstLine="709"/>
        <w:jc w:val="both"/>
        <w:rPr>
          <w:rFonts w:ascii="Arial" w:eastAsia="Times New Roman" w:hAnsi="Arial" w:cs="Arial"/>
          <w:sz w:val="24"/>
          <w:szCs w:val="24"/>
          <w:lang w:eastAsia="ru-RU"/>
        </w:rPr>
      </w:pPr>
    </w:p>
    <w:tbl>
      <w:tblPr>
        <w:tblW w:w="9810" w:type="dxa"/>
        <w:tblInd w:w="93" w:type="dxa"/>
        <w:tblLook w:val="04A0" w:firstRow="1" w:lastRow="0" w:firstColumn="1" w:lastColumn="0" w:noHBand="0" w:noVBand="1"/>
      </w:tblPr>
      <w:tblGrid>
        <w:gridCol w:w="2857"/>
        <w:gridCol w:w="3254"/>
        <w:gridCol w:w="1417"/>
        <w:gridCol w:w="1141"/>
        <w:gridCol w:w="1141"/>
      </w:tblGrid>
      <w:tr w:rsidR="0009488E" w:rsidRPr="0009488E" w:rsidTr="00E92984">
        <w:trPr>
          <w:trHeight w:val="315"/>
        </w:trPr>
        <w:tc>
          <w:tcPr>
            <w:tcW w:w="2857" w:type="dxa"/>
            <w:tcBorders>
              <w:top w:val="nil"/>
              <w:left w:val="nil"/>
              <w:bottom w:val="nil"/>
              <w:right w:val="nil"/>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b/>
                <w:bCs/>
                <w:i/>
                <w:iCs/>
                <w:lang w:eastAsia="ru-RU"/>
              </w:rPr>
            </w:pPr>
          </w:p>
        </w:tc>
        <w:tc>
          <w:tcPr>
            <w:tcW w:w="3254" w:type="dxa"/>
            <w:tcBorders>
              <w:top w:val="nil"/>
              <w:left w:val="nil"/>
              <w:bottom w:val="nil"/>
              <w:right w:val="nil"/>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b/>
                <w:bCs/>
                <w:i/>
                <w:iCs/>
                <w:lang w:eastAsia="ru-RU"/>
              </w:rPr>
            </w:pPr>
          </w:p>
        </w:tc>
        <w:tc>
          <w:tcPr>
            <w:tcW w:w="1417" w:type="dxa"/>
            <w:tcBorders>
              <w:top w:val="nil"/>
              <w:left w:val="nil"/>
              <w:bottom w:val="nil"/>
              <w:right w:val="nil"/>
            </w:tcBorders>
            <w:shd w:val="clear" w:color="auto" w:fill="auto"/>
            <w:noWrap/>
            <w:vAlign w:val="bottom"/>
            <w:hideMark/>
          </w:tcPr>
          <w:p w:rsidR="0009488E" w:rsidRPr="0009488E" w:rsidRDefault="0009488E" w:rsidP="0009488E">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noWrap/>
            <w:vAlign w:val="bottom"/>
            <w:hideMark/>
          </w:tcPr>
          <w:p w:rsidR="0009488E" w:rsidRPr="0009488E" w:rsidRDefault="0009488E" w:rsidP="0009488E">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b/>
                <w:bCs/>
                <w:i/>
                <w:iCs/>
                <w:lang w:eastAsia="ru-RU"/>
              </w:rPr>
            </w:pPr>
          </w:p>
        </w:tc>
      </w:tr>
      <w:tr w:rsidR="0009488E" w:rsidRPr="0009488E" w:rsidTr="00E92984">
        <w:trPr>
          <w:trHeight w:val="660"/>
        </w:trPr>
        <w:tc>
          <w:tcPr>
            <w:tcW w:w="9810" w:type="dxa"/>
            <w:gridSpan w:val="5"/>
            <w:tcBorders>
              <w:top w:val="nil"/>
              <w:left w:val="nil"/>
              <w:right w:val="nil"/>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
                <w:iCs/>
                <w:lang w:eastAsia="ru-RU"/>
              </w:rPr>
            </w:pPr>
            <w:r w:rsidRPr="0009488E">
              <w:rPr>
                <w:rFonts w:ascii="Courier New" w:eastAsia="Times New Roman" w:hAnsi="Courier New" w:cs="Courier New"/>
                <w:b/>
                <w:bCs/>
                <w:i/>
                <w:iCs/>
                <w:lang w:eastAsia="ru-RU"/>
              </w:rPr>
              <w:t>Исполнение по доходам муниципального образования "Майск"</w:t>
            </w:r>
          </w:p>
          <w:p w:rsidR="0009488E" w:rsidRPr="0009488E" w:rsidRDefault="0009488E" w:rsidP="0009488E">
            <w:pPr>
              <w:spacing w:after="0" w:line="240" w:lineRule="auto"/>
              <w:jc w:val="center"/>
              <w:rPr>
                <w:rFonts w:ascii="Courier New" w:eastAsia="Times New Roman" w:hAnsi="Courier New" w:cs="Courier New"/>
                <w:b/>
                <w:bCs/>
                <w:i/>
                <w:iCs/>
                <w:lang w:eastAsia="ru-RU"/>
              </w:rPr>
            </w:pPr>
            <w:r w:rsidRPr="0009488E">
              <w:rPr>
                <w:rFonts w:ascii="Courier New" w:eastAsia="Times New Roman" w:hAnsi="Courier New" w:cs="Courier New"/>
                <w:b/>
                <w:bCs/>
                <w:i/>
                <w:iCs/>
                <w:lang w:eastAsia="ru-RU"/>
              </w:rPr>
              <w:t>за  1 полугодие 2022 года</w:t>
            </w:r>
          </w:p>
        </w:tc>
      </w:tr>
      <w:tr w:rsidR="0009488E" w:rsidRPr="0009488E" w:rsidTr="00E92984">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
                <w:iCs/>
                <w:lang w:eastAsia="ru-RU"/>
              </w:rPr>
            </w:pPr>
            <w:r w:rsidRPr="0009488E">
              <w:rPr>
                <w:rFonts w:ascii="Courier New" w:eastAsia="Times New Roman" w:hAnsi="Courier New" w:cs="Courier New"/>
                <w:i/>
                <w:iCs/>
                <w:lang w:eastAsia="ru-RU"/>
              </w:rPr>
              <w:t>КБК</w:t>
            </w:r>
          </w:p>
        </w:tc>
        <w:tc>
          <w:tcPr>
            <w:tcW w:w="3254" w:type="dxa"/>
            <w:tcBorders>
              <w:top w:val="single" w:sz="4" w:space="0" w:color="auto"/>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
                <w:iCs/>
                <w:lang w:eastAsia="ru-RU"/>
              </w:rPr>
            </w:pPr>
            <w:r w:rsidRPr="0009488E">
              <w:rPr>
                <w:rFonts w:ascii="Courier New" w:eastAsia="Times New Roman" w:hAnsi="Courier New" w:cs="Courier New"/>
                <w:i/>
                <w:iCs/>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
                <w:iCs/>
                <w:lang w:eastAsia="ru-RU"/>
              </w:rPr>
            </w:pPr>
            <w:proofErr w:type="spellStart"/>
            <w:r w:rsidRPr="0009488E">
              <w:rPr>
                <w:rFonts w:ascii="Courier New" w:eastAsia="Times New Roman" w:hAnsi="Courier New" w:cs="Courier New"/>
                <w:i/>
                <w:iCs/>
                <w:lang w:eastAsia="ru-RU"/>
              </w:rPr>
              <w:t>год</w:t>
            </w:r>
            <w:proofErr w:type="gramStart"/>
            <w:r w:rsidRPr="0009488E">
              <w:rPr>
                <w:rFonts w:ascii="Courier New" w:eastAsia="Times New Roman" w:hAnsi="Courier New" w:cs="Courier New"/>
                <w:i/>
                <w:iCs/>
                <w:lang w:eastAsia="ru-RU"/>
              </w:rPr>
              <w:t>.п</w:t>
            </w:r>
            <w:proofErr w:type="gramEnd"/>
            <w:r w:rsidRPr="0009488E">
              <w:rPr>
                <w:rFonts w:ascii="Courier New" w:eastAsia="Times New Roman" w:hAnsi="Courier New" w:cs="Courier New"/>
                <w:i/>
                <w:iCs/>
                <w:lang w:eastAsia="ru-RU"/>
              </w:rPr>
              <w:t>лан</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
                <w:iCs/>
                <w:lang w:eastAsia="ru-RU"/>
              </w:rPr>
            </w:pPr>
            <w:r w:rsidRPr="0009488E">
              <w:rPr>
                <w:rFonts w:ascii="Courier New" w:eastAsia="Times New Roman" w:hAnsi="Courier New" w:cs="Courier New"/>
                <w:i/>
                <w:iCs/>
                <w:lang w:eastAsia="ru-RU"/>
              </w:rPr>
              <w:t xml:space="preserve">факт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
                <w:iCs/>
                <w:lang w:eastAsia="ru-RU"/>
              </w:rPr>
            </w:pPr>
            <w:r w:rsidRPr="0009488E">
              <w:rPr>
                <w:rFonts w:ascii="Courier New" w:eastAsia="Times New Roman" w:hAnsi="Courier New" w:cs="Courier New"/>
                <w:i/>
                <w:iCs/>
                <w:lang w:eastAsia="ru-RU"/>
              </w:rPr>
              <w:t>%исп.</w:t>
            </w:r>
          </w:p>
        </w:tc>
      </w:tr>
      <w:tr w:rsidR="0009488E" w:rsidRPr="0009488E" w:rsidTr="00E92984">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00010000000000000000</w:t>
            </w:r>
          </w:p>
        </w:tc>
        <w:tc>
          <w:tcPr>
            <w:tcW w:w="3254" w:type="dxa"/>
            <w:tcBorders>
              <w:top w:val="nil"/>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4142,00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2472,34</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59,7</w:t>
            </w:r>
          </w:p>
        </w:tc>
      </w:tr>
      <w:tr w:rsidR="0009488E" w:rsidRPr="0009488E" w:rsidTr="00E92984">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00010100000000000000</w:t>
            </w:r>
          </w:p>
        </w:tc>
        <w:tc>
          <w:tcPr>
            <w:tcW w:w="3254" w:type="dxa"/>
            <w:tcBorders>
              <w:top w:val="nil"/>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НАЛОГ НА ПРИБЫЛЬ,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378,00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224,63</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59,4</w:t>
            </w:r>
          </w:p>
        </w:tc>
      </w:tr>
      <w:tr w:rsidR="0009488E" w:rsidRPr="0009488E" w:rsidTr="00E92984">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00010100000000000000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378,00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224,63</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59,4</w:t>
            </w:r>
          </w:p>
        </w:tc>
      </w:tr>
      <w:tr w:rsidR="0009488E" w:rsidRPr="0009488E" w:rsidTr="00E92984">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00010100000000000000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 - Налог на доходы с физических лиц</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378,00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224,63</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59,4</w:t>
            </w:r>
          </w:p>
        </w:tc>
      </w:tr>
      <w:tr w:rsidR="0009488E" w:rsidRPr="0009488E" w:rsidTr="00E92984">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00010102000010000110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 -налог на доходы </w:t>
            </w:r>
            <w:proofErr w:type="spellStart"/>
            <w:r w:rsidRPr="0009488E">
              <w:rPr>
                <w:rFonts w:ascii="Courier New" w:eastAsia="Times New Roman" w:hAnsi="Courier New" w:cs="Courier New"/>
                <w:iCs/>
                <w:lang w:eastAsia="ru-RU"/>
              </w:rPr>
              <w:t>физ</w:t>
            </w:r>
            <w:proofErr w:type="gramStart"/>
            <w:r w:rsidRPr="0009488E">
              <w:rPr>
                <w:rFonts w:ascii="Courier New" w:eastAsia="Times New Roman" w:hAnsi="Courier New" w:cs="Courier New"/>
                <w:iCs/>
                <w:lang w:eastAsia="ru-RU"/>
              </w:rPr>
              <w:t>.л</w:t>
            </w:r>
            <w:proofErr w:type="gramEnd"/>
            <w:r w:rsidRPr="0009488E">
              <w:rPr>
                <w:rFonts w:ascii="Courier New" w:eastAsia="Times New Roman" w:hAnsi="Courier New" w:cs="Courier New"/>
                <w:iCs/>
                <w:lang w:eastAsia="ru-RU"/>
              </w:rPr>
              <w:t>иц</w:t>
            </w:r>
            <w:proofErr w:type="spellEnd"/>
            <w:r w:rsidRPr="0009488E">
              <w:rPr>
                <w:rFonts w:ascii="Courier New" w:eastAsia="Times New Roman" w:hAnsi="Courier New" w:cs="Courier New"/>
                <w:iCs/>
                <w:lang w:eastAsia="ru-RU"/>
              </w:rPr>
              <w:t xml:space="preserve"> с доходов</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378,00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224,63</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59,4</w:t>
            </w:r>
          </w:p>
        </w:tc>
      </w:tr>
      <w:tr w:rsidR="0009488E" w:rsidRPr="0009488E" w:rsidTr="00E92984">
        <w:trPr>
          <w:trHeight w:val="64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00010302000010000110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Налоги на товары (работы, услуги) реализуемые на территории РФ</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2334,70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1264,39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54,2</w:t>
            </w:r>
          </w:p>
        </w:tc>
      </w:tr>
      <w:tr w:rsidR="0009488E" w:rsidRPr="0009488E" w:rsidTr="00E92984">
        <w:trPr>
          <w:trHeight w:val="10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00010302230010000110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1055,50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622,36</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59,0</w:t>
            </w:r>
          </w:p>
        </w:tc>
      </w:tr>
      <w:tr w:rsidR="0009488E" w:rsidRPr="0009488E" w:rsidTr="00E92984">
        <w:trPr>
          <w:trHeight w:val="130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00010302240010000110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Доходы от уплаты акцизов на моторные масла для дизельных и (или) карбюраторных (</w:t>
            </w:r>
            <w:proofErr w:type="spellStart"/>
            <w:r w:rsidRPr="0009488E">
              <w:rPr>
                <w:rFonts w:ascii="Courier New" w:eastAsia="Times New Roman" w:hAnsi="Courier New" w:cs="Courier New"/>
                <w:iCs/>
                <w:lang w:eastAsia="ru-RU"/>
              </w:rPr>
              <w:t>инжекторных</w:t>
            </w:r>
            <w:proofErr w:type="spellEnd"/>
            <w:r w:rsidRPr="0009488E">
              <w:rPr>
                <w:rFonts w:ascii="Courier New" w:eastAsia="Times New Roman" w:hAnsi="Courier New" w:cs="Courier New"/>
                <w:iCs/>
                <w:lang w:eastAsia="ru-RU"/>
              </w:rPr>
              <w:t>) двигателей, подлежащие распределению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5,90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3,66</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62,0</w:t>
            </w:r>
          </w:p>
        </w:tc>
      </w:tr>
      <w:tr w:rsidR="0009488E" w:rsidRPr="0009488E" w:rsidTr="00E92984">
        <w:trPr>
          <w:trHeight w:val="13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00010302250010000110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w:t>
            </w:r>
            <w:r w:rsidRPr="0009488E">
              <w:rPr>
                <w:rFonts w:ascii="Courier New" w:eastAsia="Times New Roman" w:hAnsi="Courier New" w:cs="Courier New"/>
                <w:iCs/>
                <w:lang w:eastAsia="ru-RU"/>
              </w:rPr>
              <w:lastRenderedPageBreak/>
              <w:t>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lastRenderedPageBreak/>
              <w:t>1272,30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716,92</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56,3</w:t>
            </w:r>
          </w:p>
        </w:tc>
      </w:tr>
      <w:tr w:rsidR="0009488E" w:rsidRPr="0009488E" w:rsidTr="00E92984">
        <w:trPr>
          <w:trHeight w:val="130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lastRenderedPageBreak/>
              <w:t>00010302260010000110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-78,55</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-7855,0</w:t>
            </w:r>
          </w:p>
        </w:tc>
      </w:tr>
      <w:tr w:rsidR="0009488E" w:rsidRPr="0009488E" w:rsidTr="00E92984">
        <w:trPr>
          <w:trHeight w:val="6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00010500000000000000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8,69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6,14</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70,7</w:t>
            </w:r>
          </w:p>
        </w:tc>
      </w:tr>
      <w:tr w:rsidR="0009488E" w:rsidRPr="0009488E" w:rsidTr="00E92984">
        <w:trPr>
          <w:trHeight w:val="52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00010503010010000110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Единый сельскохозяйственный налог </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8,69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6,14</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70,7</w:t>
            </w:r>
          </w:p>
        </w:tc>
      </w:tr>
      <w:tr w:rsidR="0009488E" w:rsidRPr="0009488E" w:rsidTr="00E92984">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00010600000000000000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НАЛОГИ НА ИМУЩЕСТВО</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685,00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184,42</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26,9</w:t>
            </w:r>
          </w:p>
        </w:tc>
      </w:tr>
      <w:tr w:rsidR="0009488E" w:rsidRPr="0009488E" w:rsidTr="00E92984">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000 1 06 01000 00 0000 110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Налог на имущество </w:t>
            </w:r>
            <w:proofErr w:type="spellStart"/>
            <w:r w:rsidRPr="0009488E">
              <w:rPr>
                <w:rFonts w:ascii="Courier New" w:eastAsia="Times New Roman" w:hAnsi="Courier New" w:cs="Courier New"/>
                <w:iCs/>
                <w:lang w:eastAsia="ru-RU"/>
              </w:rPr>
              <w:t>физ</w:t>
            </w:r>
            <w:proofErr w:type="gramStart"/>
            <w:r w:rsidRPr="0009488E">
              <w:rPr>
                <w:rFonts w:ascii="Courier New" w:eastAsia="Times New Roman" w:hAnsi="Courier New" w:cs="Courier New"/>
                <w:iCs/>
                <w:lang w:eastAsia="ru-RU"/>
              </w:rPr>
              <w:t>.л</w:t>
            </w:r>
            <w:proofErr w:type="gramEnd"/>
            <w:r w:rsidRPr="0009488E">
              <w:rPr>
                <w:rFonts w:ascii="Courier New" w:eastAsia="Times New Roman" w:hAnsi="Courier New" w:cs="Courier New"/>
                <w:iCs/>
                <w:lang w:eastAsia="ru-RU"/>
              </w:rPr>
              <w:t>иц</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6,61</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44,1</w:t>
            </w:r>
          </w:p>
        </w:tc>
      </w:tr>
      <w:tr w:rsidR="0009488E" w:rsidRPr="0009488E" w:rsidTr="00E92984">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182 1 06 01010 03 1000 110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 -налог на имущество </w:t>
            </w:r>
            <w:proofErr w:type="spellStart"/>
            <w:r w:rsidRPr="0009488E">
              <w:rPr>
                <w:rFonts w:ascii="Courier New" w:eastAsia="Times New Roman" w:hAnsi="Courier New" w:cs="Courier New"/>
                <w:iCs/>
                <w:lang w:eastAsia="ru-RU"/>
              </w:rPr>
              <w:t>физ</w:t>
            </w:r>
            <w:proofErr w:type="gramStart"/>
            <w:r w:rsidRPr="0009488E">
              <w:rPr>
                <w:rFonts w:ascii="Courier New" w:eastAsia="Times New Roman" w:hAnsi="Courier New" w:cs="Courier New"/>
                <w:iCs/>
                <w:lang w:eastAsia="ru-RU"/>
              </w:rPr>
              <w:t>.л</w:t>
            </w:r>
            <w:proofErr w:type="gramEnd"/>
            <w:r w:rsidRPr="0009488E">
              <w:rPr>
                <w:rFonts w:ascii="Courier New" w:eastAsia="Times New Roman" w:hAnsi="Courier New" w:cs="Courier New"/>
                <w:iCs/>
                <w:lang w:eastAsia="ru-RU"/>
              </w:rPr>
              <w:t>иц</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6,61</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44,1</w:t>
            </w:r>
          </w:p>
        </w:tc>
      </w:tr>
      <w:tr w:rsidR="0009488E" w:rsidRPr="0009488E" w:rsidTr="00E92984">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000 1 06 06000 00 0000 110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Земельный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670,00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171,20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25,6</w:t>
            </w:r>
          </w:p>
        </w:tc>
      </w:tr>
      <w:tr w:rsidR="0009488E" w:rsidRPr="0009488E" w:rsidTr="00E92984">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000 1 06 06010 00 0000 110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Земельный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670,00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171,20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25,6</w:t>
            </w:r>
          </w:p>
        </w:tc>
      </w:tr>
      <w:tr w:rsidR="0009488E" w:rsidRPr="0009488E" w:rsidTr="00E92984">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182 1 06 06011 03 1000 110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 -земельный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530,00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6,611</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1,2</w:t>
            </w:r>
          </w:p>
        </w:tc>
      </w:tr>
      <w:tr w:rsidR="0009488E" w:rsidRPr="0009488E" w:rsidTr="00E92984">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182 1 06 06023 10 1000 110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 -земельный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140,00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164,59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117,6</w:t>
            </w:r>
          </w:p>
        </w:tc>
      </w:tr>
      <w:tr w:rsidR="0009488E" w:rsidRPr="0009488E" w:rsidTr="00E92984">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000 1 11 0501310 0000 120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Арендная плата за земельные участки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525,00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182,78</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34,8</w:t>
            </w:r>
          </w:p>
        </w:tc>
      </w:tr>
      <w:tr w:rsidR="0009488E" w:rsidRPr="0009488E" w:rsidTr="00E92984">
        <w:trPr>
          <w:trHeight w:val="82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0001140205310 0000410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Доходы о реализации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511,53</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511,5</w:t>
            </w:r>
          </w:p>
        </w:tc>
      </w:tr>
      <w:tr w:rsidR="0009488E" w:rsidRPr="0009488E" w:rsidTr="00E92984">
        <w:trPr>
          <w:trHeight w:val="78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00011406025100000430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98,81</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98,8</w:t>
            </w:r>
          </w:p>
        </w:tc>
      </w:tr>
      <w:tr w:rsidR="0009488E" w:rsidRPr="0009488E" w:rsidTr="00E92984">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0001170505100000180</w:t>
            </w:r>
          </w:p>
        </w:tc>
        <w:tc>
          <w:tcPr>
            <w:tcW w:w="3254"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Прочие неналоговые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10,61</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3,29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31,0</w:t>
            </w:r>
          </w:p>
        </w:tc>
      </w:tr>
      <w:tr w:rsidR="0009488E" w:rsidRPr="0009488E" w:rsidTr="00E92984">
        <w:trPr>
          <w:trHeight w:val="510"/>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00020000000000000000</w:t>
            </w:r>
          </w:p>
        </w:tc>
        <w:tc>
          <w:tcPr>
            <w:tcW w:w="3254" w:type="dxa"/>
            <w:tcBorders>
              <w:top w:val="nil"/>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13150,49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6228,41</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47,4</w:t>
            </w:r>
          </w:p>
        </w:tc>
      </w:tr>
      <w:tr w:rsidR="0009488E" w:rsidRPr="0009488E" w:rsidTr="00E92984">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00020200000000000000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Безвозмездные поступления от других бюджетов бюджетной системы РФ</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13150,49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6228,41</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47,4</w:t>
            </w:r>
          </w:p>
        </w:tc>
      </w:tr>
      <w:tr w:rsidR="0009488E" w:rsidRPr="0009488E" w:rsidTr="00E92984">
        <w:trPr>
          <w:trHeight w:val="4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00020201000000000150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Дотация от других бюджетов бюджетной системы РФ</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11686,90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5483,30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46,9</w:t>
            </w:r>
          </w:p>
        </w:tc>
      </w:tr>
      <w:tr w:rsidR="0009488E" w:rsidRPr="0009488E" w:rsidTr="00E92984">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lastRenderedPageBreak/>
              <w:t>00020201010000000150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 -Дотация на выравнивание уровня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11686,90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5483,30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46,9</w:t>
            </w:r>
          </w:p>
        </w:tc>
      </w:tr>
      <w:tr w:rsidR="0009488E" w:rsidRPr="0009488E" w:rsidTr="00E92984">
        <w:trPr>
          <w:trHeight w:val="5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00020201001100000150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11686,90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5483,30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46,9</w:t>
            </w:r>
          </w:p>
        </w:tc>
      </w:tr>
      <w:tr w:rsidR="0009488E" w:rsidRPr="0009488E" w:rsidTr="00E92984">
        <w:trPr>
          <w:trHeight w:val="76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00020220077100000150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Субсидии бюджета сельских поселений на </w:t>
            </w:r>
            <w:proofErr w:type="spellStart"/>
            <w:r w:rsidRPr="0009488E">
              <w:rPr>
                <w:rFonts w:ascii="Courier New" w:eastAsia="Times New Roman" w:hAnsi="Courier New" w:cs="Courier New"/>
                <w:iCs/>
                <w:lang w:eastAsia="ru-RU"/>
              </w:rPr>
              <w:t>софинансирование</w:t>
            </w:r>
            <w:proofErr w:type="spellEnd"/>
            <w:r w:rsidRPr="0009488E">
              <w:rPr>
                <w:rFonts w:ascii="Courier New" w:eastAsia="Times New Roman" w:hAnsi="Courier New" w:cs="Courier New"/>
                <w:iCs/>
                <w:lang w:eastAsia="ru-RU"/>
              </w:rPr>
              <w:t xml:space="preserve">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#ДЕЛ/0!</w:t>
            </w:r>
          </w:p>
        </w:tc>
      </w:tr>
      <w:tr w:rsidR="0009488E" w:rsidRPr="0009488E" w:rsidTr="00E92984">
        <w:trPr>
          <w:trHeight w:val="792"/>
        </w:trPr>
        <w:tc>
          <w:tcPr>
            <w:tcW w:w="2857" w:type="dxa"/>
            <w:tcBorders>
              <w:top w:val="nil"/>
              <w:left w:val="single" w:sz="4" w:space="0" w:color="auto"/>
              <w:bottom w:val="nil"/>
              <w:right w:val="single" w:sz="4" w:space="0" w:color="auto"/>
            </w:tcBorders>
            <w:shd w:val="clear" w:color="auto" w:fill="auto"/>
            <w:noWrap/>
            <w:vAlign w:val="bottom"/>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00020229999100000150</w:t>
            </w:r>
          </w:p>
        </w:tc>
        <w:tc>
          <w:tcPr>
            <w:tcW w:w="3254" w:type="dxa"/>
            <w:tcBorders>
              <w:top w:val="nil"/>
              <w:left w:val="nil"/>
              <w:bottom w:val="nil"/>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Прочие субсидии бюджетам сельских поселений </w:t>
            </w:r>
          </w:p>
        </w:tc>
        <w:tc>
          <w:tcPr>
            <w:tcW w:w="1417" w:type="dxa"/>
            <w:tcBorders>
              <w:top w:val="nil"/>
              <w:left w:val="nil"/>
              <w:bottom w:val="nil"/>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503,20</w:t>
            </w:r>
          </w:p>
        </w:tc>
        <w:tc>
          <w:tcPr>
            <w:tcW w:w="1141" w:type="dxa"/>
            <w:tcBorders>
              <w:top w:val="nil"/>
              <w:left w:val="nil"/>
              <w:bottom w:val="nil"/>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503,20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100,0</w:t>
            </w:r>
          </w:p>
        </w:tc>
      </w:tr>
      <w:tr w:rsidR="0009488E" w:rsidRPr="0009488E" w:rsidTr="00E92984">
        <w:trPr>
          <w:trHeight w:val="255"/>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00020203024100000150</w:t>
            </w:r>
          </w:p>
        </w:tc>
        <w:tc>
          <w:tcPr>
            <w:tcW w:w="3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Субвенции бюджетам поселении на выравнивание передаваемых полномочий субъектов Российской Федерации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50,60</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22,61</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44,7</w:t>
            </w:r>
          </w:p>
        </w:tc>
      </w:tr>
      <w:tr w:rsidR="0009488E" w:rsidRPr="0009488E" w:rsidTr="00E92984">
        <w:trPr>
          <w:trHeight w:val="255"/>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09488E" w:rsidRPr="0009488E" w:rsidRDefault="0009488E" w:rsidP="0009488E">
            <w:pPr>
              <w:spacing w:after="0" w:line="240" w:lineRule="auto"/>
              <w:rPr>
                <w:rFonts w:ascii="Courier New" w:eastAsia="Times New Roman" w:hAnsi="Courier New" w:cs="Courier New"/>
                <w:lang w:eastAsia="ru-RU"/>
              </w:rPr>
            </w:pPr>
          </w:p>
        </w:tc>
        <w:tc>
          <w:tcPr>
            <w:tcW w:w="3254" w:type="dxa"/>
            <w:vMerge/>
            <w:tcBorders>
              <w:top w:val="single" w:sz="4" w:space="0" w:color="auto"/>
              <w:left w:val="single" w:sz="4" w:space="0" w:color="auto"/>
              <w:bottom w:val="single" w:sz="4" w:space="0" w:color="000000"/>
              <w:right w:val="single" w:sz="4" w:space="0" w:color="auto"/>
            </w:tcBorders>
            <w:vAlign w:val="center"/>
            <w:hideMark/>
          </w:tcPr>
          <w:p w:rsidR="0009488E" w:rsidRPr="0009488E" w:rsidRDefault="0009488E" w:rsidP="0009488E">
            <w:pPr>
              <w:spacing w:after="0" w:line="240" w:lineRule="auto"/>
              <w:rPr>
                <w:rFonts w:ascii="Courier New" w:eastAsia="Times New Roman" w:hAnsi="Courier New" w:cs="Courier New"/>
                <w:iCs/>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9488E" w:rsidRPr="0009488E" w:rsidRDefault="0009488E" w:rsidP="0009488E">
            <w:pPr>
              <w:spacing w:after="0" w:line="240" w:lineRule="auto"/>
              <w:rPr>
                <w:rFonts w:ascii="Courier New" w:eastAsia="Times New Roman" w:hAnsi="Courier New" w:cs="Courier New"/>
                <w:iCs/>
                <w:lang w:eastAsia="ru-RU"/>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09488E" w:rsidRPr="0009488E" w:rsidRDefault="0009488E" w:rsidP="0009488E">
            <w:pPr>
              <w:spacing w:after="0" w:line="240" w:lineRule="auto"/>
              <w:rPr>
                <w:rFonts w:ascii="Courier New" w:eastAsia="Times New Roman" w:hAnsi="Courier New" w:cs="Courier New"/>
                <w:iCs/>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09488E" w:rsidRPr="0009488E" w:rsidRDefault="0009488E" w:rsidP="0009488E">
            <w:pPr>
              <w:spacing w:after="0" w:line="240" w:lineRule="auto"/>
              <w:rPr>
                <w:rFonts w:ascii="Courier New" w:eastAsia="Times New Roman" w:hAnsi="Courier New" w:cs="Courier New"/>
                <w:iCs/>
                <w:lang w:eastAsia="ru-RU"/>
              </w:rPr>
            </w:pPr>
          </w:p>
        </w:tc>
      </w:tr>
      <w:tr w:rsidR="0009488E" w:rsidRPr="0009488E" w:rsidTr="00E92984">
        <w:trPr>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00020235118100000150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151,60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71,40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right"/>
              <w:rPr>
                <w:rFonts w:ascii="Courier New" w:eastAsia="Times New Roman" w:hAnsi="Courier New" w:cs="Courier New"/>
                <w:iCs/>
                <w:lang w:eastAsia="ru-RU"/>
              </w:rPr>
            </w:pPr>
            <w:r w:rsidRPr="0009488E">
              <w:rPr>
                <w:rFonts w:ascii="Courier New" w:eastAsia="Times New Roman" w:hAnsi="Courier New" w:cs="Courier New"/>
                <w:iCs/>
                <w:lang w:eastAsia="ru-RU"/>
              </w:rPr>
              <w:t>47,1</w:t>
            </w:r>
          </w:p>
        </w:tc>
      </w:tr>
      <w:tr w:rsidR="0009488E" w:rsidRPr="0009488E" w:rsidTr="00E92984">
        <w:trPr>
          <w:trHeight w:val="1178"/>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00020249999100000150</w:t>
            </w:r>
          </w:p>
        </w:tc>
        <w:tc>
          <w:tcPr>
            <w:tcW w:w="3254"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758,19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147,90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right"/>
              <w:rPr>
                <w:rFonts w:ascii="Courier New" w:eastAsia="Times New Roman" w:hAnsi="Courier New" w:cs="Courier New"/>
                <w:iCs/>
                <w:lang w:eastAsia="ru-RU"/>
              </w:rPr>
            </w:pPr>
            <w:r w:rsidRPr="0009488E">
              <w:rPr>
                <w:rFonts w:ascii="Courier New" w:eastAsia="Times New Roman" w:hAnsi="Courier New" w:cs="Courier New"/>
                <w:iCs/>
                <w:lang w:eastAsia="ru-RU"/>
              </w:rPr>
              <w:t>19,5</w:t>
            </w:r>
          </w:p>
        </w:tc>
      </w:tr>
    </w:tbl>
    <w:p w:rsidR="0009488E" w:rsidRPr="0009488E" w:rsidRDefault="0009488E" w:rsidP="0009488E">
      <w:pPr>
        <w:spacing w:after="0" w:line="240" w:lineRule="auto"/>
        <w:ind w:firstLine="709"/>
        <w:jc w:val="both"/>
        <w:rPr>
          <w:rFonts w:ascii="Arial" w:eastAsia="Times New Roman" w:hAnsi="Arial" w:cs="Arial"/>
          <w:sz w:val="24"/>
          <w:szCs w:val="24"/>
          <w:lang w:eastAsia="ru-RU"/>
        </w:rPr>
      </w:pPr>
    </w:p>
    <w:tbl>
      <w:tblPr>
        <w:tblW w:w="9796" w:type="dxa"/>
        <w:tblInd w:w="93" w:type="dxa"/>
        <w:tblLook w:val="04A0" w:firstRow="1" w:lastRow="0" w:firstColumn="1" w:lastColumn="0" w:noHBand="0" w:noVBand="1"/>
      </w:tblPr>
      <w:tblGrid>
        <w:gridCol w:w="2620"/>
        <w:gridCol w:w="3491"/>
        <w:gridCol w:w="1417"/>
        <w:gridCol w:w="1141"/>
        <w:gridCol w:w="1127"/>
      </w:tblGrid>
      <w:tr w:rsidR="0009488E" w:rsidRPr="0009488E" w:rsidTr="00E92984">
        <w:trPr>
          <w:trHeight w:val="660"/>
        </w:trPr>
        <w:tc>
          <w:tcPr>
            <w:tcW w:w="9796" w:type="dxa"/>
            <w:gridSpan w:val="5"/>
            <w:tcBorders>
              <w:top w:val="nil"/>
              <w:left w:val="nil"/>
              <w:right w:val="nil"/>
            </w:tcBorders>
            <w:shd w:val="clear" w:color="auto" w:fill="auto"/>
            <w:noWrap/>
            <w:vAlign w:val="center"/>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Исполнение по расходам муниципального образования "Майск"</w:t>
            </w:r>
          </w:p>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за 1 полугодие 2022 года</w:t>
            </w:r>
          </w:p>
        </w:tc>
      </w:tr>
      <w:tr w:rsidR="0009488E" w:rsidRPr="0009488E" w:rsidTr="00E92984">
        <w:trPr>
          <w:trHeight w:val="27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КБК</w:t>
            </w:r>
          </w:p>
        </w:tc>
        <w:tc>
          <w:tcPr>
            <w:tcW w:w="3491" w:type="dxa"/>
            <w:tcBorders>
              <w:top w:val="single" w:sz="4" w:space="0" w:color="auto"/>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proofErr w:type="spellStart"/>
            <w:r w:rsidRPr="0009488E">
              <w:rPr>
                <w:rFonts w:ascii="Courier New" w:eastAsia="Times New Roman" w:hAnsi="Courier New" w:cs="Courier New"/>
                <w:iCs/>
                <w:lang w:eastAsia="ru-RU"/>
              </w:rPr>
              <w:t>год</w:t>
            </w:r>
            <w:proofErr w:type="gramStart"/>
            <w:r w:rsidRPr="0009488E">
              <w:rPr>
                <w:rFonts w:ascii="Courier New" w:eastAsia="Times New Roman" w:hAnsi="Courier New" w:cs="Courier New"/>
                <w:iCs/>
                <w:lang w:eastAsia="ru-RU"/>
              </w:rPr>
              <w:t>.п</w:t>
            </w:r>
            <w:proofErr w:type="gramEnd"/>
            <w:r w:rsidRPr="0009488E">
              <w:rPr>
                <w:rFonts w:ascii="Courier New" w:eastAsia="Times New Roman" w:hAnsi="Courier New" w:cs="Courier New"/>
                <w:iCs/>
                <w:lang w:eastAsia="ru-RU"/>
              </w:rPr>
              <w:t>лан</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факт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%исп.</w:t>
            </w:r>
          </w:p>
        </w:tc>
      </w:tr>
      <w:tr w:rsidR="0009488E" w:rsidRPr="0009488E" w:rsidTr="00E92984">
        <w:trPr>
          <w:trHeight w:val="255"/>
        </w:trPr>
        <w:tc>
          <w:tcPr>
            <w:tcW w:w="2620" w:type="dxa"/>
            <w:tcBorders>
              <w:top w:val="nil"/>
              <w:left w:val="single" w:sz="4" w:space="0" w:color="auto"/>
              <w:bottom w:val="single" w:sz="4" w:space="0" w:color="auto"/>
              <w:right w:val="single" w:sz="4" w:space="0" w:color="auto"/>
            </w:tcBorders>
            <w:shd w:val="clear" w:color="000000" w:fill="CCFFFF"/>
            <w:noWrap/>
            <w:vAlign w:val="bottom"/>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w:t>
            </w:r>
          </w:p>
        </w:tc>
        <w:tc>
          <w:tcPr>
            <w:tcW w:w="3491" w:type="dxa"/>
            <w:tcBorders>
              <w:top w:val="nil"/>
              <w:left w:val="nil"/>
              <w:bottom w:val="single" w:sz="4" w:space="0" w:color="auto"/>
              <w:right w:val="single" w:sz="4" w:space="0" w:color="auto"/>
            </w:tcBorders>
            <w:shd w:val="clear" w:color="000000" w:fill="CCFFFF"/>
            <w:noWrap/>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Глава муниципального образования</w:t>
            </w:r>
          </w:p>
        </w:tc>
        <w:tc>
          <w:tcPr>
            <w:tcW w:w="141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959,20</w:t>
            </w:r>
          </w:p>
        </w:tc>
        <w:tc>
          <w:tcPr>
            <w:tcW w:w="1141"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530,47</w:t>
            </w:r>
          </w:p>
        </w:tc>
        <w:tc>
          <w:tcPr>
            <w:tcW w:w="112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55,3</w:t>
            </w:r>
          </w:p>
        </w:tc>
      </w:tr>
      <w:tr w:rsidR="0009488E" w:rsidRPr="0009488E" w:rsidTr="00E92984">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01 02 0020300000 121 </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Оплата труда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736,70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409,25</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55,6</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01 02 0020300000 129</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Начисление на оплату труда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222,50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121,22</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54,5</w:t>
            </w:r>
          </w:p>
        </w:tc>
      </w:tr>
      <w:tr w:rsidR="0009488E" w:rsidRPr="0009488E" w:rsidTr="00E92984">
        <w:trPr>
          <w:trHeight w:val="270"/>
        </w:trPr>
        <w:tc>
          <w:tcPr>
            <w:tcW w:w="2620" w:type="dxa"/>
            <w:tcBorders>
              <w:top w:val="nil"/>
              <w:left w:val="nil"/>
              <w:bottom w:val="nil"/>
              <w:right w:val="nil"/>
            </w:tcBorders>
            <w:shd w:val="clear" w:color="auto" w:fill="auto"/>
            <w:noWrap/>
            <w:vAlign w:val="bottom"/>
            <w:hideMark/>
          </w:tcPr>
          <w:p w:rsidR="0009488E" w:rsidRPr="0009488E" w:rsidRDefault="0009488E" w:rsidP="0009488E">
            <w:pPr>
              <w:spacing w:after="0" w:line="240" w:lineRule="auto"/>
              <w:rPr>
                <w:rFonts w:ascii="Courier New" w:eastAsia="Times New Roman" w:hAnsi="Courier New" w:cs="Courier New"/>
                <w:lang w:eastAsia="ru-RU"/>
              </w:rPr>
            </w:pPr>
          </w:p>
        </w:tc>
        <w:tc>
          <w:tcPr>
            <w:tcW w:w="3491" w:type="dxa"/>
            <w:tcBorders>
              <w:top w:val="nil"/>
              <w:left w:val="single" w:sz="4" w:space="0" w:color="auto"/>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r>
      <w:tr w:rsidR="0009488E" w:rsidRPr="0009488E" w:rsidTr="00E92984">
        <w:trPr>
          <w:trHeight w:val="270"/>
        </w:trPr>
        <w:tc>
          <w:tcPr>
            <w:tcW w:w="262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3491" w:type="dxa"/>
            <w:tcBorders>
              <w:top w:val="nil"/>
              <w:left w:val="nil"/>
              <w:bottom w:val="single" w:sz="4" w:space="0" w:color="auto"/>
              <w:right w:val="single" w:sz="4" w:space="0" w:color="auto"/>
            </w:tcBorders>
            <w:shd w:val="clear" w:color="000000" w:fill="CCFFFF"/>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Центральный аппарат</w:t>
            </w:r>
          </w:p>
        </w:tc>
        <w:tc>
          <w:tcPr>
            <w:tcW w:w="141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6352,29</w:t>
            </w:r>
          </w:p>
        </w:tc>
        <w:tc>
          <w:tcPr>
            <w:tcW w:w="1141"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3329,11</w:t>
            </w:r>
          </w:p>
        </w:tc>
        <w:tc>
          <w:tcPr>
            <w:tcW w:w="112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52,4</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01 03 0020400000 244 </w:t>
            </w:r>
          </w:p>
        </w:tc>
        <w:tc>
          <w:tcPr>
            <w:tcW w:w="3491" w:type="dxa"/>
            <w:tcBorders>
              <w:top w:val="nil"/>
              <w:left w:val="nil"/>
              <w:bottom w:val="nil"/>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Увеличение стоимости нематериальных активов</w:t>
            </w:r>
          </w:p>
        </w:tc>
        <w:tc>
          <w:tcPr>
            <w:tcW w:w="1417" w:type="dxa"/>
            <w:tcBorders>
              <w:top w:val="nil"/>
              <w:left w:val="nil"/>
              <w:bottom w:val="nil"/>
              <w:right w:val="nil"/>
            </w:tcBorders>
            <w:shd w:val="clear" w:color="auto" w:fill="auto"/>
            <w:noWrap/>
            <w:vAlign w:val="bottom"/>
            <w:hideMark/>
          </w:tcPr>
          <w:p w:rsidR="0009488E" w:rsidRPr="0009488E" w:rsidRDefault="0009488E" w:rsidP="0009488E">
            <w:pPr>
              <w:spacing w:after="0" w:line="240" w:lineRule="auto"/>
              <w:jc w:val="center"/>
              <w:rPr>
                <w:rFonts w:ascii="Courier New" w:eastAsia="Times New Roman" w:hAnsi="Courier New" w:cs="Courier New"/>
                <w:lang w:eastAsia="ru-RU"/>
              </w:rPr>
            </w:pPr>
            <w:r w:rsidRPr="0009488E">
              <w:rPr>
                <w:rFonts w:ascii="Courier New" w:eastAsia="Times New Roman" w:hAnsi="Courier New" w:cs="Courier New"/>
                <w:lang w:eastAsia="ru-RU"/>
              </w:rPr>
              <w:t>5,00</w:t>
            </w:r>
          </w:p>
        </w:tc>
        <w:tc>
          <w:tcPr>
            <w:tcW w:w="1141" w:type="dxa"/>
            <w:tcBorders>
              <w:top w:val="nil"/>
              <w:left w:val="nil"/>
              <w:bottom w:val="single" w:sz="4" w:space="0" w:color="auto"/>
              <w:right w:val="single" w:sz="4" w:space="0" w:color="auto"/>
            </w:tcBorders>
            <w:shd w:val="clear" w:color="auto" w:fill="auto"/>
            <w:noWrap/>
            <w:vAlign w:val="bottom"/>
            <w:hideMark/>
          </w:tcPr>
          <w:p w:rsidR="0009488E" w:rsidRPr="0009488E" w:rsidRDefault="0009488E" w:rsidP="0009488E">
            <w:pPr>
              <w:spacing w:after="0" w:line="240" w:lineRule="auto"/>
              <w:rPr>
                <w:rFonts w:ascii="Courier New" w:eastAsia="Times New Roman" w:hAnsi="Courier New" w:cs="Courier New"/>
                <w:lang w:eastAsia="ru-RU"/>
              </w:rPr>
            </w:pPr>
            <w:r w:rsidRPr="0009488E">
              <w:rPr>
                <w:rFonts w:ascii="Courier New" w:eastAsia="Times New Roman" w:hAnsi="Courier New" w:cs="Courier New"/>
                <w:lang w:eastAsia="ru-RU"/>
              </w:rPr>
              <w:t> </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w:t>
            </w:r>
          </w:p>
        </w:tc>
      </w:tr>
      <w:tr w:rsidR="0009488E" w:rsidRPr="0009488E" w:rsidTr="00E92984">
        <w:trPr>
          <w:trHeight w:val="2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01 04 0020400000 121 </w:t>
            </w:r>
          </w:p>
        </w:tc>
        <w:tc>
          <w:tcPr>
            <w:tcW w:w="3491" w:type="dxa"/>
            <w:tcBorders>
              <w:top w:val="single" w:sz="4" w:space="0" w:color="auto"/>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Оплата труда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2149,80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1176,97</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54,7</w:t>
            </w:r>
          </w:p>
        </w:tc>
      </w:tr>
      <w:tr w:rsidR="0009488E" w:rsidRPr="0009488E" w:rsidTr="00E92984">
        <w:trPr>
          <w:trHeight w:val="2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01 04 0020400000 129</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Начисление на оплату труда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649,20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336,68</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51,9</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01 04 0020400000 244</w:t>
            </w:r>
          </w:p>
        </w:tc>
        <w:tc>
          <w:tcPr>
            <w:tcW w:w="3491" w:type="dxa"/>
            <w:tcBorders>
              <w:top w:val="nil"/>
              <w:left w:val="nil"/>
              <w:bottom w:val="nil"/>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Увеличение стоимости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467,19</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207,55</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44,4</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lastRenderedPageBreak/>
              <w:t>01 04 0020400000 247</w:t>
            </w:r>
          </w:p>
        </w:tc>
        <w:tc>
          <w:tcPr>
            <w:tcW w:w="3491" w:type="dxa"/>
            <w:tcBorders>
              <w:top w:val="single" w:sz="4" w:space="0" w:color="auto"/>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Закупка энергетических ресурсов</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200,90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97,76</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48,7</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01 04 0020400000 360</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Иные выплаты населению</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6,7</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01 04 0020400000 850</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47,10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5,85</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12,4</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01 06 0020400000 121 </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Оплата труда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1795,00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975,39</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54,3</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01 06 0020400000 129</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Начисление на оплату труда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542,10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244,91</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45,2</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01 07 0000000000 880</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Специальные расходы (выборы)</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476,00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283,00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59,5</w:t>
            </w:r>
          </w:p>
        </w:tc>
      </w:tr>
      <w:tr w:rsidR="0009488E" w:rsidRPr="0009488E" w:rsidTr="00E92984">
        <w:trPr>
          <w:trHeight w:val="300"/>
        </w:trPr>
        <w:tc>
          <w:tcPr>
            <w:tcW w:w="2620" w:type="dxa"/>
            <w:tcBorders>
              <w:top w:val="nil"/>
              <w:left w:val="nil"/>
              <w:bottom w:val="nil"/>
              <w:right w:val="nil"/>
            </w:tcBorders>
            <w:shd w:val="clear" w:color="auto" w:fill="auto"/>
            <w:noWrap/>
            <w:vAlign w:val="bottom"/>
            <w:hideMark/>
          </w:tcPr>
          <w:p w:rsidR="0009488E" w:rsidRPr="0009488E" w:rsidRDefault="0009488E" w:rsidP="0009488E">
            <w:pPr>
              <w:spacing w:after="0" w:line="240" w:lineRule="auto"/>
              <w:rPr>
                <w:rFonts w:ascii="Courier New" w:eastAsia="Times New Roman" w:hAnsi="Courier New" w:cs="Courier New"/>
                <w:lang w:eastAsia="ru-RU"/>
              </w:rPr>
            </w:pPr>
          </w:p>
        </w:tc>
        <w:tc>
          <w:tcPr>
            <w:tcW w:w="3491" w:type="dxa"/>
            <w:tcBorders>
              <w:top w:val="nil"/>
              <w:left w:val="single" w:sz="4" w:space="0" w:color="auto"/>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Резервные фонды</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r>
      <w:tr w:rsidR="0009488E" w:rsidRPr="0009488E" w:rsidTr="00E92984">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01 11 0700500000 870</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Прочие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3491" w:type="dxa"/>
            <w:tcBorders>
              <w:top w:val="nil"/>
              <w:left w:val="nil"/>
              <w:bottom w:val="single" w:sz="4" w:space="0" w:color="auto"/>
              <w:right w:val="single" w:sz="4" w:space="0" w:color="auto"/>
            </w:tcBorders>
            <w:shd w:val="clear" w:color="000000" w:fill="CCFFFF"/>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151,60</w:t>
            </w:r>
          </w:p>
        </w:tc>
        <w:tc>
          <w:tcPr>
            <w:tcW w:w="1141"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71,40</w:t>
            </w:r>
          </w:p>
        </w:tc>
        <w:tc>
          <w:tcPr>
            <w:tcW w:w="112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47,1</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02 03 0013600000 121</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Оплата труда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115,00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54,82</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47,7</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02 03 0013600000 129</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Начисление на оплату труда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34,70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16,58</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47,8</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02 03 0013600000 244 </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Увеличение стоимости нематериальных активов</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1,90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3491" w:type="dxa"/>
            <w:tcBorders>
              <w:top w:val="nil"/>
              <w:left w:val="nil"/>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xml:space="preserve">Национальная безопасность </w:t>
            </w:r>
          </w:p>
        </w:tc>
        <w:tc>
          <w:tcPr>
            <w:tcW w:w="141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10,00</w:t>
            </w:r>
          </w:p>
        </w:tc>
        <w:tc>
          <w:tcPr>
            <w:tcW w:w="1141"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0,00</w:t>
            </w:r>
          </w:p>
        </w:tc>
        <w:tc>
          <w:tcPr>
            <w:tcW w:w="112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03 10 0000000 000 244</w:t>
            </w:r>
          </w:p>
        </w:tc>
        <w:tc>
          <w:tcPr>
            <w:tcW w:w="3491" w:type="dxa"/>
            <w:tcBorders>
              <w:top w:val="nil"/>
              <w:left w:val="nil"/>
              <w:bottom w:val="single" w:sz="4" w:space="0" w:color="auto"/>
              <w:right w:val="single" w:sz="4" w:space="0" w:color="auto"/>
            </w:tcBorders>
            <w:shd w:val="clear" w:color="000000" w:fill="FFFFFF"/>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Увеличение стоимости материальных запасов </w:t>
            </w:r>
          </w:p>
        </w:tc>
        <w:tc>
          <w:tcPr>
            <w:tcW w:w="1417" w:type="dxa"/>
            <w:tcBorders>
              <w:top w:val="nil"/>
              <w:left w:val="nil"/>
              <w:bottom w:val="single" w:sz="4" w:space="0" w:color="auto"/>
              <w:right w:val="single" w:sz="4" w:space="0" w:color="auto"/>
            </w:tcBorders>
            <w:shd w:val="clear" w:color="000000" w:fill="FF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3491" w:type="dxa"/>
            <w:tcBorders>
              <w:top w:val="nil"/>
              <w:left w:val="nil"/>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Национальная экономика</w:t>
            </w:r>
          </w:p>
        </w:tc>
        <w:tc>
          <w:tcPr>
            <w:tcW w:w="141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4548,44</w:t>
            </w:r>
          </w:p>
        </w:tc>
        <w:tc>
          <w:tcPr>
            <w:tcW w:w="1141"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349,98</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7,7</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04 01 0000000000 121  </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xml:space="preserve">Заработная плата </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36,30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17,43</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48,0</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04 01 0000000000 129 </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Начисления на выплаты по оплате труда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11,00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5,18</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47,1</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04 01 0000000000 244</w:t>
            </w:r>
          </w:p>
        </w:tc>
        <w:tc>
          <w:tcPr>
            <w:tcW w:w="3491" w:type="dxa"/>
            <w:tcBorders>
              <w:top w:val="nil"/>
              <w:left w:val="nil"/>
              <w:bottom w:val="single" w:sz="4" w:space="0" w:color="auto"/>
              <w:right w:val="single" w:sz="4" w:space="0" w:color="auto"/>
            </w:tcBorders>
            <w:shd w:val="clear" w:color="000000" w:fill="FFFFFF"/>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Увеличение стоимости материальных запасов </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2,60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04 09 3150222000 244 </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Дорожное хозяйство</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4423,54</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296,28</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6,7</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04 09 3150222000 247 </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Закупка энергетических ресурсов</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70,00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31,09</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44,4</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04 12 3400300000 244 </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3491" w:type="dxa"/>
            <w:tcBorders>
              <w:top w:val="nil"/>
              <w:left w:val="nil"/>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proofErr w:type="spellStart"/>
            <w:r w:rsidRPr="0009488E">
              <w:rPr>
                <w:rFonts w:ascii="Courier New" w:eastAsia="Times New Roman" w:hAnsi="Courier New" w:cs="Courier New"/>
                <w:b/>
                <w:bCs/>
                <w:iCs/>
                <w:lang w:eastAsia="ru-RU"/>
              </w:rPr>
              <w:t>Жилищно</w:t>
            </w:r>
            <w:proofErr w:type="spellEnd"/>
            <w:r w:rsidRPr="0009488E">
              <w:rPr>
                <w:rFonts w:ascii="Courier New" w:eastAsia="Times New Roman" w:hAnsi="Courier New" w:cs="Courier New"/>
                <w:b/>
                <w:bCs/>
                <w:iCs/>
                <w:lang w:eastAsia="ru-RU"/>
              </w:rPr>
              <w:t xml:space="preserve"> - коммунальное хозяйство </w:t>
            </w:r>
          </w:p>
        </w:tc>
        <w:tc>
          <w:tcPr>
            <w:tcW w:w="141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324,20</w:t>
            </w:r>
          </w:p>
        </w:tc>
        <w:tc>
          <w:tcPr>
            <w:tcW w:w="1141"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204,52</w:t>
            </w:r>
          </w:p>
        </w:tc>
        <w:tc>
          <w:tcPr>
            <w:tcW w:w="112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65,09</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05 02 0000000000 244</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ЦП "Энергосбережение на 2011-2015гг."</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05 03 0000000000 244</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314,20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204,52</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65,1</w:t>
            </w:r>
          </w:p>
        </w:tc>
      </w:tr>
      <w:tr w:rsidR="0009488E" w:rsidRPr="0009488E" w:rsidTr="00E92984">
        <w:trPr>
          <w:trHeight w:val="270"/>
        </w:trPr>
        <w:tc>
          <w:tcPr>
            <w:tcW w:w="2620" w:type="dxa"/>
            <w:tcBorders>
              <w:top w:val="nil"/>
              <w:left w:val="single" w:sz="4" w:space="0" w:color="auto"/>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3491" w:type="dxa"/>
            <w:tcBorders>
              <w:top w:val="nil"/>
              <w:left w:val="nil"/>
              <w:bottom w:val="single" w:sz="4" w:space="0" w:color="auto"/>
              <w:right w:val="single" w:sz="4" w:space="0" w:color="auto"/>
            </w:tcBorders>
            <w:shd w:val="clear" w:color="000000" w:fill="CCFFFF"/>
            <w:vAlign w:val="center"/>
            <w:hideMark/>
          </w:tcPr>
          <w:p w:rsidR="0009488E" w:rsidRPr="0009488E" w:rsidRDefault="0009488E" w:rsidP="0009488E">
            <w:pPr>
              <w:spacing w:after="0" w:line="240" w:lineRule="auto"/>
              <w:rPr>
                <w:rFonts w:ascii="Courier New" w:eastAsia="Times New Roman" w:hAnsi="Courier New" w:cs="Courier New"/>
                <w:b/>
                <w:bCs/>
                <w:lang w:eastAsia="ru-RU"/>
              </w:rPr>
            </w:pPr>
            <w:r w:rsidRPr="0009488E">
              <w:rPr>
                <w:rFonts w:ascii="Courier New" w:eastAsia="Times New Roman" w:hAnsi="Courier New" w:cs="Courier New"/>
                <w:b/>
                <w:bCs/>
                <w:lang w:eastAsia="ru-RU"/>
              </w:rPr>
              <w:t xml:space="preserve">Культура и кинематография </w:t>
            </w:r>
          </w:p>
        </w:tc>
        <w:tc>
          <w:tcPr>
            <w:tcW w:w="141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7228,90</w:t>
            </w:r>
          </w:p>
        </w:tc>
        <w:tc>
          <w:tcPr>
            <w:tcW w:w="1141"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4100,39</w:t>
            </w:r>
          </w:p>
        </w:tc>
        <w:tc>
          <w:tcPr>
            <w:tcW w:w="112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56,7</w:t>
            </w:r>
          </w:p>
        </w:tc>
      </w:tr>
      <w:tr w:rsidR="0009488E" w:rsidRPr="0009488E" w:rsidTr="00E92984">
        <w:trPr>
          <w:trHeight w:val="398"/>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xml:space="preserve">Культура </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7228,90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4100,39</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56,7</w:t>
            </w:r>
          </w:p>
        </w:tc>
      </w:tr>
      <w:tr w:rsidR="0009488E" w:rsidRPr="0009488E" w:rsidTr="00E92984">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08 01 4409900000 244 </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1467,50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722,32</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49,2</w:t>
            </w:r>
          </w:p>
        </w:tc>
      </w:tr>
      <w:tr w:rsidR="0009488E" w:rsidRPr="0009488E" w:rsidTr="00E92984">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08 01 4409900000 247 </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Закупка энергетических ресурсов</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347,70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148,92</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42,8</w:t>
            </w:r>
          </w:p>
        </w:tc>
      </w:tr>
      <w:tr w:rsidR="0009488E" w:rsidRPr="0009488E" w:rsidTr="00E92984">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lastRenderedPageBreak/>
              <w:t xml:space="preserve">08 01 4409900000 611 </w:t>
            </w:r>
          </w:p>
        </w:tc>
        <w:tc>
          <w:tcPr>
            <w:tcW w:w="3491" w:type="dxa"/>
            <w:tcBorders>
              <w:top w:val="nil"/>
              <w:left w:val="nil"/>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rPr>
                <w:rFonts w:ascii="Courier New" w:eastAsia="Times New Roman" w:hAnsi="Courier New" w:cs="Courier New"/>
                <w:iCs/>
                <w:lang w:eastAsia="ru-RU"/>
              </w:rPr>
            </w:pPr>
            <w:r w:rsidRPr="0009488E">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5413,70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3229,15</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59,6</w:t>
            </w:r>
          </w:p>
        </w:tc>
      </w:tr>
      <w:tr w:rsidR="0009488E" w:rsidRPr="0009488E" w:rsidTr="00E92984">
        <w:trPr>
          <w:trHeight w:val="255"/>
        </w:trPr>
        <w:tc>
          <w:tcPr>
            <w:tcW w:w="2620" w:type="dxa"/>
            <w:tcBorders>
              <w:top w:val="nil"/>
              <w:left w:val="single" w:sz="4" w:space="0" w:color="auto"/>
              <w:bottom w:val="single" w:sz="4" w:space="0" w:color="auto"/>
              <w:right w:val="single" w:sz="4" w:space="0" w:color="auto"/>
            </w:tcBorders>
            <w:shd w:val="clear" w:color="000000" w:fill="00FFFF"/>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w:t>
            </w:r>
          </w:p>
        </w:tc>
        <w:tc>
          <w:tcPr>
            <w:tcW w:w="3491" w:type="dxa"/>
            <w:tcBorders>
              <w:top w:val="nil"/>
              <w:left w:val="nil"/>
              <w:bottom w:val="single" w:sz="4" w:space="0" w:color="auto"/>
              <w:right w:val="single" w:sz="4" w:space="0" w:color="auto"/>
            </w:tcBorders>
            <w:shd w:val="clear" w:color="000000" w:fill="00FFFF"/>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Физическая культура и спорт</w:t>
            </w:r>
          </w:p>
        </w:tc>
        <w:tc>
          <w:tcPr>
            <w:tcW w:w="1417" w:type="dxa"/>
            <w:tcBorders>
              <w:top w:val="nil"/>
              <w:left w:val="nil"/>
              <w:bottom w:val="single" w:sz="4" w:space="0" w:color="auto"/>
              <w:right w:val="single" w:sz="4" w:space="0" w:color="auto"/>
            </w:tcBorders>
            <w:shd w:val="clear" w:color="000000" w:fill="00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75,00</w:t>
            </w:r>
          </w:p>
        </w:tc>
        <w:tc>
          <w:tcPr>
            <w:tcW w:w="1141" w:type="dxa"/>
            <w:tcBorders>
              <w:top w:val="nil"/>
              <w:left w:val="nil"/>
              <w:bottom w:val="single" w:sz="4" w:space="0" w:color="auto"/>
              <w:right w:val="single" w:sz="4" w:space="0" w:color="auto"/>
            </w:tcBorders>
            <w:shd w:val="clear" w:color="000000" w:fill="00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73,60</w:t>
            </w:r>
          </w:p>
        </w:tc>
        <w:tc>
          <w:tcPr>
            <w:tcW w:w="1127" w:type="dxa"/>
            <w:tcBorders>
              <w:top w:val="nil"/>
              <w:left w:val="nil"/>
              <w:bottom w:val="single" w:sz="4" w:space="0" w:color="auto"/>
              <w:right w:val="single" w:sz="4" w:space="0" w:color="auto"/>
            </w:tcBorders>
            <w:shd w:val="clear" w:color="000000" w:fill="00FFFF"/>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98,1</w:t>
            </w:r>
          </w:p>
        </w:tc>
      </w:tr>
      <w:tr w:rsidR="0009488E" w:rsidRPr="0009488E" w:rsidTr="00E92984">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11 02 0000000000 000</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Другие вопросы в области физической культуры и спорта</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75,00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73,60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98,1</w:t>
            </w:r>
          </w:p>
        </w:tc>
      </w:tr>
      <w:tr w:rsidR="0009488E" w:rsidRPr="0009488E" w:rsidTr="00E92984">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 xml:space="preserve">13 01 0000000000 730 </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xml:space="preserve">Обслуживание внутреннего долга </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3,80</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0,0</w:t>
            </w:r>
          </w:p>
        </w:tc>
      </w:tr>
      <w:tr w:rsidR="0009488E" w:rsidRPr="0009488E" w:rsidTr="00E92984">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1403 0000000000 540</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Перечисления другим бюджетам бюджетной системы РФ</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68,62</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5,00</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iCs/>
                <w:lang w:eastAsia="ru-RU"/>
              </w:rPr>
            </w:pPr>
            <w:r w:rsidRPr="0009488E">
              <w:rPr>
                <w:rFonts w:ascii="Courier New" w:eastAsia="Times New Roman" w:hAnsi="Courier New" w:cs="Courier New"/>
                <w:iCs/>
                <w:lang w:eastAsia="ru-RU"/>
              </w:rPr>
              <w:t>7,3</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000000" w:fill="CCFFFF"/>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ВСЕГО расходы:</w:t>
            </w:r>
          </w:p>
        </w:tc>
        <w:tc>
          <w:tcPr>
            <w:tcW w:w="3491" w:type="dxa"/>
            <w:tcBorders>
              <w:top w:val="nil"/>
              <w:left w:val="nil"/>
              <w:bottom w:val="single" w:sz="4" w:space="0" w:color="auto"/>
              <w:right w:val="single" w:sz="4" w:space="0" w:color="auto"/>
            </w:tcBorders>
            <w:shd w:val="clear" w:color="000000" w:fill="CCFFFF"/>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w:t>
            </w:r>
          </w:p>
        </w:tc>
        <w:tc>
          <w:tcPr>
            <w:tcW w:w="141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19727,76</w:t>
            </w:r>
          </w:p>
        </w:tc>
        <w:tc>
          <w:tcPr>
            <w:tcW w:w="1141"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8664,57</w:t>
            </w:r>
          </w:p>
        </w:tc>
        <w:tc>
          <w:tcPr>
            <w:tcW w:w="1127" w:type="dxa"/>
            <w:tcBorders>
              <w:top w:val="nil"/>
              <w:left w:val="nil"/>
              <w:bottom w:val="single" w:sz="4" w:space="0" w:color="auto"/>
              <w:right w:val="single" w:sz="4" w:space="0" w:color="auto"/>
            </w:tcBorders>
            <w:shd w:val="clear" w:color="000000" w:fill="CCFFFF"/>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43,9</w:t>
            </w:r>
          </w:p>
        </w:tc>
      </w:tr>
      <w:tr w:rsidR="0009488E" w:rsidRPr="0009488E" w:rsidTr="00E92984">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w:t>
            </w:r>
          </w:p>
        </w:tc>
        <w:tc>
          <w:tcPr>
            <w:tcW w:w="3491" w:type="dxa"/>
            <w:tcBorders>
              <w:top w:val="nil"/>
              <w:left w:val="nil"/>
              <w:bottom w:val="single" w:sz="4" w:space="0" w:color="auto"/>
              <w:right w:val="single" w:sz="4" w:space="0" w:color="auto"/>
            </w:tcBorders>
            <w:shd w:val="clear" w:color="auto" w:fill="auto"/>
            <w:vAlign w:val="bottom"/>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lang w:eastAsia="ru-RU"/>
              </w:rPr>
            </w:pPr>
            <w:r w:rsidRPr="0009488E">
              <w:rPr>
                <w:rFonts w:ascii="Courier New" w:eastAsia="Times New Roman" w:hAnsi="Courier New" w:cs="Courier New"/>
                <w:b/>
                <w:bCs/>
                <w:lang w:eastAsia="ru-RU"/>
              </w:rPr>
              <w:t> </w:t>
            </w:r>
          </w:p>
        </w:tc>
        <w:tc>
          <w:tcPr>
            <w:tcW w:w="1127" w:type="dxa"/>
            <w:tcBorders>
              <w:top w:val="nil"/>
              <w:left w:val="nil"/>
              <w:bottom w:val="single" w:sz="4" w:space="0" w:color="auto"/>
              <w:right w:val="single" w:sz="4" w:space="0" w:color="auto"/>
            </w:tcBorders>
            <w:shd w:val="clear" w:color="auto" w:fill="auto"/>
            <w:noWrap/>
            <w:vAlign w:val="center"/>
            <w:hideMark/>
          </w:tcPr>
          <w:p w:rsidR="0009488E" w:rsidRPr="0009488E" w:rsidRDefault="0009488E" w:rsidP="0009488E">
            <w:pPr>
              <w:spacing w:after="0" w:line="240" w:lineRule="auto"/>
              <w:jc w:val="center"/>
              <w:rPr>
                <w:rFonts w:ascii="Courier New" w:eastAsia="Times New Roman" w:hAnsi="Courier New" w:cs="Courier New"/>
                <w:b/>
                <w:bCs/>
                <w:iCs/>
                <w:lang w:eastAsia="ru-RU"/>
              </w:rPr>
            </w:pPr>
            <w:r w:rsidRPr="0009488E">
              <w:rPr>
                <w:rFonts w:ascii="Courier New" w:eastAsia="Times New Roman" w:hAnsi="Courier New" w:cs="Courier New"/>
                <w:b/>
                <w:bCs/>
                <w:iCs/>
                <w:lang w:eastAsia="ru-RU"/>
              </w:rPr>
              <w:t> </w:t>
            </w:r>
          </w:p>
        </w:tc>
      </w:tr>
    </w:tbl>
    <w:p w:rsidR="0009488E" w:rsidRPr="0009488E" w:rsidRDefault="0009488E" w:rsidP="0009488E">
      <w:pPr>
        <w:spacing w:after="0" w:line="240" w:lineRule="auto"/>
        <w:ind w:firstLine="709"/>
        <w:jc w:val="both"/>
        <w:rPr>
          <w:rFonts w:ascii="Arial" w:eastAsia="Times New Roman" w:hAnsi="Arial" w:cs="Arial"/>
          <w:sz w:val="24"/>
          <w:szCs w:val="24"/>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473EF7" w:rsidRDefault="00473EF7"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9488E" w:rsidRDefault="0009488E"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E1F46"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noProof/>
          <w:sz w:val="32"/>
          <w:szCs w:val="32"/>
          <w:lang w:eastAsia="ru-RU"/>
        </w:rPr>
        <w:lastRenderedPageBreak/>
        <w:drawing>
          <wp:inline distT="0" distB="0" distL="0" distR="0" wp14:anchorId="5A428AB5" wp14:editId="45D022C9">
            <wp:extent cx="908224" cy="1152919"/>
            <wp:effectExtent l="0" t="0" r="635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786" cy="1157440"/>
                    </a:xfrm>
                    <a:prstGeom prst="rect">
                      <a:avLst/>
                    </a:prstGeom>
                    <a:noFill/>
                  </pic:spPr>
                </pic:pic>
              </a:graphicData>
            </a:graphic>
          </wp:inline>
        </w:drawing>
      </w: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07</w:t>
      </w:r>
      <w:r w:rsidRPr="00452F6F">
        <w:rPr>
          <w:rFonts w:ascii="Arial" w:eastAsia="Times New Roman" w:hAnsi="Arial" w:cs="Arial"/>
          <w:b/>
          <w:sz w:val="32"/>
          <w:szCs w:val="32"/>
          <w:lang w:eastAsia="ru-RU"/>
        </w:rPr>
        <w:t>.0</w:t>
      </w:r>
      <w:r>
        <w:rPr>
          <w:rFonts w:ascii="Arial" w:eastAsia="Times New Roman" w:hAnsi="Arial" w:cs="Arial"/>
          <w:b/>
          <w:sz w:val="32"/>
          <w:szCs w:val="32"/>
          <w:lang w:eastAsia="ru-RU"/>
        </w:rPr>
        <w:t>7.2022г. №76</w:t>
      </w: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52F6F">
        <w:rPr>
          <w:rFonts w:ascii="Arial" w:eastAsia="Times New Roman" w:hAnsi="Arial" w:cs="Arial"/>
          <w:b/>
          <w:sz w:val="32"/>
          <w:szCs w:val="32"/>
          <w:lang w:eastAsia="ru-RU"/>
        </w:rPr>
        <w:t>РОССИЙСКАЯ ФЕДЕРАЦИЯ</w:t>
      </w: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52F6F">
        <w:rPr>
          <w:rFonts w:ascii="Arial" w:eastAsia="Times New Roman" w:hAnsi="Arial" w:cs="Arial"/>
          <w:b/>
          <w:sz w:val="32"/>
          <w:szCs w:val="32"/>
          <w:lang w:eastAsia="ru-RU"/>
        </w:rPr>
        <w:t>ИРКУТСКАЯ ОБЛАСТЬ</w:t>
      </w: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52F6F">
        <w:rPr>
          <w:rFonts w:ascii="Arial" w:eastAsia="Times New Roman" w:hAnsi="Arial" w:cs="Arial"/>
          <w:b/>
          <w:sz w:val="32"/>
          <w:szCs w:val="32"/>
          <w:lang w:eastAsia="ru-RU"/>
        </w:rPr>
        <w:t>ОСИНСКИЙ МУНИЦИПАЛЬНЫЙ РАЙОН</w:t>
      </w: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52F6F">
        <w:rPr>
          <w:rFonts w:ascii="Arial" w:eastAsia="Times New Roman" w:hAnsi="Arial" w:cs="Arial"/>
          <w:b/>
          <w:sz w:val="32"/>
          <w:szCs w:val="32"/>
          <w:lang w:eastAsia="ru-RU"/>
        </w:rPr>
        <w:t>МАЙСКОЕ СЕЛЬСКОЕ ПОСЕЛЕНИЕ</w:t>
      </w: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52F6F">
        <w:rPr>
          <w:rFonts w:ascii="Arial" w:eastAsia="Times New Roman" w:hAnsi="Arial" w:cs="Arial"/>
          <w:b/>
          <w:sz w:val="32"/>
          <w:szCs w:val="32"/>
          <w:lang w:eastAsia="ru-RU"/>
        </w:rPr>
        <w:t>АДМИНИСТРАЦИЯ</w:t>
      </w: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52F6F">
        <w:rPr>
          <w:rFonts w:ascii="Arial" w:eastAsia="Times New Roman" w:hAnsi="Arial" w:cs="Arial"/>
          <w:b/>
          <w:sz w:val="32"/>
          <w:szCs w:val="32"/>
          <w:lang w:eastAsia="ru-RU"/>
        </w:rPr>
        <w:t>ПОСТАНОВЛЕНИЕ</w:t>
      </w: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E1F46" w:rsidRPr="00452F6F" w:rsidRDefault="000E1F46" w:rsidP="000E1F46">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452F6F">
        <w:rPr>
          <w:rFonts w:ascii="Arial" w:eastAsia="Times New Roman" w:hAnsi="Arial" w:cs="Arial"/>
          <w:b/>
          <w:bCs/>
          <w:sz w:val="32"/>
          <w:szCs w:val="32"/>
          <w:lang w:eastAsia="ru-RU"/>
        </w:rPr>
        <w:t>О ВЫДЕЛЕНИИ МЕСТ ДЛЯ РАЗМЕЩЕНИЯ АГИТАЦИОННЫХ МАТЕРИАЛОВ И ПРОВЕДЕНИЯ АГИТАЦИОННЫХ ПУБЛИЧНЫХ МЕРОПРИЯТИЙ В ХОДЕ</w:t>
      </w:r>
    </w:p>
    <w:p w:rsidR="000E1F46" w:rsidRPr="00452F6F" w:rsidRDefault="000E1F46" w:rsidP="000E1F46">
      <w:pPr>
        <w:keepNext/>
        <w:suppressAutoHyphens/>
        <w:spacing w:after="0" w:line="240" w:lineRule="auto"/>
        <w:ind w:left="576" w:hanging="576"/>
        <w:jc w:val="center"/>
        <w:outlineLvl w:val="1"/>
        <w:rPr>
          <w:rFonts w:ascii="Arial" w:eastAsia="Times New Roman" w:hAnsi="Arial" w:cs="Arial"/>
          <w:b/>
          <w:bCs/>
          <w:sz w:val="32"/>
          <w:szCs w:val="32"/>
          <w:lang w:eastAsia="ar-SA"/>
        </w:rPr>
      </w:pPr>
      <w:r w:rsidRPr="00452F6F">
        <w:rPr>
          <w:rFonts w:ascii="Arial" w:eastAsia="Times New Roman" w:hAnsi="Arial" w:cs="Arial"/>
          <w:b/>
          <w:bCs/>
          <w:sz w:val="32"/>
          <w:szCs w:val="32"/>
          <w:lang w:eastAsia="ar-SA"/>
        </w:rPr>
        <w:t xml:space="preserve">ПОДГОТОВКИ И ПРОВЕДЕНИЯ ВЫБОРОВ </w:t>
      </w:r>
      <w:r>
        <w:rPr>
          <w:rFonts w:ascii="Arial" w:eastAsia="Times New Roman" w:hAnsi="Arial" w:cs="Arial"/>
          <w:b/>
          <w:bCs/>
          <w:sz w:val="32"/>
          <w:szCs w:val="32"/>
          <w:lang w:eastAsia="ar-SA"/>
        </w:rPr>
        <w:t>ГЛАВЫ МУНИЦИПАЛЬНОГО ОБРАЗОВАНИЯ «МАЙСК»</w:t>
      </w:r>
    </w:p>
    <w:p w:rsidR="000E1F46" w:rsidRPr="00452F6F" w:rsidRDefault="000E1F46" w:rsidP="000E1F46">
      <w:pPr>
        <w:keepNext/>
        <w:suppressAutoHyphens/>
        <w:spacing w:after="0" w:line="240" w:lineRule="auto"/>
        <w:ind w:left="576" w:hanging="576"/>
        <w:jc w:val="center"/>
        <w:outlineLvl w:val="1"/>
        <w:rPr>
          <w:rFonts w:ascii="Arial" w:eastAsia="Times New Roman" w:hAnsi="Arial" w:cs="Arial"/>
          <w:b/>
          <w:bCs/>
          <w:sz w:val="32"/>
          <w:szCs w:val="32"/>
          <w:lang w:eastAsia="ar-SA"/>
        </w:rPr>
      </w:pPr>
      <w:r w:rsidRPr="00452F6F">
        <w:rPr>
          <w:rFonts w:ascii="Arial" w:eastAsia="Times New Roman" w:hAnsi="Arial" w:cs="Arial"/>
          <w:b/>
          <w:bCs/>
          <w:sz w:val="32"/>
          <w:szCs w:val="32"/>
          <w:lang w:eastAsia="ar-SA"/>
        </w:rPr>
        <w:t>1</w:t>
      </w:r>
      <w:r>
        <w:rPr>
          <w:rFonts w:ascii="Arial" w:eastAsia="Times New Roman" w:hAnsi="Arial" w:cs="Arial"/>
          <w:b/>
          <w:bCs/>
          <w:sz w:val="32"/>
          <w:szCs w:val="32"/>
          <w:lang w:eastAsia="ar-SA"/>
        </w:rPr>
        <w:t>1</w:t>
      </w:r>
      <w:r w:rsidRPr="00452F6F">
        <w:rPr>
          <w:rFonts w:ascii="Arial" w:eastAsia="Times New Roman" w:hAnsi="Arial" w:cs="Arial"/>
          <w:b/>
          <w:bCs/>
          <w:sz w:val="32"/>
          <w:szCs w:val="32"/>
          <w:lang w:eastAsia="ar-SA"/>
        </w:rPr>
        <w:t xml:space="preserve"> </w:t>
      </w:r>
      <w:r>
        <w:rPr>
          <w:rFonts w:ascii="Arial" w:eastAsia="Times New Roman" w:hAnsi="Arial" w:cs="Arial"/>
          <w:b/>
          <w:bCs/>
          <w:sz w:val="32"/>
          <w:szCs w:val="32"/>
          <w:lang w:eastAsia="ar-SA"/>
        </w:rPr>
        <w:t xml:space="preserve">СЕНТЯБРЯ 2022 </w:t>
      </w:r>
      <w:r w:rsidRPr="00452F6F">
        <w:rPr>
          <w:rFonts w:ascii="Arial" w:eastAsia="Times New Roman" w:hAnsi="Arial" w:cs="Arial"/>
          <w:b/>
          <w:bCs/>
          <w:sz w:val="32"/>
          <w:szCs w:val="32"/>
          <w:lang w:eastAsia="ar-SA"/>
        </w:rPr>
        <w:t>ГОДА</w:t>
      </w:r>
    </w:p>
    <w:p w:rsidR="000E1F46" w:rsidRPr="00452F6F" w:rsidRDefault="000E1F46" w:rsidP="000E1F46">
      <w:pPr>
        <w:widowControl w:val="0"/>
        <w:autoSpaceDE w:val="0"/>
        <w:autoSpaceDN w:val="0"/>
        <w:adjustRightInd w:val="0"/>
        <w:spacing w:after="0" w:line="240" w:lineRule="auto"/>
        <w:rPr>
          <w:rFonts w:ascii="Arial" w:eastAsia="Times New Roman" w:hAnsi="Arial" w:cs="Arial"/>
          <w:b/>
          <w:sz w:val="24"/>
          <w:szCs w:val="24"/>
          <w:lang w:eastAsia="ar-SA"/>
        </w:rPr>
      </w:pPr>
    </w:p>
    <w:p w:rsidR="000E1F46" w:rsidRPr="00452F6F" w:rsidRDefault="000E1F46" w:rsidP="000E1F46">
      <w:pPr>
        <w:suppressAutoHyphens/>
        <w:spacing w:after="0" w:line="240" w:lineRule="auto"/>
        <w:ind w:right="-2" w:firstLine="708"/>
        <w:contextualSpacing/>
        <w:jc w:val="both"/>
        <w:rPr>
          <w:rFonts w:ascii="Arial" w:eastAsia="Times New Roman" w:hAnsi="Arial" w:cs="Arial"/>
          <w:sz w:val="24"/>
          <w:szCs w:val="24"/>
          <w:lang w:eastAsia="ar-SA"/>
        </w:rPr>
      </w:pPr>
      <w:proofErr w:type="gramStart"/>
      <w:r w:rsidRPr="00452F6F">
        <w:rPr>
          <w:rFonts w:ascii="Arial" w:eastAsia="Times New Roman" w:hAnsi="Arial" w:cs="Arial"/>
          <w:sz w:val="24"/>
          <w:szCs w:val="24"/>
          <w:lang w:eastAsia="ar-SA"/>
        </w:rPr>
        <w:t>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публичных мероприятий, в соответствии с пунктом 1 статьи 53, пунктом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статьей</w:t>
      </w:r>
      <w:proofErr w:type="gramEnd"/>
      <w:r w:rsidRPr="00452F6F">
        <w:rPr>
          <w:rFonts w:ascii="Arial" w:eastAsia="Times New Roman" w:hAnsi="Arial" w:cs="Arial"/>
          <w:sz w:val="24"/>
          <w:szCs w:val="24"/>
          <w:lang w:eastAsia="ar-SA"/>
        </w:rPr>
        <w:t xml:space="preserve"> 32 Устава муниципального образования «Майск»</w:t>
      </w:r>
    </w:p>
    <w:p w:rsidR="000E1F46" w:rsidRPr="00452F6F" w:rsidRDefault="000E1F46" w:rsidP="000E1F46">
      <w:pPr>
        <w:suppressAutoHyphens/>
        <w:spacing w:after="0" w:line="240" w:lineRule="auto"/>
        <w:ind w:right="-2" w:firstLine="708"/>
        <w:contextualSpacing/>
        <w:jc w:val="both"/>
        <w:rPr>
          <w:rFonts w:ascii="Arial" w:eastAsia="Times New Roman" w:hAnsi="Arial" w:cs="Arial"/>
          <w:sz w:val="24"/>
          <w:szCs w:val="24"/>
          <w:lang w:eastAsia="ar-SA"/>
        </w:rPr>
      </w:pPr>
    </w:p>
    <w:p w:rsidR="000E1F46" w:rsidRPr="00452F6F" w:rsidRDefault="000E1F46" w:rsidP="000E1F46">
      <w:pPr>
        <w:keepNext/>
        <w:suppressAutoHyphens/>
        <w:spacing w:after="0" w:line="240" w:lineRule="auto"/>
        <w:ind w:left="576" w:hanging="9"/>
        <w:jc w:val="center"/>
        <w:outlineLvl w:val="1"/>
        <w:rPr>
          <w:rFonts w:ascii="Arial" w:eastAsia="Times New Roman" w:hAnsi="Arial" w:cs="Arial"/>
          <w:b/>
          <w:sz w:val="30"/>
          <w:szCs w:val="30"/>
          <w:lang w:eastAsia="ar-SA"/>
        </w:rPr>
      </w:pPr>
      <w:r w:rsidRPr="00452F6F">
        <w:rPr>
          <w:rFonts w:ascii="Arial" w:eastAsia="Times New Roman" w:hAnsi="Arial" w:cs="Arial"/>
          <w:b/>
          <w:sz w:val="30"/>
          <w:szCs w:val="30"/>
          <w:lang w:eastAsia="ar-SA"/>
        </w:rPr>
        <w:t>ПОСТАНОВЛЯЮ:</w:t>
      </w:r>
    </w:p>
    <w:p w:rsidR="000E1F46" w:rsidRPr="00452F6F" w:rsidRDefault="000E1F46" w:rsidP="000E1F46">
      <w:pPr>
        <w:widowControl w:val="0"/>
        <w:autoSpaceDE w:val="0"/>
        <w:autoSpaceDN w:val="0"/>
        <w:adjustRightInd w:val="0"/>
        <w:spacing w:after="0" w:line="240" w:lineRule="auto"/>
        <w:rPr>
          <w:rFonts w:ascii="Arial" w:eastAsia="Times New Roman" w:hAnsi="Arial" w:cs="Arial"/>
          <w:sz w:val="24"/>
          <w:szCs w:val="24"/>
          <w:lang w:eastAsia="ar-SA"/>
        </w:rPr>
      </w:pPr>
    </w:p>
    <w:p w:rsidR="000E1F46" w:rsidRPr="00452F6F" w:rsidRDefault="000E1F46" w:rsidP="000E1F46">
      <w:pPr>
        <w:keepNext/>
        <w:suppressAutoHyphens/>
        <w:spacing w:after="0" w:line="240" w:lineRule="auto"/>
        <w:ind w:firstLine="709"/>
        <w:jc w:val="both"/>
        <w:outlineLvl w:val="1"/>
        <w:rPr>
          <w:rFonts w:ascii="Arial" w:eastAsia="Times New Roman" w:hAnsi="Arial" w:cs="Arial"/>
          <w:bCs/>
          <w:sz w:val="24"/>
          <w:szCs w:val="24"/>
          <w:lang w:eastAsia="ar-SA"/>
        </w:rPr>
      </w:pPr>
      <w:r w:rsidRPr="00452F6F">
        <w:rPr>
          <w:rFonts w:ascii="Arial" w:eastAsia="Times New Roman" w:hAnsi="Arial" w:cs="Arial"/>
          <w:sz w:val="24"/>
          <w:szCs w:val="24"/>
          <w:lang w:eastAsia="ar-SA"/>
        </w:rPr>
        <w:t xml:space="preserve">1.Выделить специальные места для размещения печатных агитационных материалов, связанных </w:t>
      </w:r>
      <w:r>
        <w:rPr>
          <w:rFonts w:ascii="Arial" w:eastAsia="Times New Roman" w:hAnsi="Arial" w:cs="Arial"/>
          <w:sz w:val="24"/>
          <w:szCs w:val="24"/>
          <w:lang w:eastAsia="ar-SA"/>
        </w:rPr>
        <w:t>с выборами Г</w:t>
      </w:r>
      <w:r>
        <w:rPr>
          <w:rFonts w:ascii="Arial" w:eastAsia="Times New Roman" w:hAnsi="Arial" w:cs="Arial"/>
          <w:bCs/>
          <w:sz w:val="24"/>
          <w:szCs w:val="24"/>
          <w:lang w:eastAsia="ar-SA"/>
        </w:rPr>
        <w:t>лавы муниципального образования «Майск»</w:t>
      </w:r>
      <w:r w:rsidRPr="00452F6F">
        <w:rPr>
          <w:rFonts w:ascii="Arial" w:eastAsia="Times New Roman" w:hAnsi="Arial" w:cs="Arial"/>
          <w:bCs/>
          <w:sz w:val="24"/>
          <w:szCs w:val="24"/>
          <w:lang w:eastAsia="ar-SA"/>
        </w:rPr>
        <w:t xml:space="preserve"> восьмого созыва</w:t>
      </w:r>
      <w:r>
        <w:rPr>
          <w:rFonts w:ascii="Arial" w:eastAsia="Times New Roman" w:hAnsi="Arial" w:cs="Arial"/>
          <w:bCs/>
          <w:sz w:val="24"/>
          <w:szCs w:val="24"/>
          <w:lang w:eastAsia="ar-SA"/>
        </w:rPr>
        <w:t xml:space="preserve"> </w:t>
      </w:r>
      <w:r w:rsidRPr="00452F6F">
        <w:rPr>
          <w:rFonts w:ascii="Arial" w:eastAsia="Times New Roman" w:hAnsi="Arial" w:cs="Arial"/>
          <w:bCs/>
          <w:sz w:val="24"/>
          <w:szCs w:val="24"/>
          <w:lang w:eastAsia="ar-SA"/>
        </w:rPr>
        <w:t>19 сентября 2021 года</w:t>
      </w:r>
      <w:r>
        <w:rPr>
          <w:rFonts w:ascii="Arial" w:eastAsia="Times New Roman" w:hAnsi="Arial" w:cs="Arial"/>
          <w:bCs/>
          <w:sz w:val="24"/>
          <w:szCs w:val="24"/>
          <w:lang w:eastAsia="ar-SA"/>
        </w:rPr>
        <w:t xml:space="preserve"> </w:t>
      </w:r>
      <w:r w:rsidRPr="00452F6F">
        <w:rPr>
          <w:rFonts w:ascii="Arial" w:eastAsia="Times New Roman" w:hAnsi="Arial" w:cs="Arial"/>
          <w:bCs/>
          <w:sz w:val="24"/>
          <w:szCs w:val="24"/>
          <w:lang w:eastAsia="ar-SA"/>
        </w:rPr>
        <w:t>на территории каждого избирательного участка:</w:t>
      </w:r>
    </w:p>
    <w:p w:rsidR="000E1F46" w:rsidRPr="00452F6F" w:rsidRDefault="000E1F46" w:rsidP="000E1F46">
      <w:pPr>
        <w:keepNext/>
        <w:numPr>
          <w:ilvl w:val="1"/>
          <w:numId w:val="0"/>
        </w:numPr>
        <w:tabs>
          <w:tab w:val="num" w:pos="0"/>
        </w:tabs>
        <w:suppressAutoHyphens/>
        <w:spacing w:after="0" w:line="240" w:lineRule="auto"/>
        <w:ind w:firstLine="709"/>
        <w:jc w:val="both"/>
        <w:outlineLvl w:val="1"/>
        <w:rPr>
          <w:rFonts w:ascii="Arial" w:eastAsia="Times New Roman" w:hAnsi="Arial" w:cs="Arial"/>
          <w:bCs/>
          <w:sz w:val="24"/>
          <w:szCs w:val="24"/>
          <w:lang w:eastAsia="ar-SA"/>
        </w:rPr>
      </w:pPr>
      <w:r w:rsidRPr="00452F6F">
        <w:rPr>
          <w:rFonts w:ascii="Arial" w:eastAsia="Times New Roman" w:hAnsi="Arial" w:cs="Arial"/>
          <w:bCs/>
          <w:sz w:val="24"/>
          <w:szCs w:val="24"/>
          <w:lang w:eastAsia="ar-SA"/>
        </w:rPr>
        <w:t>1.1. по избирательному участку №1229 с. Майск:</w:t>
      </w:r>
    </w:p>
    <w:p w:rsidR="000E1F46" w:rsidRPr="00452F6F" w:rsidRDefault="000E1F46" w:rsidP="000E1F46">
      <w:pPr>
        <w:keepNext/>
        <w:numPr>
          <w:ilvl w:val="1"/>
          <w:numId w:val="0"/>
        </w:numPr>
        <w:tabs>
          <w:tab w:val="num" w:pos="0"/>
        </w:tabs>
        <w:suppressAutoHyphens/>
        <w:spacing w:after="0" w:line="240" w:lineRule="auto"/>
        <w:ind w:left="576" w:hanging="576"/>
        <w:jc w:val="both"/>
        <w:outlineLvl w:val="1"/>
        <w:rPr>
          <w:rFonts w:ascii="Arial" w:eastAsia="Times New Roman" w:hAnsi="Arial" w:cs="Arial"/>
          <w:bCs/>
          <w:sz w:val="24"/>
          <w:szCs w:val="24"/>
          <w:lang w:eastAsia="ar-SA"/>
        </w:rPr>
      </w:pPr>
      <w:r w:rsidRPr="00452F6F">
        <w:rPr>
          <w:rFonts w:ascii="Arial" w:eastAsia="Times New Roman" w:hAnsi="Arial" w:cs="Arial"/>
          <w:bCs/>
          <w:sz w:val="24"/>
          <w:szCs w:val="24"/>
          <w:lang w:eastAsia="ar-SA"/>
        </w:rPr>
        <w:t xml:space="preserve">- доска объявлений </w:t>
      </w:r>
      <w:proofErr w:type="spellStart"/>
      <w:r w:rsidRPr="00452F6F">
        <w:rPr>
          <w:rFonts w:ascii="Arial" w:eastAsia="Times New Roman" w:hAnsi="Arial" w:cs="Arial"/>
          <w:bCs/>
          <w:sz w:val="24"/>
          <w:szCs w:val="24"/>
          <w:lang w:eastAsia="ar-SA"/>
        </w:rPr>
        <w:t>ул</w:t>
      </w:r>
      <w:proofErr w:type="gramStart"/>
      <w:r w:rsidRPr="00452F6F">
        <w:rPr>
          <w:rFonts w:ascii="Arial" w:eastAsia="Times New Roman" w:hAnsi="Arial" w:cs="Arial"/>
          <w:bCs/>
          <w:sz w:val="24"/>
          <w:szCs w:val="24"/>
          <w:lang w:eastAsia="ar-SA"/>
        </w:rPr>
        <w:t>.Т</w:t>
      </w:r>
      <w:proofErr w:type="gramEnd"/>
      <w:r w:rsidRPr="00452F6F">
        <w:rPr>
          <w:rFonts w:ascii="Arial" w:eastAsia="Times New Roman" w:hAnsi="Arial" w:cs="Arial"/>
          <w:bCs/>
          <w:sz w:val="24"/>
          <w:szCs w:val="24"/>
          <w:lang w:eastAsia="ar-SA"/>
        </w:rPr>
        <w:t>рактовая</w:t>
      </w:r>
      <w:proofErr w:type="spellEnd"/>
      <w:r w:rsidRPr="00452F6F">
        <w:rPr>
          <w:rFonts w:ascii="Arial" w:eastAsia="Times New Roman" w:hAnsi="Arial" w:cs="Arial"/>
          <w:bCs/>
          <w:sz w:val="24"/>
          <w:szCs w:val="24"/>
          <w:lang w:eastAsia="ar-SA"/>
        </w:rPr>
        <w:t>, 6 Б</w:t>
      </w:r>
    </w:p>
    <w:p w:rsidR="000E1F46" w:rsidRPr="00452F6F" w:rsidRDefault="000E1F46" w:rsidP="000E1F46">
      <w:pPr>
        <w:keepNext/>
        <w:numPr>
          <w:ilvl w:val="1"/>
          <w:numId w:val="0"/>
        </w:numPr>
        <w:tabs>
          <w:tab w:val="num" w:pos="0"/>
        </w:tabs>
        <w:suppressAutoHyphens/>
        <w:spacing w:after="0" w:line="240" w:lineRule="auto"/>
        <w:ind w:left="576" w:hanging="576"/>
        <w:jc w:val="both"/>
        <w:outlineLvl w:val="1"/>
        <w:rPr>
          <w:rFonts w:ascii="Arial" w:eastAsia="Times New Roman" w:hAnsi="Arial" w:cs="Arial"/>
          <w:bCs/>
          <w:sz w:val="24"/>
          <w:szCs w:val="24"/>
          <w:lang w:eastAsia="ar-SA"/>
        </w:rPr>
      </w:pPr>
      <w:r w:rsidRPr="00452F6F">
        <w:rPr>
          <w:rFonts w:ascii="Arial" w:eastAsia="Times New Roman" w:hAnsi="Arial" w:cs="Arial"/>
          <w:sz w:val="24"/>
          <w:szCs w:val="24"/>
          <w:lang w:eastAsia="ar-SA"/>
        </w:rPr>
        <w:t xml:space="preserve">- </w:t>
      </w:r>
      <w:r w:rsidRPr="00452F6F">
        <w:rPr>
          <w:rFonts w:ascii="Arial" w:eastAsia="Times New Roman" w:hAnsi="Arial" w:cs="Arial"/>
          <w:bCs/>
          <w:sz w:val="24"/>
          <w:szCs w:val="24"/>
          <w:lang w:eastAsia="ar-SA"/>
        </w:rPr>
        <w:t xml:space="preserve">доска объявлений </w:t>
      </w:r>
      <w:proofErr w:type="spellStart"/>
      <w:r w:rsidRPr="00452F6F">
        <w:rPr>
          <w:rFonts w:ascii="Arial" w:eastAsia="Times New Roman" w:hAnsi="Arial" w:cs="Arial"/>
          <w:bCs/>
          <w:sz w:val="24"/>
          <w:szCs w:val="24"/>
          <w:lang w:eastAsia="ar-SA"/>
        </w:rPr>
        <w:t>ул</w:t>
      </w:r>
      <w:proofErr w:type="gramStart"/>
      <w:r w:rsidRPr="00452F6F">
        <w:rPr>
          <w:rFonts w:ascii="Arial" w:eastAsia="Times New Roman" w:hAnsi="Arial" w:cs="Arial"/>
          <w:bCs/>
          <w:sz w:val="24"/>
          <w:szCs w:val="24"/>
          <w:lang w:eastAsia="ar-SA"/>
        </w:rPr>
        <w:t>.Т</w:t>
      </w:r>
      <w:proofErr w:type="gramEnd"/>
      <w:r w:rsidRPr="00452F6F">
        <w:rPr>
          <w:rFonts w:ascii="Arial" w:eastAsia="Times New Roman" w:hAnsi="Arial" w:cs="Arial"/>
          <w:bCs/>
          <w:sz w:val="24"/>
          <w:szCs w:val="24"/>
          <w:lang w:eastAsia="ar-SA"/>
        </w:rPr>
        <w:t>рактовая</w:t>
      </w:r>
      <w:proofErr w:type="spellEnd"/>
      <w:r w:rsidRPr="00452F6F">
        <w:rPr>
          <w:rFonts w:ascii="Arial" w:eastAsia="Times New Roman" w:hAnsi="Arial" w:cs="Arial"/>
          <w:bCs/>
          <w:sz w:val="24"/>
          <w:szCs w:val="24"/>
          <w:lang w:eastAsia="ar-SA"/>
        </w:rPr>
        <w:t>, 7</w:t>
      </w:r>
    </w:p>
    <w:p w:rsidR="000E1F46" w:rsidRPr="00452F6F" w:rsidRDefault="000E1F46" w:rsidP="000E1F46">
      <w:pPr>
        <w:widowControl w:val="0"/>
        <w:tabs>
          <w:tab w:val="left" w:pos="0"/>
        </w:tabs>
        <w:autoSpaceDE w:val="0"/>
        <w:autoSpaceDN w:val="0"/>
        <w:adjustRightInd w:val="0"/>
        <w:spacing w:after="0" w:line="240" w:lineRule="auto"/>
        <w:rPr>
          <w:rFonts w:ascii="Arial" w:eastAsia="Times New Roman" w:hAnsi="Arial" w:cs="Arial"/>
          <w:sz w:val="24"/>
          <w:szCs w:val="24"/>
          <w:lang w:eastAsia="ar-SA"/>
        </w:rPr>
      </w:pPr>
      <w:r w:rsidRPr="00452F6F">
        <w:rPr>
          <w:rFonts w:ascii="Arial" w:eastAsia="Times New Roman" w:hAnsi="Arial" w:cs="Arial"/>
          <w:sz w:val="24"/>
          <w:szCs w:val="24"/>
          <w:lang w:eastAsia="ar-SA"/>
        </w:rPr>
        <w:t xml:space="preserve">- доска объявлений </w:t>
      </w:r>
      <w:proofErr w:type="spellStart"/>
      <w:r w:rsidRPr="00452F6F">
        <w:rPr>
          <w:rFonts w:ascii="Arial" w:eastAsia="Times New Roman" w:hAnsi="Arial" w:cs="Arial"/>
          <w:sz w:val="24"/>
          <w:szCs w:val="24"/>
          <w:lang w:eastAsia="ar-SA"/>
        </w:rPr>
        <w:t>ул</w:t>
      </w:r>
      <w:proofErr w:type="gramStart"/>
      <w:r w:rsidRPr="00452F6F">
        <w:rPr>
          <w:rFonts w:ascii="Arial" w:eastAsia="Times New Roman" w:hAnsi="Arial" w:cs="Arial"/>
          <w:sz w:val="24"/>
          <w:szCs w:val="24"/>
          <w:lang w:eastAsia="ar-SA"/>
        </w:rPr>
        <w:t>.Т</w:t>
      </w:r>
      <w:proofErr w:type="gramEnd"/>
      <w:r w:rsidRPr="00452F6F">
        <w:rPr>
          <w:rFonts w:ascii="Arial" w:eastAsia="Times New Roman" w:hAnsi="Arial" w:cs="Arial"/>
          <w:sz w:val="24"/>
          <w:szCs w:val="24"/>
          <w:lang w:eastAsia="ar-SA"/>
        </w:rPr>
        <w:t>рактовая</w:t>
      </w:r>
      <w:proofErr w:type="spellEnd"/>
      <w:r w:rsidRPr="00452F6F">
        <w:rPr>
          <w:rFonts w:ascii="Arial" w:eastAsia="Times New Roman" w:hAnsi="Arial" w:cs="Arial"/>
          <w:sz w:val="24"/>
          <w:szCs w:val="24"/>
          <w:lang w:eastAsia="ar-SA"/>
        </w:rPr>
        <w:t>, 8</w:t>
      </w:r>
    </w:p>
    <w:p w:rsidR="000E1F46" w:rsidRPr="00452F6F" w:rsidRDefault="000E1F46" w:rsidP="000E1F46">
      <w:pPr>
        <w:widowControl w:val="0"/>
        <w:autoSpaceDE w:val="0"/>
        <w:autoSpaceDN w:val="0"/>
        <w:adjustRightInd w:val="0"/>
        <w:spacing w:after="0" w:line="240" w:lineRule="auto"/>
        <w:rPr>
          <w:rFonts w:ascii="Arial" w:eastAsia="Times New Roman" w:hAnsi="Arial" w:cs="Arial"/>
          <w:sz w:val="24"/>
          <w:szCs w:val="24"/>
          <w:lang w:eastAsia="ar-SA"/>
        </w:rPr>
      </w:pPr>
      <w:r w:rsidRPr="00452F6F">
        <w:rPr>
          <w:rFonts w:ascii="Arial" w:eastAsia="Times New Roman" w:hAnsi="Arial" w:cs="Arial"/>
          <w:sz w:val="24"/>
          <w:szCs w:val="24"/>
          <w:lang w:eastAsia="ar-SA"/>
        </w:rPr>
        <w:t>- здание водокачки ул. Майская 23</w:t>
      </w:r>
      <w:proofErr w:type="gramStart"/>
      <w:r w:rsidRPr="00452F6F">
        <w:rPr>
          <w:rFonts w:ascii="Arial" w:eastAsia="Times New Roman" w:hAnsi="Arial" w:cs="Arial"/>
          <w:sz w:val="24"/>
          <w:szCs w:val="24"/>
          <w:lang w:eastAsia="ar-SA"/>
        </w:rPr>
        <w:t xml:space="preserve"> А</w:t>
      </w:r>
      <w:proofErr w:type="gramEnd"/>
    </w:p>
    <w:p w:rsidR="000E1F46" w:rsidRPr="00452F6F" w:rsidRDefault="000E1F46" w:rsidP="000E1F46">
      <w:pPr>
        <w:widowControl w:val="0"/>
        <w:autoSpaceDE w:val="0"/>
        <w:autoSpaceDN w:val="0"/>
        <w:adjustRightInd w:val="0"/>
        <w:spacing w:after="0" w:line="240" w:lineRule="auto"/>
        <w:rPr>
          <w:rFonts w:ascii="Arial" w:eastAsia="Times New Roman" w:hAnsi="Arial" w:cs="Arial"/>
          <w:sz w:val="24"/>
          <w:szCs w:val="24"/>
          <w:lang w:eastAsia="ar-SA"/>
        </w:rPr>
      </w:pPr>
      <w:r w:rsidRPr="00452F6F">
        <w:rPr>
          <w:rFonts w:ascii="Arial" w:eastAsia="Times New Roman" w:hAnsi="Arial" w:cs="Arial"/>
          <w:sz w:val="24"/>
          <w:szCs w:val="24"/>
          <w:lang w:eastAsia="ar-SA"/>
        </w:rPr>
        <w:t>- здание водокачки ул. Майская 44</w:t>
      </w:r>
      <w:proofErr w:type="gramStart"/>
      <w:r w:rsidRPr="00452F6F">
        <w:rPr>
          <w:rFonts w:ascii="Arial" w:eastAsia="Times New Roman" w:hAnsi="Arial" w:cs="Arial"/>
          <w:sz w:val="24"/>
          <w:szCs w:val="24"/>
          <w:lang w:eastAsia="ar-SA"/>
        </w:rPr>
        <w:t xml:space="preserve"> А</w:t>
      </w:r>
      <w:proofErr w:type="gramEnd"/>
    </w:p>
    <w:p w:rsidR="000E1F46" w:rsidRPr="00452F6F" w:rsidRDefault="000E1F46" w:rsidP="000E1F46">
      <w:pPr>
        <w:widowControl w:val="0"/>
        <w:autoSpaceDE w:val="0"/>
        <w:autoSpaceDN w:val="0"/>
        <w:adjustRightInd w:val="0"/>
        <w:spacing w:after="0" w:line="240" w:lineRule="auto"/>
        <w:jc w:val="both"/>
        <w:rPr>
          <w:rFonts w:ascii="Arial" w:eastAsia="Times New Roman" w:hAnsi="Arial" w:cs="Arial"/>
          <w:sz w:val="24"/>
          <w:szCs w:val="24"/>
          <w:lang w:eastAsia="ar-SA"/>
        </w:rPr>
      </w:pPr>
      <w:r w:rsidRPr="00452F6F">
        <w:rPr>
          <w:rFonts w:ascii="Arial" w:eastAsia="Times New Roman" w:hAnsi="Arial" w:cs="Arial"/>
          <w:sz w:val="24"/>
          <w:szCs w:val="24"/>
          <w:lang w:eastAsia="ar-SA"/>
        </w:rPr>
        <w:t>- здание водокачки ул. Мичурина 14</w:t>
      </w:r>
      <w:proofErr w:type="gramStart"/>
      <w:r w:rsidRPr="00452F6F">
        <w:rPr>
          <w:rFonts w:ascii="Arial" w:eastAsia="Times New Roman" w:hAnsi="Arial" w:cs="Arial"/>
          <w:sz w:val="24"/>
          <w:szCs w:val="24"/>
          <w:lang w:eastAsia="ar-SA"/>
        </w:rPr>
        <w:t xml:space="preserve"> А</w:t>
      </w:r>
      <w:proofErr w:type="gramEnd"/>
    </w:p>
    <w:p w:rsidR="000E1F46" w:rsidRPr="00452F6F" w:rsidRDefault="000E1F46" w:rsidP="000E1F46">
      <w:pPr>
        <w:widowControl w:val="0"/>
        <w:autoSpaceDE w:val="0"/>
        <w:autoSpaceDN w:val="0"/>
        <w:adjustRightInd w:val="0"/>
        <w:spacing w:after="0" w:line="240" w:lineRule="auto"/>
        <w:rPr>
          <w:rFonts w:ascii="Arial" w:eastAsia="Times New Roman" w:hAnsi="Arial" w:cs="Arial"/>
          <w:sz w:val="24"/>
          <w:szCs w:val="24"/>
          <w:lang w:eastAsia="ar-SA"/>
        </w:rPr>
      </w:pPr>
      <w:r w:rsidRPr="00452F6F">
        <w:rPr>
          <w:rFonts w:ascii="Arial" w:eastAsia="Times New Roman" w:hAnsi="Arial" w:cs="Arial"/>
          <w:sz w:val="24"/>
          <w:szCs w:val="24"/>
          <w:lang w:eastAsia="ar-SA"/>
        </w:rPr>
        <w:t>- здание водокачки ул. Колхозная 2</w:t>
      </w:r>
      <w:proofErr w:type="gramStart"/>
      <w:r w:rsidRPr="00452F6F">
        <w:rPr>
          <w:rFonts w:ascii="Arial" w:eastAsia="Times New Roman" w:hAnsi="Arial" w:cs="Arial"/>
          <w:sz w:val="24"/>
          <w:szCs w:val="24"/>
          <w:lang w:eastAsia="ar-SA"/>
        </w:rPr>
        <w:t xml:space="preserve"> А</w:t>
      </w:r>
      <w:proofErr w:type="gramEnd"/>
    </w:p>
    <w:p w:rsidR="000E1F46" w:rsidRPr="00452F6F" w:rsidRDefault="000E1F46" w:rsidP="000E1F46">
      <w:pPr>
        <w:keepNext/>
        <w:suppressAutoHyphens/>
        <w:spacing w:after="0" w:line="240" w:lineRule="auto"/>
        <w:ind w:left="576" w:hanging="576"/>
        <w:jc w:val="both"/>
        <w:outlineLvl w:val="1"/>
        <w:rPr>
          <w:rFonts w:ascii="Arial" w:eastAsia="Times New Roman" w:hAnsi="Arial" w:cs="Arial"/>
          <w:bCs/>
          <w:sz w:val="24"/>
          <w:szCs w:val="24"/>
          <w:lang w:eastAsia="ar-SA"/>
        </w:rPr>
      </w:pPr>
      <w:r w:rsidRPr="00452F6F">
        <w:rPr>
          <w:rFonts w:ascii="Arial" w:eastAsia="Times New Roman" w:hAnsi="Arial" w:cs="Arial"/>
          <w:sz w:val="24"/>
          <w:szCs w:val="24"/>
          <w:lang w:eastAsia="ar-SA"/>
        </w:rPr>
        <w:lastRenderedPageBreak/>
        <w:t>1.2. по избирательному участку №1230 д.Абрамовка:</w:t>
      </w:r>
    </w:p>
    <w:p w:rsidR="000E1F46" w:rsidRPr="00452F6F" w:rsidRDefault="000E1F46" w:rsidP="000E1F46">
      <w:pPr>
        <w:keepNext/>
        <w:suppressAutoHyphens/>
        <w:spacing w:after="0" w:line="240" w:lineRule="auto"/>
        <w:ind w:left="576" w:hanging="576"/>
        <w:jc w:val="both"/>
        <w:outlineLvl w:val="1"/>
        <w:rPr>
          <w:rFonts w:ascii="Arial" w:eastAsia="Times New Roman" w:hAnsi="Arial" w:cs="Arial"/>
          <w:bCs/>
          <w:sz w:val="24"/>
          <w:szCs w:val="24"/>
          <w:lang w:eastAsia="ar-SA"/>
        </w:rPr>
      </w:pPr>
      <w:r w:rsidRPr="00452F6F">
        <w:rPr>
          <w:rFonts w:ascii="Arial" w:eastAsia="Times New Roman" w:hAnsi="Arial" w:cs="Arial"/>
          <w:bCs/>
          <w:sz w:val="24"/>
          <w:szCs w:val="24"/>
          <w:lang w:eastAsia="ar-SA"/>
        </w:rPr>
        <w:t xml:space="preserve">– доска объявлений </w:t>
      </w:r>
      <w:proofErr w:type="spellStart"/>
      <w:r w:rsidRPr="00452F6F">
        <w:rPr>
          <w:rFonts w:ascii="Arial" w:eastAsia="Times New Roman" w:hAnsi="Arial" w:cs="Arial"/>
          <w:bCs/>
          <w:sz w:val="24"/>
          <w:szCs w:val="24"/>
          <w:lang w:eastAsia="ar-SA"/>
        </w:rPr>
        <w:t>ул</w:t>
      </w:r>
      <w:proofErr w:type="gramStart"/>
      <w:r w:rsidRPr="00452F6F">
        <w:rPr>
          <w:rFonts w:ascii="Arial" w:eastAsia="Times New Roman" w:hAnsi="Arial" w:cs="Arial"/>
          <w:bCs/>
          <w:sz w:val="24"/>
          <w:szCs w:val="24"/>
          <w:lang w:eastAsia="ar-SA"/>
        </w:rPr>
        <w:t>.Ц</w:t>
      </w:r>
      <w:proofErr w:type="gramEnd"/>
      <w:r w:rsidRPr="00452F6F">
        <w:rPr>
          <w:rFonts w:ascii="Arial" w:eastAsia="Times New Roman" w:hAnsi="Arial" w:cs="Arial"/>
          <w:bCs/>
          <w:sz w:val="24"/>
          <w:szCs w:val="24"/>
          <w:lang w:eastAsia="ar-SA"/>
        </w:rPr>
        <w:t>ентральная</w:t>
      </w:r>
      <w:proofErr w:type="spellEnd"/>
      <w:r w:rsidRPr="00452F6F">
        <w:rPr>
          <w:rFonts w:ascii="Arial" w:eastAsia="Times New Roman" w:hAnsi="Arial" w:cs="Arial"/>
          <w:bCs/>
          <w:sz w:val="24"/>
          <w:szCs w:val="24"/>
          <w:lang w:eastAsia="ar-SA"/>
        </w:rPr>
        <w:t>, 17Б</w:t>
      </w:r>
    </w:p>
    <w:p w:rsidR="000E1F46" w:rsidRPr="00452F6F" w:rsidRDefault="000E1F46" w:rsidP="000E1F46">
      <w:pPr>
        <w:widowControl w:val="0"/>
        <w:tabs>
          <w:tab w:val="center" w:pos="4153"/>
          <w:tab w:val="right" w:pos="8306"/>
        </w:tabs>
        <w:autoSpaceDE w:val="0"/>
        <w:autoSpaceDN w:val="0"/>
        <w:adjustRightInd w:val="0"/>
        <w:spacing w:after="0" w:line="240" w:lineRule="auto"/>
        <w:ind w:firstLine="851"/>
        <w:jc w:val="both"/>
        <w:rPr>
          <w:rFonts w:ascii="Arial" w:eastAsia="Calibri" w:hAnsi="Arial" w:cs="Arial"/>
          <w:color w:val="000000"/>
          <w:sz w:val="24"/>
          <w:szCs w:val="24"/>
          <w:lang w:eastAsia="ru-RU"/>
        </w:rPr>
      </w:pPr>
      <w:r w:rsidRPr="00452F6F">
        <w:rPr>
          <w:rFonts w:ascii="Arial" w:eastAsia="Calibri" w:hAnsi="Arial" w:cs="Arial"/>
          <w:sz w:val="24"/>
          <w:szCs w:val="24"/>
          <w:lang w:eastAsia="ru-RU"/>
        </w:rPr>
        <w:t>2.Настоящее постановление опубликовать в</w:t>
      </w:r>
      <w:r>
        <w:rPr>
          <w:rFonts w:ascii="Arial" w:eastAsia="Calibri" w:hAnsi="Arial" w:cs="Arial"/>
          <w:sz w:val="24"/>
          <w:szCs w:val="24"/>
          <w:lang w:eastAsia="ru-RU"/>
        </w:rPr>
        <w:t xml:space="preserve"> Печатном издании </w:t>
      </w:r>
      <w:r w:rsidRPr="00452F6F">
        <w:rPr>
          <w:rFonts w:ascii="Arial" w:eastAsia="Calibri" w:hAnsi="Arial" w:cs="Arial"/>
          <w:sz w:val="24"/>
          <w:szCs w:val="24"/>
        </w:rPr>
        <w:t xml:space="preserve">«Вестник» и разместить на официальном сайте администрации МО «Майск» </w:t>
      </w:r>
      <w:hyperlink w:history="1">
        <w:r w:rsidRPr="00AF3291">
          <w:rPr>
            <w:rStyle w:val="a5"/>
            <w:rFonts w:ascii="Arial" w:eastAsia="Calibri" w:hAnsi="Arial" w:cs="Arial"/>
            <w:sz w:val="24"/>
            <w:szCs w:val="24"/>
          </w:rPr>
          <w:t>www.</w:t>
        </w:r>
        <w:r w:rsidRPr="00AF3291">
          <w:rPr>
            <w:rStyle w:val="a5"/>
            <w:rFonts w:ascii="Arial" w:eastAsia="Calibri" w:hAnsi="Arial" w:cs="Arial"/>
            <w:sz w:val="24"/>
            <w:szCs w:val="24"/>
            <w:lang w:val="en-US"/>
          </w:rPr>
          <w:t>maisk</w:t>
        </w:r>
        <w:r w:rsidRPr="00AF3291">
          <w:rPr>
            <w:rStyle w:val="a5"/>
            <w:rFonts w:ascii="Arial" w:eastAsia="Calibri" w:hAnsi="Arial" w:cs="Arial"/>
            <w:sz w:val="24"/>
            <w:szCs w:val="24"/>
          </w:rPr>
          <w:t xml:space="preserve">- </w:t>
        </w:r>
        <w:proofErr w:type="spellStart"/>
        <w:r w:rsidRPr="00AF3291">
          <w:rPr>
            <w:rStyle w:val="a5"/>
            <w:rFonts w:ascii="Arial" w:eastAsia="Calibri" w:hAnsi="Arial" w:cs="Arial"/>
            <w:sz w:val="24"/>
            <w:szCs w:val="24"/>
            <w:lang w:val="en-US"/>
          </w:rPr>
          <w:t>adm</w:t>
        </w:r>
        <w:proofErr w:type="spellEnd"/>
        <w:r w:rsidRPr="00AF3291">
          <w:rPr>
            <w:rStyle w:val="a5"/>
            <w:rFonts w:ascii="Arial" w:eastAsia="Calibri" w:hAnsi="Arial" w:cs="Arial"/>
            <w:sz w:val="24"/>
            <w:szCs w:val="24"/>
          </w:rPr>
          <w:t>.</w:t>
        </w:r>
        <w:proofErr w:type="spellStart"/>
        <w:r w:rsidRPr="00AF3291">
          <w:rPr>
            <w:rStyle w:val="a5"/>
            <w:rFonts w:ascii="Arial" w:eastAsia="Calibri" w:hAnsi="Arial" w:cs="Arial"/>
            <w:sz w:val="24"/>
            <w:szCs w:val="24"/>
          </w:rPr>
          <w:t>ru</w:t>
        </w:r>
        <w:proofErr w:type="spellEnd"/>
      </w:hyperlink>
    </w:p>
    <w:p w:rsidR="000E1F46" w:rsidRPr="00452F6F" w:rsidRDefault="000E1F46" w:rsidP="000E1F46">
      <w:pPr>
        <w:widowControl w:val="0"/>
        <w:autoSpaceDE w:val="0"/>
        <w:autoSpaceDN w:val="0"/>
        <w:adjustRightInd w:val="0"/>
        <w:spacing w:after="0" w:line="240" w:lineRule="auto"/>
        <w:ind w:firstLine="851"/>
        <w:rPr>
          <w:rFonts w:ascii="Arial" w:eastAsia="Times New Roman" w:hAnsi="Arial" w:cs="Arial"/>
          <w:sz w:val="24"/>
          <w:szCs w:val="24"/>
          <w:lang w:eastAsia="ru-RU"/>
        </w:rPr>
      </w:pPr>
      <w:r w:rsidRPr="00452F6F">
        <w:rPr>
          <w:rFonts w:ascii="Arial" w:eastAsia="Times New Roman" w:hAnsi="Arial" w:cs="Arial"/>
          <w:sz w:val="24"/>
          <w:szCs w:val="24"/>
          <w:lang w:eastAsia="ru-RU"/>
        </w:rPr>
        <w:t xml:space="preserve">3. </w:t>
      </w:r>
      <w:proofErr w:type="gramStart"/>
      <w:r w:rsidRPr="00452F6F">
        <w:rPr>
          <w:rFonts w:ascii="Arial" w:eastAsia="Times New Roman" w:hAnsi="Arial" w:cs="Arial"/>
          <w:sz w:val="24"/>
          <w:szCs w:val="24"/>
          <w:lang w:eastAsia="ru-RU"/>
        </w:rPr>
        <w:t>Контроль за</w:t>
      </w:r>
      <w:proofErr w:type="gramEnd"/>
      <w:r w:rsidRPr="00452F6F">
        <w:rPr>
          <w:rFonts w:ascii="Arial" w:eastAsia="Times New Roman" w:hAnsi="Arial" w:cs="Arial"/>
          <w:sz w:val="24"/>
          <w:szCs w:val="24"/>
          <w:lang w:eastAsia="ru-RU"/>
        </w:rPr>
        <w:t xml:space="preserve"> исполнением настоящего постановления оставляю за собой.</w:t>
      </w:r>
    </w:p>
    <w:p w:rsidR="000E1F46" w:rsidRPr="00452F6F" w:rsidRDefault="000E1F46" w:rsidP="000E1F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1F46" w:rsidRPr="00452F6F" w:rsidRDefault="000E1F46" w:rsidP="000E1F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1F46" w:rsidRPr="00452F6F" w:rsidRDefault="000E1F46" w:rsidP="000E1F46">
      <w:pPr>
        <w:widowControl w:val="0"/>
        <w:autoSpaceDE w:val="0"/>
        <w:autoSpaceDN w:val="0"/>
        <w:adjustRightInd w:val="0"/>
        <w:spacing w:after="0" w:line="240" w:lineRule="auto"/>
        <w:rPr>
          <w:rFonts w:ascii="Arial" w:eastAsia="Times New Roman" w:hAnsi="Arial" w:cs="Arial"/>
          <w:sz w:val="24"/>
          <w:szCs w:val="24"/>
          <w:lang w:eastAsia="ru-RU"/>
        </w:rPr>
      </w:pPr>
      <w:r w:rsidRPr="00452F6F">
        <w:rPr>
          <w:rFonts w:ascii="Arial" w:eastAsia="Times New Roman" w:hAnsi="Arial" w:cs="Arial"/>
          <w:sz w:val="24"/>
          <w:szCs w:val="24"/>
          <w:lang w:eastAsia="ru-RU"/>
        </w:rPr>
        <w:t>Глава муниципального образования «Майск»</w:t>
      </w:r>
    </w:p>
    <w:p w:rsidR="000E1F46" w:rsidRPr="00452F6F" w:rsidRDefault="000E1F46" w:rsidP="000E1F46">
      <w:pPr>
        <w:widowControl w:val="0"/>
        <w:autoSpaceDE w:val="0"/>
        <w:autoSpaceDN w:val="0"/>
        <w:adjustRightInd w:val="0"/>
        <w:spacing w:after="0" w:line="240" w:lineRule="auto"/>
        <w:rPr>
          <w:rFonts w:ascii="Arial" w:eastAsia="Times New Roman" w:hAnsi="Arial" w:cs="Arial"/>
          <w:sz w:val="24"/>
          <w:szCs w:val="24"/>
          <w:lang w:eastAsia="ru-RU"/>
        </w:rPr>
      </w:pPr>
      <w:r w:rsidRPr="00452F6F">
        <w:rPr>
          <w:rFonts w:ascii="Arial" w:eastAsia="Times New Roman" w:hAnsi="Arial" w:cs="Arial"/>
          <w:sz w:val="24"/>
          <w:szCs w:val="24"/>
          <w:lang w:eastAsia="ru-RU"/>
        </w:rPr>
        <w:t>А.И.Серебренников</w:t>
      </w:r>
    </w:p>
    <w:p w:rsidR="000E1F46" w:rsidRDefault="000E1F46" w:rsidP="000E1F46"/>
    <w:p w:rsidR="0009488E" w:rsidRDefault="0009488E" w:rsidP="000E1F46">
      <w:pPr>
        <w:tabs>
          <w:tab w:val="left" w:pos="709"/>
          <w:tab w:val="left" w:pos="2576"/>
        </w:tabs>
        <w:spacing w:after="0" w:line="240" w:lineRule="auto"/>
        <w:ind w:firstLine="709"/>
        <w:jc w:val="center"/>
        <w:rPr>
          <w:rFonts w:ascii="Arial" w:eastAsia="Arial" w:hAnsi="Arial" w:cs="Arial"/>
          <w:b/>
          <w:sz w:val="32"/>
          <w:lang w:eastAsia="ru-RU"/>
        </w:rPr>
      </w:pPr>
    </w:p>
    <w:p w:rsidR="000E1F46" w:rsidRPr="000E1F46" w:rsidRDefault="000E1F46" w:rsidP="000E1F46">
      <w:pPr>
        <w:tabs>
          <w:tab w:val="left" w:pos="709"/>
          <w:tab w:val="left" w:pos="2576"/>
        </w:tabs>
        <w:spacing w:after="0" w:line="240" w:lineRule="auto"/>
        <w:ind w:firstLine="709"/>
        <w:jc w:val="center"/>
        <w:rPr>
          <w:rFonts w:ascii="Arial" w:eastAsia="Arial" w:hAnsi="Arial" w:cs="Arial"/>
          <w:b/>
          <w:sz w:val="32"/>
          <w:lang w:eastAsia="ru-RU"/>
        </w:rPr>
      </w:pPr>
      <w:r w:rsidRPr="000E1F46">
        <w:rPr>
          <w:rFonts w:ascii="Calibri" w:eastAsia="Calibri" w:hAnsi="Calibri" w:cs="Times New Roman"/>
          <w:noProof/>
          <w:lang w:eastAsia="ru-RU"/>
        </w:rPr>
        <w:drawing>
          <wp:inline distT="0" distB="0" distL="0" distR="0" wp14:anchorId="421B3704" wp14:editId="291A6C92">
            <wp:extent cx="828675" cy="1057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p w:rsidR="000E1F46" w:rsidRPr="000E1F46" w:rsidRDefault="000E1F46" w:rsidP="000E1F46">
      <w:pPr>
        <w:tabs>
          <w:tab w:val="left" w:pos="709"/>
          <w:tab w:val="left" w:pos="2576"/>
        </w:tabs>
        <w:spacing w:after="0" w:line="240" w:lineRule="auto"/>
        <w:ind w:firstLine="709"/>
        <w:jc w:val="center"/>
        <w:rPr>
          <w:rFonts w:ascii="Arial" w:eastAsia="Arial" w:hAnsi="Arial" w:cs="Arial"/>
          <w:b/>
          <w:sz w:val="32"/>
          <w:lang w:eastAsia="ru-RU"/>
        </w:rPr>
      </w:pPr>
      <w:r w:rsidRPr="000E1F46">
        <w:rPr>
          <w:rFonts w:ascii="Arial" w:eastAsia="Arial" w:hAnsi="Arial" w:cs="Arial"/>
          <w:b/>
          <w:sz w:val="32"/>
          <w:lang w:eastAsia="ru-RU"/>
        </w:rPr>
        <w:t>07.07.2022г. №77</w:t>
      </w:r>
    </w:p>
    <w:p w:rsidR="000E1F46" w:rsidRPr="000E1F46" w:rsidRDefault="000E1F46" w:rsidP="000E1F46">
      <w:pPr>
        <w:tabs>
          <w:tab w:val="left" w:pos="709"/>
          <w:tab w:val="left" w:pos="2576"/>
        </w:tabs>
        <w:spacing w:after="0" w:line="240" w:lineRule="auto"/>
        <w:ind w:firstLine="709"/>
        <w:jc w:val="center"/>
        <w:rPr>
          <w:rFonts w:ascii="Arial" w:eastAsia="Arial" w:hAnsi="Arial" w:cs="Arial"/>
          <w:b/>
          <w:sz w:val="32"/>
          <w:lang w:eastAsia="ru-RU"/>
        </w:rPr>
      </w:pPr>
      <w:r w:rsidRPr="000E1F46">
        <w:rPr>
          <w:rFonts w:ascii="Arial" w:eastAsia="Arial" w:hAnsi="Arial" w:cs="Arial"/>
          <w:b/>
          <w:sz w:val="32"/>
          <w:lang w:eastAsia="ru-RU"/>
        </w:rPr>
        <w:t>РОССИЙСКАЯ ФЕДЕРАЦИЯ</w:t>
      </w:r>
    </w:p>
    <w:p w:rsidR="000E1F46" w:rsidRPr="000E1F46" w:rsidRDefault="000E1F46" w:rsidP="000E1F46">
      <w:pPr>
        <w:tabs>
          <w:tab w:val="left" w:pos="709"/>
          <w:tab w:val="left" w:pos="2576"/>
        </w:tabs>
        <w:spacing w:after="0" w:line="240" w:lineRule="auto"/>
        <w:ind w:firstLine="709"/>
        <w:jc w:val="center"/>
        <w:rPr>
          <w:rFonts w:ascii="Arial" w:eastAsia="Arial" w:hAnsi="Arial" w:cs="Arial"/>
          <w:b/>
          <w:sz w:val="32"/>
          <w:lang w:eastAsia="ru-RU"/>
        </w:rPr>
      </w:pPr>
      <w:r w:rsidRPr="000E1F46">
        <w:rPr>
          <w:rFonts w:ascii="Arial" w:eastAsia="Arial" w:hAnsi="Arial" w:cs="Arial"/>
          <w:b/>
          <w:sz w:val="32"/>
          <w:lang w:eastAsia="ru-RU"/>
        </w:rPr>
        <w:t>ИРКУТСКАЯ ОБЛАСТЬ</w:t>
      </w:r>
    </w:p>
    <w:p w:rsidR="000E1F46" w:rsidRPr="000E1F46" w:rsidRDefault="000E1F46" w:rsidP="000E1F46">
      <w:pPr>
        <w:tabs>
          <w:tab w:val="left" w:pos="709"/>
          <w:tab w:val="left" w:pos="2576"/>
        </w:tabs>
        <w:spacing w:after="0" w:line="240" w:lineRule="auto"/>
        <w:ind w:firstLine="709"/>
        <w:jc w:val="center"/>
        <w:rPr>
          <w:rFonts w:ascii="Arial" w:eastAsia="Arial" w:hAnsi="Arial" w:cs="Arial"/>
          <w:b/>
          <w:sz w:val="32"/>
          <w:lang w:eastAsia="ru-RU"/>
        </w:rPr>
      </w:pPr>
      <w:r w:rsidRPr="000E1F46">
        <w:rPr>
          <w:rFonts w:ascii="Arial" w:eastAsia="Arial" w:hAnsi="Arial" w:cs="Arial"/>
          <w:b/>
          <w:sz w:val="32"/>
          <w:lang w:eastAsia="ru-RU"/>
        </w:rPr>
        <w:t>ОСИНСКИЙ МУНИЦИПАЛЬНЫЙ РАЙОН</w:t>
      </w:r>
    </w:p>
    <w:p w:rsidR="000E1F46" w:rsidRPr="000E1F46" w:rsidRDefault="000E1F46" w:rsidP="000E1F46">
      <w:pPr>
        <w:tabs>
          <w:tab w:val="left" w:pos="709"/>
          <w:tab w:val="left" w:pos="2576"/>
        </w:tabs>
        <w:spacing w:after="0" w:line="240" w:lineRule="auto"/>
        <w:ind w:firstLine="709"/>
        <w:jc w:val="center"/>
        <w:rPr>
          <w:rFonts w:ascii="Arial" w:eastAsia="Arial" w:hAnsi="Arial" w:cs="Arial"/>
          <w:b/>
          <w:sz w:val="32"/>
          <w:lang w:eastAsia="ru-RU"/>
        </w:rPr>
      </w:pPr>
      <w:r w:rsidRPr="000E1F46">
        <w:rPr>
          <w:rFonts w:ascii="Arial" w:eastAsia="Arial" w:hAnsi="Arial" w:cs="Arial"/>
          <w:b/>
          <w:sz w:val="32"/>
          <w:lang w:eastAsia="ru-RU"/>
        </w:rPr>
        <w:t>МАЙСКОЕ СЕЛЬСКОЕ ПОСЕЛЕНИЕ</w:t>
      </w:r>
    </w:p>
    <w:p w:rsidR="000E1F46" w:rsidRPr="000E1F46" w:rsidRDefault="000E1F46" w:rsidP="000E1F46">
      <w:pPr>
        <w:tabs>
          <w:tab w:val="left" w:pos="709"/>
          <w:tab w:val="left" w:pos="2576"/>
        </w:tabs>
        <w:spacing w:after="0" w:line="240" w:lineRule="auto"/>
        <w:ind w:firstLine="709"/>
        <w:jc w:val="center"/>
        <w:rPr>
          <w:rFonts w:ascii="Arial" w:eastAsia="Arial" w:hAnsi="Arial" w:cs="Arial"/>
          <w:b/>
          <w:sz w:val="32"/>
          <w:lang w:eastAsia="ru-RU"/>
        </w:rPr>
      </w:pPr>
      <w:r w:rsidRPr="000E1F46">
        <w:rPr>
          <w:rFonts w:ascii="Arial" w:eastAsia="Arial" w:hAnsi="Arial" w:cs="Arial"/>
          <w:b/>
          <w:sz w:val="32"/>
          <w:lang w:eastAsia="ru-RU"/>
        </w:rPr>
        <w:t>АДМИНИСТРАЦИЯ</w:t>
      </w:r>
    </w:p>
    <w:p w:rsidR="000E1F46" w:rsidRPr="000E1F46" w:rsidRDefault="000E1F46" w:rsidP="000E1F46">
      <w:pPr>
        <w:widowControl w:val="0"/>
        <w:tabs>
          <w:tab w:val="left" w:pos="709"/>
          <w:tab w:val="left" w:pos="2576"/>
        </w:tabs>
        <w:autoSpaceDE w:val="0"/>
        <w:autoSpaceDN w:val="0"/>
        <w:spacing w:after="0" w:line="240" w:lineRule="auto"/>
        <w:ind w:firstLine="709"/>
        <w:jc w:val="center"/>
        <w:rPr>
          <w:rFonts w:ascii="Arial" w:eastAsia="Arial" w:hAnsi="Arial" w:cs="Arial"/>
          <w:b/>
          <w:sz w:val="32"/>
          <w:lang w:eastAsia="ru-RU"/>
        </w:rPr>
      </w:pPr>
      <w:r w:rsidRPr="000E1F46">
        <w:rPr>
          <w:rFonts w:ascii="Arial" w:eastAsia="Arial" w:hAnsi="Arial" w:cs="Arial"/>
          <w:b/>
          <w:sz w:val="32"/>
          <w:lang w:eastAsia="ru-RU"/>
        </w:rPr>
        <w:t xml:space="preserve">ПОСТАНОВЛЕНИЕ </w:t>
      </w:r>
    </w:p>
    <w:p w:rsidR="000E1F46" w:rsidRPr="000E1F46" w:rsidRDefault="000E1F46" w:rsidP="000E1F46">
      <w:pPr>
        <w:tabs>
          <w:tab w:val="left" w:pos="709"/>
          <w:tab w:val="left" w:pos="2576"/>
        </w:tabs>
        <w:spacing w:after="0" w:line="240" w:lineRule="auto"/>
        <w:ind w:firstLine="709"/>
        <w:jc w:val="both"/>
        <w:rPr>
          <w:rFonts w:ascii="Arial" w:eastAsia="Times New Roman" w:hAnsi="Arial" w:cs="Arial"/>
          <w:sz w:val="24"/>
          <w:szCs w:val="24"/>
          <w:lang w:eastAsia="ru-RU"/>
        </w:rPr>
      </w:pPr>
    </w:p>
    <w:p w:rsidR="000E1F46" w:rsidRPr="000E1F46" w:rsidRDefault="000E1F46" w:rsidP="000E1F46">
      <w:pPr>
        <w:tabs>
          <w:tab w:val="left" w:pos="709"/>
        </w:tabs>
        <w:spacing w:after="0" w:line="240" w:lineRule="auto"/>
        <w:ind w:firstLine="709"/>
        <w:jc w:val="center"/>
        <w:rPr>
          <w:rFonts w:ascii="Arial" w:eastAsia="Calibri" w:hAnsi="Arial" w:cs="Arial"/>
          <w:b/>
          <w:sz w:val="32"/>
          <w:szCs w:val="32"/>
        </w:rPr>
      </w:pPr>
      <w:r w:rsidRPr="000E1F46">
        <w:rPr>
          <w:rFonts w:ascii="Arial" w:eastAsia="Calibri" w:hAnsi="Arial" w:cs="Arial"/>
          <w:b/>
          <w:sz w:val="32"/>
          <w:szCs w:val="32"/>
        </w:rPr>
        <w:t>О ПРОВЕРКЕ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 МАЙСК» ОБ УГРОЗЕ ВОЗНИКНОВЕНИЯ ИЛИ О ВОЗНИКНОВЕНИИ ЧРЕЗВЫЧАЙНЫХ СИТУАЦИЙ.</w:t>
      </w:r>
    </w:p>
    <w:p w:rsidR="000E1F46" w:rsidRPr="000E1F46" w:rsidRDefault="000E1F46" w:rsidP="000E1F46">
      <w:pPr>
        <w:tabs>
          <w:tab w:val="left" w:pos="709"/>
        </w:tabs>
        <w:spacing w:line="240" w:lineRule="auto"/>
        <w:ind w:firstLine="709"/>
        <w:rPr>
          <w:rFonts w:ascii="Arial" w:eastAsia="Calibri" w:hAnsi="Arial" w:cs="Arial"/>
          <w:sz w:val="24"/>
          <w:szCs w:val="24"/>
        </w:rPr>
      </w:pP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proofErr w:type="gramStart"/>
      <w:r w:rsidRPr="000E1F46">
        <w:rPr>
          <w:rFonts w:ascii="Arial" w:eastAsia="Calibri" w:hAnsi="Arial" w:cs="Arial"/>
          <w:sz w:val="24"/>
          <w:szCs w:val="24"/>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целях определения технической готовности автоматизированной системы централизованного оповещения гражданской обороны и информирования населения Осинского района об угрозе возникновения или о возникновении чрезвычайных ситуаций, распоряжением Правительства Иркутской области от 17 февраля 2022 года №74-рп, руководствуясь пунктом 9</w:t>
      </w:r>
      <w:proofErr w:type="gramEnd"/>
      <w:r w:rsidRPr="000E1F46">
        <w:rPr>
          <w:rFonts w:ascii="Arial" w:eastAsia="Calibri" w:hAnsi="Arial" w:cs="Arial"/>
          <w:sz w:val="24"/>
          <w:szCs w:val="24"/>
        </w:rPr>
        <w:t xml:space="preserve"> части 1 статьи 6, статьи 32 Устава муниципального образования «Майск»</w:t>
      </w: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p>
    <w:p w:rsidR="000E1F46" w:rsidRPr="000E1F46" w:rsidRDefault="000E1F46" w:rsidP="000E1F46">
      <w:pPr>
        <w:tabs>
          <w:tab w:val="left" w:pos="709"/>
        </w:tabs>
        <w:spacing w:after="0" w:line="240" w:lineRule="auto"/>
        <w:ind w:firstLine="709"/>
        <w:jc w:val="center"/>
        <w:rPr>
          <w:rFonts w:ascii="Arial" w:eastAsia="Calibri" w:hAnsi="Arial" w:cs="Arial"/>
          <w:b/>
          <w:sz w:val="30"/>
          <w:szCs w:val="30"/>
        </w:rPr>
      </w:pPr>
      <w:r w:rsidRPr="000E1F46">
        <w:rPr>
          <w:rFonts w:ascii="Arial" w:eastAsia="Calibri" w:hAnsi="Arial" w:cs="Arial"/>
          <w:b/>
          <w:sz w:val="30"/>
          <w:szCs w:val="30"/>
        </w:rPr>
        <w:lastRenderedPageBreak/>
        <w:t>ПОСТАНОВЛЯЮ:</w:t>
      </w:r>
    </w:p>
    <w:p w:rsidR="000E1F46" w:rsidRPr="000E1F46" w:rsidRDefault="000E1F46" w:rsidP="000E1F46">
      <w:pPr>
        <w:tabs>
          <w:tab w:val="left" w:pos="709"/>
        </w:tabs>
        <w:spacing w:after="0" w:line="240" w:lineRule="auto"/>
        <w:ind w:firstLine="709"/>
        <w:jc w:val="center"/>
        <w:rPr>
          <w:rFonts w:ascii="Arial" w:eastAsia="Calibri" w:hAnsi="Arial" w:cs="Arial"/>
          <w:b/>
          <w:sz w:val="30"/>
          <w:szCs w:val="30"/>
        </w:rPr>
      </w:pP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r w:rsidRPr="000E1F46">
        <w:rPr>
          <w:rFonts w:ascii="Arial" w:eastAsia="Calibri" w:hAnsi="Arial" w:cs="Arial"/>
          <w:sz w:val="24"/>
          <w:szCs w:val="24"/>
        </w:rPr>
        <w:t xml:space="preserve">1. Создать комиссию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«Майск» об угрозе возникновения или о возникновении чрезвычайных ситуаций. Приложение № 1. </w:t>
      </w: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r w:rsidRPr="000E1F46">
        <w:rPr>
          <w:rFonts w:ascii="Arial" w:eastAsia="Calibri" w:hAnsi="Arial" w:cs="Arial"/>
          <w:sz w:val="24"/>
          <w:szCs w:val="24"/>
        </w:rPr>
        <w:t>2. Председателю  комиссии: (Серебренникову А.И.):</w:t>
      </w: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r w:rsidRPr="000E1F46">
        <w:rPr>
          <w:rFonts w:ascii="Arial" w:eastAsia="Calibri" w:hAnsi="Arial" w:cs="Arial"/>
          <w:sz w:val="24"/>
          <w:szCs w:val="24"/>
        </w:rPr>
        <w:t>2.1. Провести комплексную проверку технической готовности АСЦО ГО;</w:t>
      </w: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r w:rsidRPr="000E1F46">
        <w:rPr>
          <w:rFonts w:ascii="Arial" w:eastAsia="Calibri" w:hAnsi="Arial" w:cs="Arial"/>
          <w:sz w:val="24"/>
          <w:szCs w:val="24"/>
        </w:rPr>
        <w:t>2.2. Обеспечить информирование населения в местных средствах массовой информации о предстоящих комплексных проверках местных систем оповещения;</w:t>
      </w: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r w:rsidRPr="000E1F46">
        <w:rPr>
          <w:rFonts w:ascii="Arial" w:eastAsia="Calibri" w:hAnsi="Arial" w:cs="Arial"/>
          <w:sz w:val="24"/>
          <w:szCs w:val="24"/>
        </w:rPr>
        <w:t>2.3. По результатам проверок местных систем оповещения утвердить и представить до 22 июля  2022 года в отдел ГОЧС и ПБ акты о состоянии местных систем оповещения по форме.</w:t>
      </w: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r w:rsidRPr="000E1F46">
        <w:rPr>
          <w:rFonts w:ascii="Arial" w:eastAsia="Calibri" w:hAnsi="Arial" w:cs="Arial"/>
          <w:sz w:val="24"/>
          <w:szCs w:val="24"/>
        </w:rPr>
        <w:t>2.4. Постановление № 42 от 12.03.2018 г. считать утратившим силу.</w:t>
      </w:r>
    </w:p>
    <w:p w:rsidR="000E1F46" w:rsidRPr="000E1F46" w:rsidRDefault="000E1F46" w:rsidP="000E1F46">
      <w:pPr>
        <w:tabs>
          <w:tab w:val="left" w:pos="709"/>
        </w:tabs>
        <w:spacing w:after="0" w:line="240" w:lineRule="auto"/>
        <w:ind w:firstLine="709"/>
        <w:jc w:val="both"/>
        <w:rPr>
          <w:rFonts w:ascii="Arial" w:eastAsia="Calibri" w:hAnsi="Arial" w:cs="Arial"/>
          <w:sz w:val="24"/>
        </w:rPr>
      </w:pPr>
      <w:r w:rsidRPr="000E1F46">
        <w:rPr>
          <w:rFonts w:ascii="Arial" w:eastAsia="Calibri" w:hAnsi="Arial" w:cs="Arial"/>
          <w:sz w:val="24"/>
        </w:rPr>
        <w:t xml:space="preserve">3. Настоящее постановление опубликовать в «Вестнике» и обнародовать на официальном сайте администрации муниципального образования «Майск» </w:t>
      </w:r>
      <w:hyperlink r:id="rId12" w:history="1">
        <w:r w:rsidRPr="000E1F46">
          <w:rPr>
            <w:rFonts w:ascii="Arial" w:eastAsia="Calibri" w:hAnsi="Arial" w:cs="Arial"/>
            <w:color w:val="0000FF"/>
            <w:sz w:val="24"/>
            <w:u w:val="single"/>
          </w:rPr>
          <w:t>www.maisk-adm.ru</w:t>
        </w:r>
      </w:hyperlink>
      <w:r w:rsidRPr="000E1F46">
        <w:rPr>
          <w:rFonts w:ascii="Arial" w:eastAsia="Calibri" w:hAnsi="Arial" w:cs="Arial"/>
          <w:sz w:val="24"/>
        </w:rPr>
        <w:t>.</w:t>
      </w: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r w:rsidRPr="000E1F46">
        <w:rPr>
          <w:rFonts w:ascii="Arial" w:eastAsia="Calibri" w:hAnsi="Arial" w:cs="Arial"/>
          <w:sz w:val="24"/>
        </w:rPr>
        <w:t xml:space="preserve">4. </w:t>
      </w:r>
      <w:proofErr w:type="gramStart"/>
      <w:r w:rsidRPr="000E1F46">
        <w:rPr>
          <w:rFonts w:ascii="Arial" w:eastAsia="Calibri" w:hAnsi="Arial" w:cs="Arial"/>
          <w:sz w:val="24"/>
        </w:rPr>
        <w:t>Контроль за</w:t>
      </w:r>
      <w:proofErr w:type="gramEnd"/>
      <w:r w:rsidRPr="000E1F46">
        <w:rPr>
          <w:rFonts w:ascii="Arial" w:eastAsia="Calibri" w:hAnsi="Arial" w:cs="Arial"/>
          <w:sz w:val="24"/>
        </w:rPr>
        <w:t xml:space="preserve"> исполнением настоящего постановления оставляю за собой.</w:t>
      </w:r>
    </w:p>
    <w:p w:rsidR="000E1F46" w:rsidRPr="000E1F46" w:rsidRDefault="000E1F46" w:rsidP="000E1F46">
      <w:pPr>
        <w:tabs>
          <w:tab w:val="left" w:pos="709"/>
        </w:tabs>
        <w:spacing w:after="0" w:line="240" w:lineRule="auto"/>
        <w:ind w:firstLine="709"/>
        <w:jc w:val="both"/>
        <w:rPr>
          <w:rFonts w:ascii="Arial" w:eastAsia="Times New Roman" w:hAnsi="Arial" w:cs="Arial"/>
          <w:sz w:val="24"/>
          <w:szCs w:val="24"/>
          <w:lang w:eastAsia="ru-RU"/>
        </w:rPr>
      </w:pPr>
    </w:p>
    <w:p w:rsidR="000E1F46" w:rsidRPr="000E1F46" w:rsidRDefault="000E1F46" w:rsidP="000E1F46">
      <w:pPr>
        <w:tabs>
          <w:tab w:val="left" w:pos="709"/>
        </w:tabs>
        <w:spacing w:after="0" w:line="240" w:lineRule="auto"/>
        <w:ind w:firstLine="709"/>
        <w:jc w:val="both"/>
        <w:rPr>
          <w:rFonts w:ascii="Arial" w:eastAsia="Calibri" w:hAnsi="Arial" w:cs="Arial"/>
          <w:sz w:val="24"/>
          <w:szCs w:val="24"/>
        </w:rPr>
      </w:pPr>
    </w:p>
    <w:p w:rsidR="000E1F46" w:rsidRPr="000E1F46" w:rsidRDefault="000E1F46" w:rsidP="000E1F46">
      <w:pPr>
        <w:tabs>
          <w:tab w:val="left" w:pos="709"/>
        </w:tabs>
        <w:spacing w:after="0" w:line="240" w:lineRule="auto"/>
        <w:rPr>
          <w:rFonts w:ascii="Arial" w:eastAsia="Calibri" w:hAnsi="Arial" w:cs="Arial"/>
          <w:sz w:val="24"/>
          <w:szCs w:val="24"/>
        </w:rPr>
      </w:pPr>
      <w:r w:rsidRPr="000E1F46">
        <w:rPr>
          <w:rFonts w:ascii="Arial" w:eastAsia="Calibri" w:hAnsi="Arial" w:cs="Arial"/>
          <w:sz w:val="24"/>
          <w:szCs w:val="24"/>
        </w:rPr>
        <w:t>Глава муниципального образования «Майск»</w:t>
      </w:r>
    </w:p>
    <w:p w:rsidR="000E1F46" w:rsidRPr="000E1F46" w:rsidRDefault="000E1F46" w:rsidP="000E1F46">
      <w:pPr>
        <w:tabs>
          <w:tab w:val="left" w:pos="709"/>
        </w:tabs>
        <w:spacing w:after="0" w:line="240" w:lineRule="auto"/>
        <w:rPr>
          <w:rFonts w:ascii="Arial" w:eastAsia="Calibri" w:hAnsi="Arial" w:cs="Arial"/>
          <w:sz w:val="24"/>
          <w:szCs w:val="24"/>
        </w:rPr>
      </w:pPr>
      <w:r w:rsidRPr="000E1F46">
        <w:rPr>
          <w:rFonts w:ascii="Arial" w:eastAsia="Calibri" w:hAnsi="Arial" w:cs="Arial"/>
          <w:sz w:val="24"/>
          <w:szCs w:val="24"/>
        </w:rPr>
        <w:t>Серебренников А.И</w:t>
      </w:r>
    </w:p>
    <w:p w:rsidR="000E1F46" w:rsidRPr="000E1F46" w:rsidRDefault="000E1F46" w:rsidP="000E1F46">
      <w:pPr>
        <w:ind w:right="-257"/>
        <w:rPr>
          <w:rFonts w:ascii="Arial" w:eastAsia="Calibri" w:hAnsi="Arial" w:cs="Arial"/>
          <w:sz w:val="24"/>
          <w:szCs w:val="24"/>
        </w:rPr>
      </w:pPr>
    </w:p>
    <w:p w:rsidR="000E1F46" w:rsidRPr="000E1F46" w:rsidRDefault="000E1F46" w:rsidP="000E1F46">
      <w:pPr>
        <w:spacing w:after="0" w:line="240" w:lineRule="auto"/>
        <w:jc w:val="right"/>
        <w:rPr>
          <w:rFonts w:ascii="Courier New" w:eastAsia="Calibri" w:hAnsi="Courier New" w:cs="Courier New"/>
        </w:rPr>
      </w:pPr>
      <w:r w:rsidRPr="000E1F46">
        <w:rPr>
          <w:rFonts w:ascii="Courier New" w:eastAsia="Calibri" w:hAnsi="Courier New" w:cs="Courier New"/>
        </w:rPr>
        <w:t>Приложение 1</w:t>
      </w:r>
    </w:p>
    <w:p w:rsidR="000E1F46" w:rsidRPr="000E1F46" w:rsidRDefault="000E1F46" w:rsidP="000E1F46">
      <w:pPr>
        <w:spacing w:after="0" w:line="240" w:lineRule="auto"/>
        <w:jc w:val="right"/>
        <w:rPr>
          <w:rFonts w:ascii="Courier New" w:eastAsia="Calibri" w:hAnsi="Courier New" w:cs="Courier New"/>
        </w:rPr>
      </w:pPr>
      <w:r w:rsidRPr="000E1F46">
        <w:rPr>
          <w:rFonts w:ascii="Courier New" w:eastAsia="Calibri" w:hAnsi="Courier New" w:cs="Courier New"/>
        </w:rPr>
        <w:t xml:space="preserve">к постановлению главы </w:t>
      </w:r>
    </w:p>
    <w:p w:rsidR="000E1F46" w:rsidRPr="000E1F46" w:rsidRDefault="000E1F46" w:rsidP="000E1F46">
      <w:pPr>
        <w:spacing w:after="0" w:line="240" w:lineRule="auto"/>
        <w:jc w:val="right"/>
        <w:rPr>
          <w:rFonts w:ascii="Courier New" w:eastAsia="Calibri" w:hAnsi="Courier New" w:cs="Courier New"/>
        </w:rPr>
      </w:pPr>
      <w:r w:rsidRPr="000E1F46">
        <w:rPr>
          <w:rFonts w:ascii="Courier New" w:eastAsia="Calibri" w:hAnsi="Courier New" w:cs="Courier New"/>
        </w:rPr>
        <w:t xml:space="preserve"> МО « Майск» </w:t>
      </w:r>
    </w:p>
    <w:p w:rsidR="000E1F46" w:rsidRPr="000E1F46" w:rsidRDefault="000E1F46" w:rsidP="000E1F46">
      <w:pPr>
        <w:spacing w:after="0" w:line="240" w:lineRule="auto"/>
        <w:jc w:val="right"/>
        <w:rPr>
          <w:rFonts w:ascii="Courier New" w:eastAsia="Calibri" w:hAnsi="Courier New" w:cs="Courier New"/>
        </w:rPr>
      </w:pPr>
      <w:r w:rsidRPr="000E1F46">
        <w:rPr>
          <w:rFonts w:ascii="Courier New" w:eastAsia="Calibri" w:hAnsi="Courier New" w:cs="Courier New"/>
        </w:rPr>
        <w:t>от 07.07.2022 г. № 77</w:t>
      </w:r>
    </w:p>
    <w:p w:rsidR="000E1F46" w:rsidRPr="000E1F46" w:rsidRDefault="000E1F46" w:rsidP="000E1F46">
      <w:pPr>
        <w:jc w:val="center"/>
        <w:rPr>
          <w:rFonts w:ascii="Arial" w:eastAsia="Calibri" w:hAnsi="Arial" w:cs="Arial"/>
          <w:sz w:val="24"/>
          <w:szCs w:val="24"/>
        </w:rPr>
      </w:pPr>
    </w:p>
    <w:p w:rsidR="000E1F46" w:rsidRPr="000E1F46" w:rsidRDefault="000E1F46" w:rsidP="000E1F46">
      <w:pPr>
        <w:spacing w:after="0"/>
        <w:jc w:val="center"/>
        <w:rPr>
          <w:rFonts w:ascii="Arial" w:eastAsia="Calibri" w:hAnsi="Arial" w:cs="Arial"/>
          <w:sz w:val="24"/>
          <w:szCs w:val="24"/>
        </w:rPr>
      </w:pPr>
      <w:r w:rsidRPr="000E1F46">
        <w:rPr>
          <w:rFonts w:ascii="Arial" w:eastAsia="Calibri" w:hAnsi="Arial" w:cs="Arial"/>
          <w:sz w:val="24"/>
          <w:szCs w:val="24"/>
        </w:rPr>
        <w:t>СОСТАВ</w:t>
      </w:r>
    </w:p>
    <w:p w:rsidR="000E1F46" w:rsidRPr="000E1F46" w:rsidRDefault="000E1F46" w:rsidP="000E1F46">
      <w:pPr>
        <w:spacing w:after="0"/>
        <w:jc w:val="center"/>
        <w:rPr>
          <w:rFonts w:ascii="Arial" w:eastAsia="Calibri" w:hAnsi="Arial" w:cs="Arial"/>
          <w:sz w:val="24"/>
          <w:szCs w:val="24"/>
        </w:rPr>
      </w:pPr>
      <w:r w:rsidRPr="000E1F46">
        <w:rPr>
          <w:rFonts w:ascii="Arial" w:eastAsia="Calibri" w:hAnsi="Arial" w:cs="Arial"/>
          <w:sz w:val="24"/>
          <w:szCs w:val="24"/>
        </w:rPr>
        <w:t>Состав комиссии для комплексной проверки технической готовности</w:t>
      </w:r>
    </w:p>
    <w:p w:rsidR="000E1F46" w:rsidRPr="000E1F46" w:rsidRDefault="000E1F46" w:rsidP="000E1F46">
      <w:pPr>
        <w:spacing w:after="0"/>
        <w:jc w:val="center"/>
        <w:rPr>
          <w:rFonts w:ascii="Arial" w:eastAsia="Calibri" w:hAnsi="Arial" w:cs="Arial"/>
          <w:sz w:val="24"/>
          <w:szCs w:val="24"/>
        </w:rPr>
      </w:pPr>
      <w:r w:rsidRPr="000E1F46">
        <w:rPr>
          <w:rFonts w:ascii="Arial" w:eastAsia="Calibri" w:hAnsi="Arial" w:cs="Arial"/>
          <w:sz w:val="24"/>
          <w:szCs w:val="24"/>
        </w:rPr>
        <w:t>автоматизированной системы централизованного оповещения гражданской</w:t>
      </w:r>
    </w:p>
    <w:p w:rsidR="000E1F46" w:rsidRPr="000E1F46" w:rsidRDefault="000E1F46" w:rsidP="000E1F46">
      <w:pPr>
        <w:spacing w:after="0"/>
        <w:jc w:val="center"/>
        <w:rPr>
          <w:rFonts w:ascii="Arial" w:eastAsia="Calibri" w:hAnsi="Arial" w:cs="Arial"/>
          <w:sz w:val="24"/>
          <w:szCs w:val="24"/>
        </w:rPr>
      </w:pPr>
      <w:r w:rsidRPr="000E1F46">
        <w:rPr>
          <w:rFonts w:ascii="Arial" w:eastAsia="Calibri" w:hAnsi="Arial" w:cs="Arial"/>
          <w:sz w:val="24"/>
          <w:szCs w:val="24"/>
        </w:rPr>
        <w:t>обороны и информирования населения муниципального образования «Майск»  об угрозе возникновения или о возникновении чрезвычайных ситуаций.</w:t>
      </w:r>
    </w:p>
    <w:p w:rsidR="000E1F46" w:rsidRPr="000E1F46" w:rsidRDefault="000E1F46" w:rsidP="000E1F46">
      <w:pPr>
        <w:spacing w:after="0"/>
        <w:jc w:val="center"/>
        <w:rPr>
          <w:rFonts w:ascii="Arial" w:eastAsia="Calibri" w:hAnsi="Arial" w:cs="Arial"/>
          <w:sz w:val="24"/>
          <w:szCs w:val="24"/>
        </w:rPr>
      </w:pPr>
    </w:p>
    <w:tbl>
      <w:tblPr>
        <w:tblW w:w="0" w:type="auto"/>
        <w:tblLook w:val="01E0" w:firstRow="1" w:lastRow="1" w:firstColumn="1" w:lastColumn="1" w:noHBand="0" w:noVBand="0"/>
      </w:tblPr>
      <w:tblGrid>
        <w:gridCol w:w="564"/>
        <w:gridCol w:w="2850"/>
        <w:gridCol w:w="6043"/>
      </w:tblGrid>
      <w:tr w:rsidR="000E1F46" w:rsidRPr="000E1F46" w:rsidTr="000E1F46">
        <w:tc>
          <w:tcPr>
            <w:tcW w:w="564" w:type="dxa"/>
          </w:tcPr>
          <w:p w:rsidR="000E1F46" w:rsidRPr="000E1F46" w:rsidRDefault="000E1F46" w:rsidP="000E1F46">
            <w:pPr>
              <w:widowControl w:val="0"/>
              <w:autoSpaceDE w:val="0"/>
              <w:autoSpaceDN w:val="0"/>
              <w:adjustRightInd w:val="0"/>
              <w:rPr>
                <w:rFonts w:ascii="Arial" w:eastAsia="Calibri" w:hAnsi="Arial" w:cs="Arial"/>
                <w:sz w:val="24"/>
                <w:szCs w:val="24"/>
              </w:rPr>
            </w:pPr>
          </w:p>
        </w:tc>
        <w:tc>
          <w:tcPr>
            <w:tcW w:w="2850" w:type="dxa"/>
            <w:hideMark/>
          </w:tcPr>
          <w:p w:rsidR="000E1F46" w:rsidRPr="000E1F46" w:rsidRDefault="000E1F46" w:rsidP="000E1F46">
            <w:pPr>
              <w:widowControl w:val="0"/>
              <w:autoSpaceDE w:val="0"/>
              <w:autoSpaceDN w:val="0"/>
              <w:adjustRightInd w:val="0"/>
              <w:rPr>
                <w:rFonts w:ascii="Arial" w:eastAsia="Calibri" w:hAnsi="Arial" w:cs="Arial"/>
                <w:sz w:val="24"/>
                <w:szCs w:val="24"/>
              </w:rPr>
            </w:pPr>
            <w:r w:rsidRPr="000E1F46">
              <w:rPr>
                <w:rFonts w:ascii="Arial" w:eastAsia="Calibri" w:hAnsi="Arial" w:cs="Arial"/>
                <w:sz w:val="24"/>
                <w:szCs w:val="24"/>
              </w:rPr>
              <w:t>Серебренников А.И</w:t>
            </w:r>
          </w:p>
        </w:tc>
        <w:tc>
          <w:tcPr>
            <w:tcW w:w="6043" w:type="dxa"/>
            <w:hideMark/>
          </w:tcPr>
          <w:p w:rsidR="000E1F46" w:rsidRPr="000E1F46" w:rsidRDefault="000E1F46" w:rsidP="000E1F46">
            <w:pPr>
              <w:widowControl w:val="0"/>
              <w:autoSpaceDE w:val="0"/>
              <w:autoSpaceDN w:val="0"/>
              <w:adjustRightInd w:val="0"/>
              <w:rPr>
                <w:rFonts w:ascii="Arial" w:eastAsia="Calibri" w:hAnsi="Arial" w:cs="Arial"/>
                <w:sz w:val="24"/>
                <w:szCs w:val="24"/>
              </w:rPr>
            </w:pPr>
            <w:r w:rsidRPr="000E1F46">
              <w:rPr>
                <w:rFonts w:ascii="Arial" w:eastAsia="Calibri" w:hAnsi="Arial" w:cs="Arial"/>
                <w:sz w:val="24"/>
                <w:szCs w:val="24"/>
              </w:rPr>
              <w:t xml:space="preserve">Глава МО «Майск», председатель комиссии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w:t>
            </w:r>
          </w:p>
        </w:tc>
      </w:tr>
      <w:tr w:rsidR="000E1F46" w:rsidRPr="000E1F46" w:rsidTr="000E1F46">
        <w:tc>
          <w:tcPr>
            <w:tcW w:w="564" w:type="dxa"/>
          </w:tcPr>
          <w:p w:rsidR="000E1F46" w:rsidRPr="000E1F46" w:rsidRDefault="000E1F46" w:rsidP="000E1F46">
            <w:pPr>
              <w:widowControl w:val="0"/>
              <w:autoSpaceDE w:val="0"/>
              <w:autoSpaceDN w:val="0"/>
              <w:adjustRightInd w:val="0"/>
              <w:rPr>
                <w:rFonts w:ascii="Arial" w:eastAsia="Calibri" w:hAnsi="Arial" w:cs="Arial"/>
                <w:sz w:val="24"/>
                <w:szCs w:val="24"/>
              </w:rPr>
            </w:pPr>
          </w:p>
        </w:tc>
        <w:tc>
          <w:tcPr>
            <w:tcW w:w="2850" w:type="dxa"/>
            <w:hideMark/>
          </w:tcPr>
          <w:p w:rsidR="000E1F46" w:rsidRPr="000E1F46" w:rsidRDefault="000E1F46" w:rsidP="000E1F46">
            <w:pPr>
              <w:widowControl w:val="0"/>
              <w:autoSpaceDE w:val="0"/>
              <w:autoSpaceDN w:val="0"/>
              <w:adjustRightInd w:val="0"/>
              <w:rPr>
                <w:rFonts w:ascii="Arial" w:eastAsia="Calibri" w:hAnsi="Arial" w:cs="Arial"/>
                <w:sz w:val="24"/>
                <w:szCs w:val="24"/>
              </w:rPr>
            </w:pPr>
            <w:r w:rsidRPr="000E1F46">
              <w:rPr>
                <w:rFonts w:ascii="Arial" w:eastAsia="Calibri" w:hAnsi="Arial" w:cs="Arial"/>
                <w:sz w:val="24"/>
                <w:szCs w:val="24"/>
              </w:rPr>
              <w:t>Члены комиссии:</w:t>
            </w:r>
          </w:p>
        </w:tc>
        <w:tc>
          <w:tcPr>
            <w:tcW w:w="6043" w:type="dxa"/>
          </w:tcPr>
          <w:p w:rsidR="000E1F46" w:rsidRPr="000E1F46" w:rsidRDefault="000E1F46" w:rsidP="000E1F46">
            <w:pPr>
              <w:widowControl w:val="0"/>
              <w:autoSpaceDE w:val="0"/>
              <w:autoSpaceDN w:val="0"/>
              <w:adjustRightInd w:val="0"/>
              <w:rPr>
                <w:rFonts w:ascii="Arial" w:eastAsia="Calibri" w:hAnsi="Arial" w:cs="Arial"/>
                <w:sz w:val="24"/>
                <w:szCs w:val="24"/>
              </w:rPr>
            </w:pPr>
          </w:p>
        </w:tc>
      </w:tr>
      <w:tr w:rsidR="000E1F46" w:rsidRPr="000E1F46" w:rsidTr="000E1F46">
        <w:tc>
          <w:tcPr>
            <w:tcW w:w="564" w:type="dxa"/>
          </w:tcPr>
          <w:p w:rsidR="000E1F46" w:rsidRPr="000E1F46" w:rsidRDefault="000E1F46" w:rsidP="000E1F46">
            <w:pPr>
              <w:widowControl w:val="0"/>
              <w:autoSpaceDE w:val="0"/>
              <w:autoSpaceDN w:val="0"/>
              <w:adjustRightInd w:val="0"/>
              <w:rPr>
                <w:rFonts w:ascii="Arial" w:eastAsia="Calibri" w:hAnsi="Arial" w:cs="Arial"/>
                <w:sz w:val="24"/>
                <w:szCs w:val="24"/>
              </w:rPr>
            </w:pPr>
          </w:p>
        </w:tc>
        <w:tc>
          <w:tcPr>
            <w:tcW w:w="2850" w:type="dxa"/>
            <w:hideMark/>
          </w:tcPr>
          <w:p w:rsidR="000E1F46" w:rsidRPr="000E1F46" w:rsidRDefault="000E1F46" w:rsidP="000E1F46">
            <w:pPr>
              <w:widowControl w:val="0"/>
              <w:autoSpaceDE w:val="0"/>
              <w:autoSpaceDN w:val="0"/>
              <w:adjustRightInd w:val="0"/>
              <w:rPr>
                <w:rFonts w:ascii="Arial" w:eastAsia="Calibri" w:hAnsi="Arial" w:cs="Arial"/>
                <w:sz w:val="24"/>
                <w:szCs w:val="24"/>
              </w:rPr>
            </w:pPr>
            <w:r w:rsidRPr="000E1F46">
              <w:rPr>
                <w:rFonts w:ascii="Arial" w:eastAsia="Calibri" w:hAnsi="Arial" w:cs="Arial"/>
                <w:sz w:val="24"/>
                <w:szCs w:val="24"/>
              </w:rPr>
              <w:t>Юхнович А.М.</w:t>
            </w:r>
          </w:p>
        </w:tc>
        <w:tc>
          <w:tcPr>
            <w:tcW w:w="6043" w:type="dxa"/>
            <w:hideMark/>
          </w:tcPr>
          <w:p w:rsidR="000E1F46" w:rsidRPr="000E1F46" w:rsidRDefault="000E1F46" w:rsidP="000E1F46">
            <w:pPr>
              <w:widowControl w:val="0"/>
              <w:autoSpaceDE w:val="0"/>
              <w:autoSpaceDN w:val="0"/>
              <w:adjustRightInd w:val="0"/>
              <w:rPr>
                <w:rFonts w:ascii="Arial" w:eastAsia="Calibri" w:hAnsi="Arial" w:cs="Arial"/>
                <w:sz w:val="24"/>
                <w:szCs w:val="24"/>
              </w:rPr>
            </w:pPr>
            <w:r w:rsidRPr="000E1F46">
              <w:rPr>
                <w:rFonts w:ascii="Arial" w:eastAsia="Calibri" w:hAnsi="Arial" w:cs="Arial"/>
                <w:sz w:val="24"/>
                <w:szCs w:val="24"/>
              </w:rPr>
              <w:t>специалист по работе с населением  1 категории  администрации МО «Майск»</w:t>
            </w:r>
          </w:p>
        </w:tc>
      </w:tr>
      <w:tr w:rsidR="000E1F46" w:rsidRPr="000E1F46" w:rsidTr="000E1F46">
        <w:tc>
          <w:tcPr>
            <w:tcW w:w="564" w:type="dxa"/>
          </w:tcPr>
          <w:p w:rsidR="000E1F46" w:rsidRPr="000E1F46" w:rsidRDefault="000E1F46" w:rsidP="000E1F46">
            <w:pPr>
              <w:widowControl w:val="0"/>
              <w:autoSpaceDE w:val="0"/>
              <w:autoSpaceDN w:val="0"/>
              <w:adjustRightInd w:val="0"/>
              <w:rPr>
                <w:rFonts w:ascii="Arial" w:eastAsia="Calibri" w:hAnsi="Arial" w:cs="Arial"/>
                <w:sz w:val="24"/>
                <w:szCs w:val="24"/>
              </w:rPr>
            </w:pPr>
          </w:p>
        </w:tc>
        <w:tc>
          <w:tcPr>
            <w:tcW w:w="2850" w:type="dxa"/>
            <w:hideMark/>
          </w:tcPr>
          <w:p w:rsidR="000E1F46" w:rsidRPr="000E1F46" w:rsidRDefault="000E1F46" w:rsidP="000E1F46">
            <w:pPr>
              <w:widowControl w:val="0"/>
              <w:autoSpaceDE w:val="0"/>
              <w:autoSpaceDN w:val="0"/>
              <w:adjustRightInd w:val="0"/>
              <w:rPr>
                <w:rFonts w:ascii="Arial" w:eastAsia="Calibri" w:hAnsi="Arial" w:cs="Arial"/>
                <w:sz w:val="24"/>
                <w:szCs w:val="24"/>
              </w:rPr>
            </w:pPr>
            <w:r w:rsidRPr="000E1F46">
              <w:rPr>
                <w:rFonts w:ascii="Arial" w:eastAsia="Calibri" w:hAnsi="Arial" w:cs="Arial"/>
                <w:sz w:val="24"/>
                <w:szCs w:val="24"/>
              </w:rPr>
              <w:t>Ногина Е.</w:t>
            </w:r>
            <w:proofErr w:type="gramStart"/>
            <w:r w:rsidRPr="000E1F46">
              <w:rPr>
                <w:rFonts w:ascii="Arial" w:eastAsia="Calibri" w:hAnsi="Arial" w:cs="Arial"/>
                <w:sz w:val="24"/>
                <w:szCs w:val="24"/>
              </w:rPr>
              <w:t>В</w:t>
            </w:r>
            <w:proofErr w:type="gramEnd"/>
          </w:p>
        </w:tc>
        <w:tc>
          <w:tcPr>
            <w:tcW w:w="6043" w:type="dxa"/>
            <w:hideMark/>
          </w:tcPr>
          <w:p w:rsidR="000E1F46" w:rsidRPr="000E1F46" w:rsidRDefault="000E1F46" w:rsidP="000E1F46">
            <w:pPr>
              <w:widowControl w:val="0"/>
              <w:autoSpaceDE w:val="0"/>
              <w:autoSpaceDN w:val="0"/>
              <w:adjustRightInd w:val="0"/>
              <w:rPr>
                <w:rFonts w:ascii="Arial" w:eastAsia="Calibri" w:hAnsi="Arial" w:cs="Arial"/>
                <w:sz w:val="24"/>
                <w:szCs w:val="24"/>
              </w:rPr>
            </w:pPr>
            <w:r w:rsidRPr="000E1F46">
              <w:rPr>
                <w:rFonts w:ascii="Arial" w:eastAsia="Calibri" w:hAnsi="Arial" w:cs="Arial"/>
                <w:sz w:val="24"/>
                <w:szCs w:val="24"/>
              </w:rPr>
              <w:t>Ведущий специалист по земельным вопросам  администрации МО «Майск»</w:t>
            </w:r>
          </w:p>
        </w:tc>
      </w:tr>
    </w:tbl>
    <w:p w:rsidR="000E1F46" w:rsidRPr="000E1F46" w:rsidRDefault="000E1F46" w:rsidP="000E1F46">
      <w:pPr>
        <w:rPr>
          <w:rFonts w:ascii="Arial" w:eastAsia="Calibri" w:hAnsi="Arial" w:cs="Arial"/>
          <w:sz w:val="24"/>
          <w:szCs w:val="24"/>
        </w:rPr>
      </w:pPr>
    </w:p>
    <w:p w:rsidR="000E1F46" w:rsidRPr="000E1F46" w:rsidRDefault="000E1F46" w:rsidP="000E1F46">
      <w:pPr>
        <w:spacing w:after="0"/>
        <w:jc w:val="right"/>
        <w:rPr>
          <w:rFonts w:ascii="Courier New" w:eastAsia="Calibri" w:hAnsi="Courier New" w:cs="Courier New"/>
        </w:rPr>
      </w:pPr>
      <w:r w:rsidRPr="000E1F46">
        <w:rPr>
          <w:rFonts w:ascii="Courier New" w:eastAsia="Calibri" w:hAnsi="Courier New" w:cs="Courier New"/>
        </w:rPr>
        <w:t xml:space="preserve">Приложение 2 </w:t>
      </w:r>
    </w:p>
    <w:p w:rsidR="000E1F46" w:rsidRPr="000E1F46" w:rsidRDefault="000E1F46" w:rsidP="000E1F46">
      <w:pPr>
        <w:spacing w:after="0"/>
        <w:jc w:val="right"/>
        <w:rPr>
          <w:rFonts w:ascii="Courier New" w:eastAsia="Calibri" w:hAnsi="Courier New" w:cs="Courier New"/>
        </w:rPr>
      </w:pPr>
      <w:r w:rsidRPr="000E1F46">
        <w:rPr>
          <w:rFonts w:ascii="Courier New" w:eastAsia="Calibri" w:hAnsi="Courier New" w:cs="Courier New"/>
        </w:rPr>
        <w:t>к постановлению</w:t>
      </w:r>
    </w:p>
    <w:p w:rsidR="000E1F46" w:rsidRPr="000E1F46" w:rsidRDefault="000E1F46" w:rsidP="000E1F46">
      <w:pPr>
        <w:spacing w:after="0"/>
        <w:jc w:val="right"/>
        <w:rPr>
          <w:rFonts w:ascii="Courier New" w:eastAsia="Calibri" w:hAnsi="Courier New" w:cs="Courier New"/>
        </w:rPr>
      </w:pPr>
      <w:r w:rsidRPr="000E1F46">
        <w:rPr>
          <w:rFonts w:ascii="Courier New" w:eastAsia="Calibri" w:hAnsi="Courier New" w:cs="Courier New"/>
        </w:rPr>
        <w:t xml:space="preserve"> главы МО «Майск»</w:t>
      </w:r>
    </w:p>
    <w:p w:rsidR="000E1F46" w:rsidRPr="000E1F46" w:rsidRDefault="000E1F46" w:rsidP="000E1F46">
      <w:pPr>
        <w:spacing w:after="0"/>
        <w:jc w:val="right"/>
        <w:rPr>
          <w:rFonts w:ascii="Courier New" w:eastAsia="Calibri" w:hAnsi="Courier New" w:cs="Courier New"/>
        </w:rPr>
      </w:pPr>
      <w:r w:rsidRPr="000E1F46">
        <w:rPr>
          <w:rFonts w:ascii="Courier New" w:eastAsia="Calibri" w:hAnsi="Courier New" w:cs="Courier New"/>
        </w:rPr>
        <w:t>от 07.07.2022 № 77</w:t>
      </w:r>
    </w:p>
    <w:tbl>
      <w:tblPr>
        <w:tblW w:w="0" w:type="auto"/>
        <w:tblLook w:val="04A0" w:firstRow="1" w:lastRow="0" w:firstColumn="1" w:lastColumn="0" w:noHBand="0" w:noVBand="1"/>
      </w:tblPr>
      <w:tblGrid>
        <w:gridCol w:w="4729"/>
        <w:gridCol w:w="4729"/>
      </w:tblGrid>
      <w:tr w:rsidR="000E1F46" w:rsidRPr="000E1F46" w:rsidTr="000E1F46">
        <w:tc>
          <w:tcPr>
            <w:tcW w:w="4729" w:type="dxa"/>
            <w:hideMark/>
          </w:tcPr>
          <w:p w:rsidR="000E1F46" w:rsidRPr="000E1F46" w:rsidRDefault="000E1F46" w:rsidP="000E1F46">
            <w:pPr>
              <w:spacing w:after="0"/>
              <w:rPr>
                <w:rFonts w:ascii="Arial" w:eastAsia="Calibri" w:hAnsi="Arial" w:cs="Arial"/>
                <w:sz w:val="24"/>
                <w:szCs w:val="24"/>
              </w:rPr>
            </w:pPr>
            <w:r w:rsidRPr="000E1F46">
              <w:rPr>
                <w:rFonts w:ascii="Arial" w:eastAsia="Calibri" w:hAnsi="Arial" w:cs="Arial"/>
                <w:sz w:val="24"/>
                <w:szCs w:val="24"/>
              </w:rPr>
              <w:t xml:space="preserve">УТВЕРЖДАЮ </w:t>
            </w:r>
          </w:p>
          <w:p w:rsidR="000E1F46" w:rsidRPr="000E1F46" w:rsidRDefault="000E1F46" w:rsidP="000E1F46">
            <w:pPr>
              <w:widowControl w:val="0"/>
              <w:autoSpaceDE w:val="0"/>
              <w:autoSpaceDN w:val="0"/>
              <w:adjustRightInd w:val="0"/>
              <w:spacing w:after="0"/>
              <w:rPr>
                <w:rFonts w:ascii="Arial" w:eastAsia="Calibri" w:hAnsi="Arial" w:cs="Arial"/>
                <w:sz w:val="24"/>
                <w:szCs w:val="24"/>
              </w:rPr>
            </w:pPr>
            <w:r w:rsidRPr="000E1F46">
              <w:rPr>
                <w:rFonts w:ascii="Arial" w:eastAsia="Calibri" w:hAnsi="Arial" w:cs="Arial"/>
                <w:sz w:val="24"/>
                <w:szCs w:val="24"/>
              </w:rPr>
              <w:t>Глава муниципального образования «Майск» А.И. Серебренников</w:t>
            </w:r>
          </w:p>
        </w:tc>
        <w:tc>
          <w:tcPr>
            <w:tcW w:w="4729" w:type="dxa"/>
            <w:hideMark/>
          </w:tcPr>
          <w:p w:rsidR="000E1F46" w:rsidRPr="000E1F46" w:rsidRDefault="000E1F46" w:rsidP="000E1F46">
            <w:pPr>
              <w:widowControl w:val="0"/>
              <w:autoSpaceDE w:val="0"/>
              <w:autoSpaceDN w:val="0"/>
              <w:adjustRightInd w:val="0"/>
              <w:rPr>
                <w:rFonts w:ascii="Arial" w:eastAsia="Calibri" w:hAnsi="Arial" w:cs="Arial"/>
                <w:sz w:val="24"/>
                <w:szCs w:val="24"/>
              </w:rPr>
            </w:pPr>
          </w:p>
        </w:tc>
      </w:tr>
    </w:tbl>
    <w:p w:rsidR="000E1F46" w:rsidRPr="000E1F46" w:rsidRDefault="000E1F46" w:rsidP="000E1F46">
      <w:pPr>
        <w:rPr>
          <w:rFonts w:ascii="Calibri" w:eastAsia="Calibri" w:hAnsi="Calibri" w:cs="Times New Roman"/>
          <w:sz w:val="24"/>
          <w:szCs w:val="24"/>
        </w:rPr>
      </w:pPr>
    </w:p>
    <w:p w:rsidR="000E1F46" w:rsidRPr="000E1F46" w:rsidRDefault="000E1F46" w:rsidP="000E1F46">
      <w:pPr>
        <w:jc w:val="center"/>
        <w:rPr>
          <w:rFonts w:ascii="Arial" w:eastAsia="Calibri" w:hAnsi="Arial" w:cs="Arial"/>
          <w:b/>
          <w:sz w:val="24"/>
          <w:szCs w:val="24"/>
        </w:rPr>
      </w:pPr>
    </w:p>
    <w:p w:rsidR="000E1F46" w:rsidRPr="000E1F46" w:rsidRDefault="000E1F46" w:rsidP="000E1F46">
      <w:pPr>
        <w:jc w:val="center"/>
        <w:rPr>
          <w:rFonts w:ascii="Arial" w:eastAsia="Calibri" w:hAnsi="Arial" w:cs="Arial"/>
          <w:b/>
          <w:sz w:val="24"/>
          <w:szCs w:val="24"/>
        </w:rPr>
      </w:pPr>
      <w:r w:rsidRPr="000E1F46">
        <w:rPr>
          <w:rFonts w:ascii="Arial" w:eastAsia="Calibri" w:hAnsi="Arial" w:cs="Arial"/>
          <w:b/>
          <w:sz w:val="24"/>
          <w:szCs w:val="24"/>
        </w:rPr>
        <w:t>АКТ</w:t>
      </w:r>
    </w:p>
    <w:p w:rsidR="000E1F46" w:rsidRPr="000E1F46" w:rsidRDefault="000E1F46" w:rsidP="000E1F46">
      <w:pPr>
        <w:tabs>
          <w:tab w:val="left" w:pos="270"/>
          <w:tab w:val="center" w:pos="4677"/>
        </w:tabs>
        <w:jc w:val="center"/>
        <w:rPr>
          <w:rFonts w:ascii="Arial" w:eastAsia="Calibri" w:hAnsi="Arial" w:cs="Arial"/>
          <w:b/>
          <w:sz w:val="24"/>
          <w:szCs w:val="24"/>
        </w:rPr>
      </w:pPr>
      <w:r w:rsidRPr="000E1F46">
        <w:rPr>
          <w:rFonts w:ascii="Arial" w:eastAsia="Calibri" w:hAnsi="Arial" w:cs="Arial"/>
          <w:b/>
          <w:sz w:val="24"/>
          <w:szCs w:val="24"/>
        </w:rPr>
        <w:t xml:space="preserve">проверки технического </w:t>
      </w:r>
      <w:r w:rsidRPr="000E1F46">
        <w:rPr>
          <w:rFonts w:ascii="Arial" w:eastAsia="Calibri" w:hAnsi="Arial" w:cs="Arial"/>
          <w:b/>
          <w:sz w:val="24"/>
          <w:szCs w:val="24"/>
        </w:rPr>
        <w:tab/>
        <w:t>состояния автоматизированной системы оповещения</w:t>
      </w:r>
      <w:proofErr w:type="gramStart"/>
      <w:r w:rsidRPr="000E1F46">
        <w:rPr>
          <w:rFonts w:ascii="Arial" w:eastAsia="Calibri" w:hAnsi="Arial" w:cs="Arial"/>
          <w:b/>
          <w:sz w:val="24"/>
          <w:szCs w:val="24"/>
        </w:rPr>
        <w:t xml:space="preserve"> .</w:t>
      </w:r>
      <w:proofErr w:type="gramEnd"/>
    </w:p>
    <w:p w:rsidR="000E1F46" w:rsidRPr="000E1F46" w:rsidRDefault="000E1F46" w:rsidP="000E1F46">
      <w:pPr>
        <w:jc w:val="right"/>
        <w:rPr>
          <w:rFonts w:ascii="Arial" w:eastAsia="Calibri" w:hAnsi="Arial" w:cs="Arial"/>
          <w:b/>
          <w:sz w:val="24"/>
          <w:szCs w:val="24"/>
        </w:rPr>
      </w:pPr>
      <w:r w:rsidRPr="000E1F46">
        <w:rPr>
          <w:rFonts w:ascii="Arial" w:eastAsia="Calibri" w:hAnsi="Arial" w:cs="Arial"/>
          <w:b/>
          <w:sz w:val="24"/>
          <w:szCs w:val="24"/>
        </w:rPr>
        <w:t xml:space="preserve">с. Майск  </w:t>
      </w:r>
    </w:p>
    <w:p w:rsidR="000E1F46" w:rsidRPr="000E1F46" w:rsidRDefault="000E1F46" w:rsidP="000E1F46">
      <w:pPr>
        <w:jc w:val="both"/>
        <w:rPr>
          <w:rFonts w:ascii="Arial" w:eastAsia="Calibri" w:hAnsi="Arial" w:cs="Arial"/>
          <w:sz w:val="24"/>
          <w:szCs w:val="24"/>
        </w:rPr>
      </w:pPr>
      <w:r w:rsidRPr="000E1F46">
        <w:rPr>
          <w:rFonts w:ascii="Arial" w:eastAsia="Calibri" w:hAnsi="Arial" w:cs="Arial"/>
          <w:sz w:val="24"/>
          <w:szCs w:val="24"/>
        </w:rPr>
        <w:t>Комиссия в составе:</w:t>
      </w:r>
    </w:p>
    <w:p w:rsidR="000E1F46" w:rsidRPr="000E1F46" w:rsidRDefault="000E1F46" w:rsidP="000E1F46">
      <w:pPr>
        <w:jc w:val="both"/>
        <w:rPr>
          <w:rFonts w:ascii="Arial" w:eastAsia="Calibri" w:hAnsi="Arial" w:cs="Arial"/>
          <w:sz w:val="24"/>
          <w:szCs w:val="24"/>
        </w:rPr>
      </w:pPr>
      <w:r w:rsidRPr="000E1F46">
        <w:rPr>
          <w:rFonts w:ascii="Arial" w:eastAsia="Calibri" w:hAnsi="Arial" w:cs="Arial"/>
          <w:sz w:val="24"/>
          <w:szCs w:val="24"/>
        </w:rPr>
        <w:t>Председатель комиссии  ________________________________________________</w:t>
      </w:r>
    </w:p>
    <w:p w:rsidR="000E1F46" w:rsidRPr="000E1F46" w:rsidRDefault="000E1F46" w:rsidP="000E1F46">
      <w:pPr>
        <w:jc w:val="both"/>
        <w:rPr>
          <w:rFonts w:ascii="Arial" w:eastAsia="Calibri" w:hAnsi="Arial" w:cs="Arial"/>
          <w:sz w:val="24"/>
          <w:szCs w:val="24"/>
        </w:rPr>
      </w:pPr>
      <w:r w:rsidRPr="000E1F46">
        <w:rPr>
          <w:rFonts w:ascii="Arial" w:eastAsia="Calibri" w:hAnsi="Arial" w:cs="Arial"/>
          <w:sz w:val="24"/>
          <w:szCs w:val="24"/>
        </w:rPr>
        <w:t>Члены комиссии:_______________________________________________________</w:t>
      </w:r>
    </w:p>
    <w:p w:rsidR="000E1F46" w:rsidRPr="000E1F46" w:rsidRDefault="000E1F46" w:rsidP="000E1F46">
      <w:pPr>
        <w:jc w:val="both"/>
        <w:rPr>
          <w:rFonts w:ascii="Arial" w:eastAsia="Calibri" w:hAnsi="Arial" w:cs="Arial"/>
          <w:sz w:val="24"/>
          <w:szCs w:val="24"/>
        </w:rPr>
      </w:pPr>
      <w:r w:rsidRPr="000E1F46">
        <w:rPr>
          <w:rFonts w:ascii="Arial" w:eastAsia="Calibri" w:hAnsi="Arial" w:cs="Arial"/>
          <w:sz w:val="24"/>
          <w:szCs w:val="24"/>
        </w:rPr>
        <w:t>______________________________________________________________________</w:t>
      </w:r>
    </w:p>
    <w:p w:rsidR="000E1F46" w:rsidRPr="000E1F46" w:rsidRDefault="000E1F46" w:rsidP="000E1F46">
      <w:pPr>
        <w:tabs>
          <w:tab w:val="left" w:pos="270"/>
          <w:tab w:val="center" w:pos="4677"/>
        </w:tabs>
        <w:jc w:val="both"/>
        <w:rPr>
          <w:rFonts w:ascii="Arial" w:eastAsia="Calibri" w:hAnsi="Arial" w:cs="Arial"/>
          <w:b/>
          <w:sz w:val="24"/>
          <w:szCs w:val="24"/>
        </w:rPr>
      </w:pPr>
      <w:proofErr w:type="gramStart"/>
      <w:r w:rsidRPr="000E1F46">
        <w:rPr>
          <w:rFonts w:ascii="Arial" w:eastAsia="Calibri" w:hAnsi="Arial" w:cs="Arial"/>
          <w:sz w:val="24"/>
          <w:szCs w:val="24"/>
        </w:rPr>
        <w:t xml:space="preserve">Составили настоящий акт о том, что провели проверку технического состояния автоматизированной системы оповещения (отражаются результаты проверки   согласно плану, утвержденному распоряжением Правительства Иркутской области от 17 февраля 2022 года №74-рп, а так же результаты прохождения учебных и контрольных сигналов оповещения ГО, управляющих сигналов и работы средств оповещения ГО, информирования населения в учебных целях), следующей аппаратуры: </w:t>
      </w:r>
      <w:proofErr w:type="gramEnd"/>
    </w:p>
    <w:tbl>
      <w:tblPr>
        <w:tblStyle w:val="a6"/>
        <w:tblW w:w="5092" w:type="pct"/>
        <w:tblLayout w:type="fixed"/>
        <w:tblLook w:val="04A0" w:firstRow="1" w:lastRow="0" w:firstColumn="1" w:lastColumn="0" w:noHBand="0" w:noVBand="1"/>
      </w:tblPr>
      <w:tblGrid>
        <w:gridCol w:w="659"/>
        <w:gridCol w:w="16"/>
        <w:gridCol w:w="4962"/>
        <w:gridCol w:w="1134"/>
        <w:gridCol w:w="1275"/>
        <w:gridCol w:w="1701"/>
      </w:tblGrid>
      <w:tr w:rsidR="000E1F46" w:rsidRPr="000E1F46" w:rsidTr="000E1F46">
        <w:tc>
          <w:tcPr>
            <w:tcW w:w="659" w:type="dxa"/>
            <w:hideMark/>
          </w:tcPr>
          <w:p w:rsidR="000E1F46" w:rsidRPr="000E1F46" w:rsidRDefault="000E1F46" w:rsidP="000E1F46">
            <w:pPr>
              <w:widowControl w:val="0"/>
              <w:autoSpaceDE w:val="0"/>
              <w:autoSpaceDN w:val="0"/>
              <w:adjustRightInd w:val="0"/>
              <w:jc w:val="center"/>
              <w:rPr>
                <w:rFonts w:ascii="Courier New" w:eastAsia="Calibri" w:hAnsi="Courier New" w:cs="Courier New"/>
                <w:b/>
              </w:rPr>
            </w:pPr>
            <w:r w:rsidRPr="000E1F46">
              <w:rPr>
                <w:rFonts w:ascii="Courier New" w:eastAsia="Calibri" w:hAnsi="Courier New" w:cs="Courier New"/>
                <w:b/>
              </w:rPr>
              <w:t xml:space="preserve">№ </w:t>
            </w:r>
            <w:proofErr w:type="gramStart"/>
            <w:r w:rsidRPr="000E1F46">
              <w:rPr>
                <w:rFonts w:ascii="Courier New" w:eastAsia="Calibri" w:hAnsi="Courier New" w:cs="Courier New"/>
                <w:b/>
              </w:rPr>
              <w:t>п</w:t>
            </w:r>
            <w:proofErr w:type="gramEnd"/>
            <w:r w:rsidRPr="000E1F46">
              <w:rPr>
                <w:rFonts w:ascii="Courier New" w:eastAsia="Calibri" w:hAnsi="Courier New" w:cs="Courier New"/>
                <w:b/>
              </w:rPr>
              <w:t>/п</w:t>
            </w:r>
          </w:p>
        </w:tc>
        <w:tc>
          <w:tcPr>
            <w:tcW w:w="4978" w:type="dxa"/>
            <w:gridSpan w:val="2"/>
            <w:hideMark/>
          </w:tcPr>
          <w:p w:rsidR="000E1F46" w:rsidRPr="000E1F46" w:rsidRDefault="000E1F46" w:rsidP="000E1F46">
            <w:pPr>
              <w:widowControl w:val="0"/>
              <w:autoSpaceDE w:val="0"/>
              <w:autoSpaceDN w:val="0"/>
              <w:adjustRightInd w:val="0"/>
              <w:jc w:val="center"/>
              <w:rPr>
                <w:rFonts w:ascii="Courier New" w:eastAsia="Calibri" w:hAnsi="Courier New" w:cs="Courier New"/>
                <w:b/>
              </w:rPr>
            </w:pPr>
            <w:r w:rsidRPr="000E1F46">
              <w:rPr>
                <w:rFonts w:ascii="Courier New" w:eastAsia="Calibri" w:hAnsi="Courier New" w:cs="Courier New"/>
                <w:b/>
              </w:rPr>
              <w:t>Наименование аппаратуры</w:t>
            </w:r>
          </w:p>
        </w:tc>
        <w:tc>
          <w:tcPr>
            <w:tcW w:w="1134" w:type="dxa"/>
            <w:hideMark/>
          </w:tcPr>
          <w:p w:rsidR="000E1F46" w:rsidRPr="000E1F46" w:rsidRDefault="000E1F46" w:rsidP="000E1F46">
            <w:pPr>
              <w:jc w:val="center"/>
              <w:rPr>
                <w:rFonts w:ascii="Courier New" w:eastAsia="Calibri" w:hAnsi="Courier New" w:cs="Courier New"/>
                <w:b/>
              </w:rPr>
            </w:pPr>
            <w:r w:rsidRPr="000E1F46">
              <w:rPr>
                <w:rFonts w:ascii="Courier New" w:eastAsia="Calibri" w:hAnsi="Courier New" w:cs="Courier New"/>
                <w:b/>
              </w:rPr>
              <w:t xml:space="preserve">Ед. </w:t>
            </w:r>
          </w:p>
          <w:p w:rsidR="000E1F46" w:rsidRPr="000E1F46" w:rsidRDefault="000E1F46" w:rsidP="000E1F46">
            <w:pPr>
              <w:widowControl w:val="0"/>
              <w:autoSpaceDE w:val="0"/>
              <w:autoSpaceDN w:val="0"/>
              <w:adjustRightInd w:val="0"/>
              <w:jc w:val="center"/>
              <w:rPr>
                <w:rFonts w:ascii="Courier New" w:eastAsia="Calibri" w:hAnsi="Courier New" w:cs="Courier New"/>
                <w:b/>
              </w:rPr>
            </w:pPr>
            <w:r w:rsidRPr="000E1F46">
              <w:rPr>
                <w:rFonts w:ascii="Courier New" w:eastAsia="Calibri" w:hAnsi="Courier New" w:cs="Courier New"/>
                <w:b/>
              </w:rPr>
              <w:t>изм.</w:t>
            </w:r>
          </w:p>
        </w:tc>
        <w:tc>
          <w:tcPr>
            <w:tcW w:w="1275" w:type="dxa"/>
            <w:hideMark/>
          </w:tcPr>
          <w:p w:rsidR="000E1F46" w:rsidRPr="000E1F46" w:rsidRDefault="000E1F46" w:rsidP="000E1F46">
            <w:pPr>
              <w:widowControl w:val="0"/>
              <w:autoSpaceDE w:val="0"/>
              <w:autoSpaceDN w:val="0"/>
              <w:adjustRightInd w:val="0"/>
              <w:jc w:val="center"/>
              <w:rPr>
                <w:rFonts w:ascii="Courier New" w:eastAsia="Calibri" w:hAnsi="Courier New" w:cs="Courier New"/>
                <w:b/>
              </w:rPr>
            </w:pPr>
            <w:r w:rsidRPr="000E1F46">
              <w:rPr>
                <w:rFonts w:ascii="Courier New" w:eastAsia="Calibri" w:hAnsi="Courier New" w:cs="Courier New"/>
                <w:b/>
              </w:rPr>
              <w:t>Исправно</w:t>
            </w:r>
          </w:p>
        </w:tc>
        <w:tc>
          <w:tcPr>
            <w:tcW w:w="1701" w:type="dxa"/>
            <w:hideMark/>
          </w:tcPr>
          <w:p w:rsidR="000E1F46" w:rsidRPr="000E1F46" w:rsidRDefault="000E1F46" w:rsidP="000E1F46">
            <w:pPr>
              <w:widowControl w:val="0"/>
              <w:autoSpaceDE w:val="0"/>
              <w:autoSpaceDN w:val="0"/>
              <w:adjustRightInd w:val="0"/>
              <w:jc w:val="center"/>
              <w:rPr>
                <w:rFonts w:ascii="Courier New" w:eastAsia="Calibri" w:hAnsi="Courier New" w:cs="Courier New"/>
                <w:b/>
              </w:rPr>
            </w:pPr>
            <w:r w:rsidRPr="000E1F46">
              <w:rPr>
                <w:rFonts w:ascii="Courier New" w:eastAsia="Calibri" w:hAnsi="Courier New" w:cs="Courier New"/>
                <w:b/>
              </w:rPr>
              <w:t>Неисправно</w:t>
            </w:r>
          </w:p>
        </w:tc>
      </w:tr>
      <w:tr w:rsidR="000E1F46" w:rsidRPr="000E1F46" w:rsidTr="000E1F46">
        <w:tc>
          <w:tcPr>
            <w:tcW w:w="659" w:type="dxa"/>
          </w:tcPr>
          <w:p w:rsidR="000E1F46" w:rsidRPr="000E1F46" w:rsidRDefault="000E1F46" w:rsidP="000E1F46">
            <w:pPr>
              <w:numPr>
                <w:ilvl w:val="0"/>
                <w:numId w:val="4"/>
              </w:numPr>
              <w:autoSpaceDN w:val="0"/>
              <w:jc w:val="center"/>
              <w:rPr>
                <w:rFonts w:ascii="Courier New" w:eastAsia="Calibri" w:hAnsi="Courier New" w:cs="Courier New"/>
                <w:lang w:val="en-US"/>
              </w:rPr>
            </w:pPr>
          </w:p>
        </w:tc>
        <w:tc>
          <w:tcPr>
            <w:tcW w:w="4978" w:type="dxa"/>
            <w:gridSpan w:val="2"/>
          </w:tcPr>
          <w:p w:rsidR="000E1F46" w:rsidRPr="000E1F46" w:rsidRDefault="000E1F46" w:rsidP="000E1F46">
            <w:pPr>
              <w:widowControl w:val="0"/>
              <w:autoSpaceDE w:val="0"/>
              <w:autoSpaceDN w:val="0"/>
              <w:adjustRightInd w:val="0"/>
              <w:jc w:val="center"/>
              <w:rPr>
                <w:rFonts w:ascii="Courier New" w:eastAsia="Calibri" w:hAnsi="Courier New" w:cs="Courier New"/>
              </w:rPr>
            </w:pPr>
          </w:p>
        </w:tc>
        <w:tc>
          <w:tcPr>
            <w:tcW w:w="1134" w:type="dxa"/>
            <w:hideMark/>
          </w:tcPr>
          <w:p w:rsidR="000E1F46" w:rsidRPr="000E1F46" w:rsidRDefault="000E1F46" w:rsidP="000E1F46">
            <w:pPr>
              <w:widowControl w:val="0"/>
              <w:autoSpaceDE w:val="0"/>
              <w:autoSpaceDN w:val="0"/>
              <w:adjustRightInd w:val="0"/>
              <w:jc w:val="center"/>
              <w:rPr>
                <w:rFonts w:ascii="Courier New" w:eastAsia="Calibri" w:hAnsi="Courier New" w:cs="Courier New"/>
              </w:rPr>
            </w:pPr>
            <w:r w:rsidRPr="000E1F46">
              <w:rPr>
                <w:rFonts w:ascii="Courier New" w:eastAsia="Calibri" w:hAnsi="Courier New" w:cs="Courier New"/>
              </w:rPr>
              <w:t>(шт.)</w:t>
            </w:r>
          </w:p>
        </w:tc>
        <w:tc>
          <w:tcPr>
            <w:tcW w:w="1275"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c>
          <w:tcPr>
            <w:tcW w:w="1701"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r>
      <w:tr w:rsidR="000E1F46" w:rsidRPr="000E1F46" w:rsidTr="000E1F46">
        <w:trPr>
          <w:trHeight w:hRule="exact" w:val="242"/>
        </w:trPr>
        <w:tc>
          <w:tcPr>
            <w:tcW w:w="659"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c>
          <w:tcPr>
            <w:tcW w:w="4978" w:type="dxa"/>
            <w:gridSpan w:val="2"/>
          </w:tcPr>
          <w:p w:rsidR="000E1F46" w:rsidRPr="000E1F46" w:rsidRDefault="000E1F46" w:rsidP="000E1F46">
            <w:pPr>
              <w:widowControl w:val="0"/>
              <w:autoSpaceDE w:val="0"/>
              <w:autoSpaceDN w:val="0"/>
              <w:adjustRightInd w:val="0"/>
              <w:jc w:val="center"/>
              <w:rPr>
                <w:rFonts w:ascii="Courier New" w:eastAsia="Calibri" w:hAnsi="Courier New" w:cs="Courier New"/>
              </w:rPr>
            </w:pPr>
          </w:p>
        </w:tc>
        <w:tc>
          <w:tcPr>
            <w:tcW w:w="1134" w:type="dxa"/>
            <w:hideMark/>
          </w:tcPr>
          <w:p w:rsidR="000E1F46" w:rsidRPr="000E1F46" w:rsidRDefault="000E1F46" w:rsidP="000E1F46">
            <w:pPr>
              <w:widowControl w:val="0"/>
              <w:autoSpaceDE w:val="0"/>
              <w:autoSpaceDN w:val="0"/>
              <w:adjustRightInd w:val="0"/>
              <w:jc w:val="center"/>
              <w:rPr>
                <w:rFonts w:ascii="Courier New" w:eastAsia="Calibri" w:hAnsi="Courier New" w:cs="Courier New"/>
              </w:rPr>
            </w:pPr>
            <w:r w:rsidRPr="000E1F46">
              <w:rPr>
                <w:rFonts w:ascii="Courier New" w:eastAsia="Calibri" w:hAnsi="Courier New" w:cs="Courier New"/>
              </w:rPr>
              <w:t>(шт.)</w:t>
            </w:r>
          </w:p>
        </w:tc>
        <w:tc>
          <w:tcPr>
            <w:tcW w:w="1275"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c>
          <w:tcPr>
            <w:tcW w:w="1701"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r>
      <w:tr w:rsidR="000E1F46" w:rsidRPr="000E1F46" w:rsidTr="000E1F46">
        <w:trPr>
          <w:trHeight w:hRule="exact" w:val="273"/>
        </w:trPr>
        <w:tc>
          <w:tcPr>
            <w:tcW w:w="659"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c>
          <w:tcPr>
            <w:tcW w:w="4978" w:type="dxa"/>
            <w:gridSpan w:val="2"/>
          </w:tcPr>
          <w:p w:rsidR="000E1F46" w:rsidRPr="000E1F46" w:rsidRDefault="000E1F46" w:rsidP="000E1F46">
            <w:pPr>
              <w:widowControl w:val="0"/>
              <w:autoSpaceDE w:val="0"/>
              <w:autoSpaceDN w:val="0"/>
              <w:adjustRightInd w:val="0"/>
              <w:jc w:val="center"/>
              <w:rPr>
                <w:rFonts w:ascii="Courier New" w:eastAsia="Calibri" w:hAnsi="Courier New" w:cs="Courier New"/>
              </w:rPr>
            </w:pPr>
          </w:p>
        </w:tc>
        <w:tc>
          <w:tcPr>
            <w:tcW w:w="1134" w:type="dxa"/>
            <w:hideMark/>
          </w:tcPr>
          <w:p w:rsidR="000E1F46" w:rsidRPr="000E1F46" w:rsidRDefault="000E1F46" w:rsidP="000E1F46">
            <w:pPr>
              <w:widowControl w:val="0"/>
              <w:autoSpaceDE w:val="0"/>
              <w:autoSpaceDN w:val="0"/>
              <w:adjustRightInd w:val="0"/>
              <w:jc w:val="center"/>
              <w:rPr>
                <w:rFonts w:ascii="Courier New" w:eastAsia="Calibri" w:hAnsi="Courier New" w:cs="Courier New"/>
              </w:rPr>
            </w:pPr>
            <w:r w:rsidRPr="000E1F46">
              <w:rPr>
                <w:rFonts w:ascii="Courier New" w:eastAsia="Calibri" w:hAnsi="Courier New" w:cs="Courier New"/>
              </w:rPr>
              <w:t>(шт.)</w:t>
            </w:r>
          </w:p>
        </w:tc>
        <w:tc>
          <w:tcPr>
            <w:tcW w:w="1275"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c>
          <w:tcPr>
            <w:tcW w:w="1701"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r>
      <w:tr w:rsidR="000E1F46" w:rsidRPr="000E1F46" w:rsidTr="000E1F46">
        <w:tc>
          <w:tcPr>
            <w:tcW w:w="659" w:type="dxa"/>
          </w:tcPr>
          <w:p w:rsidR="000E1F46" w:rsidRPr="000E1F46" w:rsidRDefault="000E1F46" w:rsidP="000E1F46">
            <w:pPr>
              <w:numPr>
                <w:ilvl w:val="0"/>
                <w:numId w:val="4"/>
              </w:numPr>
              <w:autoSpaceDN w:val="0"/>
              <w:jc w:val="center"/>
              <w:rPr>
                <w:rFonts w:ascii="Courier New" w:eastAsia="Calibri" w:hAnsi="Courier New" w:cs="Courier New"/>
              </w:rPr>
            </w:pPr>
          </w:p>
        </w:tc>
        <w:tc>
          <w:tcPr>
            <w:tcW w:w="4978" w:type="dxa"/>
            <w:gridSpan w:val="2"/>
          </w:tcPr>
          <w:p w:rsidR="000E1F46" w:rsidRPr="000E1F46" w:rsidRDefault="000E1F46" w:rsidP="000E1F46">
            <w:pPr>
              <w:widowControl w:val="0"/>
              <w:autoSpaceDE w:val="0"/>
              <w:autoSpaceDN w:val="0"/>
              <w:adjustRightInd w:val="0"/>
              <w:rPr>
                <w:rFonts w:ascii="Courier New" w:eastAsia="Calibri" w:hAnsi="Courier New" w:cs="Courier New"/>
                <w:lang w:val="en-US"/>
              </w:rPr>
            </w:pPr>
          </w:p>
        </w:tc>
        <w:tc>
          <w:tcPr>
            <w:tcW w:w="1134" w:type="dxa"/>
            <w:hideMark/>
          </w:tcPr>
          <w:p w:rsidR="000E1F46" w:rsidRPr="000E1F46" w:rsidRDefault="000E1F46" w:rsidP="000E1F46">
            <w:pPr>
              <w:widowControl w:val="0"/>
              <w:autoSpaceDE w:val="0"/>
              <w:autoSpaceDN w:val="0"/>
              <w:adjustRightInd w:val="0"/>
              <w:jc w:val="center"/>
              <w:rPr>
                <w:rFonts w:ascii="Courier New" w:eastAsia="Calibri" w:hAnsi="Courier New" w:cs="Courier New"/>
              </w:rPr>
            </w:pPr>
            <w:r w:rsidRPr="000E1F46">
              <w:rPr>
                <w:rFonts w:ascii="Courier New" w:eastAsia="Calibri" w:hAnsi="Courier New" w:cs="Courier New"/>
              </w:rPr>
              <w:t>(шт.)</w:t>
            </w:r>
          </w:p>
        </w:tc>
        <w:tc>
          <w:tcPr>
            <w:tcW w:w="1275" w:type="dxa"/>
          </w:tcPr>
          <w:p w:rsidR="000E1F46" w:rsidRPr="000E1F46" w:rsidRDefault="000E1F46" w:rsidP="000E1F46">
            <w:pPr>
              <w:widowControl w:val="0"/>
              <w:autoSpaceDE w:val="0"/>
              <w:autoSpaceDN w:val="0"/>
              <w:adjustRightInd w:val="0"/>
              <w:jc w:val="center"/>
              <w:rPr>
                <w:rFonts w:ascii="Courier New" w:eastAsia="Calibri" w:hAnsi="Courier New" w:cs="Courier New"/>
                <w:lang w:val="en-US"/>
              </w:rPr>
            </w:pPr>
          </w:p>
        </w:tc>
        <w:tc>
          <w:tcPr>
            <w:tcW w:w="1701" w:type="dxa"/>
          </w:tcPr>
          <w:p w:rsidR="000E1F46" w:rsidRPr="000E1F46" w:rsidRDefault="000E1F46" w:rsidP="000E1F46">
            <w:pPr>
              <w:widowControl w:val="0"/>
              <w:autoSpaceDE w:val="0"/>
              <w:autoSpaceDN w:val="0"/>
              <w:adjustRightInd w:val="0"/>
              <w:jc w:val="center"/>
              <w:rPr>
                <w:rFonts w:ascii="Courier New" w:eastAsia="Calibri" w:hAnsi="Courier New" w:cs="Courier New"/>
              </w:rPr>
            </w:pPr>
          </w:p>
        </w:tc>
      </w:tr>
      <w:tr w:rsidR="000E1F46" w:rsidRPr="000E1F46" w:rsidTr="000E1F46">
        <w:tc>
          <w:tcPr>
            <w:tcW w:w="675" w:type="dxa"/>
            <w:gridSpan w:val="2"/>
          </w:tcPr>
          <w:p w:rsidR="000E1F46" w:rsidRPr="000E1F46" w:rsidRDefault="000E1F46" w:rsidP="000E1F46">
            <w:pPr>
              <w:jc w:val="center"/>
              <w:rPr>
                <w:rFonts w:ascii="Calibri" w:eastAsia="Calibri" w:hAnsi="Calibri" w:cs="Times New Roman"/>
                <w:sz w:val="18"/>
                <w:szCs w:val="18"/>
                <w:lang w:val="en-US"/>
              </w:rPr>
            </w:pPr>
          </w:p>
        </w:tc>
        <w:tc>
          <w:tcPr>
            <w:tcW w:w="4962" w:type="dxa"/>
          </w:tcPr>
          <w:p w:rsidR="000E1F46" w:rsidRPr="000E1F46" w:rsidRDefault="000E1F46" w:rsidP="000E1F46">
            <w:pPr>
              <w:rPr>
                <w:rFonts w:ascii="Calibri" w:eastAsia="Calibri" w:hAnsi="Calibri" w:cs="Times New Roman"/>
                <w:sz w:val="24"/>
                <w:szCs w:val="24"/>
              </w:rPr>
            </w:pPr>
          </w:p>
        </w:tc>
        <w:tc>
          <w:tcPr>
            <w:tcW w:w="1134" w:type="dxa"/>
          </w:tcPr>
          <w:p w:rsidR="000E1F46" w:rsidRPr="000E1F46" w:rsidRDefault="000E1F46" w:rsidP="000E1F46">
            <w:pPr>
              <w:jc w:val="center"/>
              <w:rPr>
                <w:rFonts w:ascii="Calibri" w:eastAsia="Calibri" w:hAnsi="Calibri" w:cs="Times New Roman"/>
                <w:sz w:val="18"/>
                <w:szCs w:val="18"/>
              </w:rPr>
            </w:pPr>
            <w:r w:rsidRPr="000E1F46">
              <w:rPr>
                <w:rFonts w:ascii="Calibri" w:eastAsia="Calibri" w:hAnsi="Calibri" w:cs="Times New Roman"/>
                <w:sz w:val="18"/>
                <w:szCs w:val="18"/>
              </w:rPr>
              <w:t xml:space="preserve">( </w:t>
            </w:r>
            <w:proofErr w:type="spellStart"/>
            <w:proofErr w:type="gramStart"/>
            <w:r w:rsidRPr="000E1F46">
              <w:rPr>
                <w:rFonts w:ascii="Calibri" w:eastAsia="Calibri" w:hAnsi="Calibri" w:cs="Times New Roman"/>
                <w:sz w:val="18"/>
                <w:szCs w:val="18"/>
              </w:rPr>
              <w:t>шт</w:t>
            </w:r>
            <w:proofErr w:type="spellEnd"/>
            <w:proofErr w:type="gramEnd"/>
            <w:r w:rsidRPr="000E1F46">
              <w:rPr>
                <w:rFonts w:ascii="Calibri" w:eastAsia="Calibri" w:hAnsi="Calibri" w:cs="Times New Roman"/>
                <w:sz w:val="18"/>
                <w:szCs w:val="18"/>
              </w:rPr>
              <w:t>)</w:t>
            </w:r>
          </w:p>
        </w:tc>
        <w:tc>
          <w:tcPr>
            <w:tcW w:w="1275" w:type="dxa"/>
          </w:tcPr>
          <w:p w:rsidR="000E1F46" w:rsidRPr="000E1F46" w:rsidRDefault="000E1F46" w:rsidP="000E1F46">
            <w:pPr>
              <w:jc w:val="center"/>
              <w:rPr>
                <w:rFonts w:ascii="Calibri" w:eastAsia="Calibri" w:hAnsi="Calibri" w:cs="Times New Roman"/>
                <w:sz w:val="18"/>
                <w:szCs w:val="18"/>
              </w:rPr>
            </w:pPr>
          </w:p>
        </w:tc>
        <w:tc>
          <w:tcPr>
            <w:tcW w:w="1701" w:type="dxa"/>
          </w:tcPr>
          <w:p w:rsidR="000E1F46" w:rsidRPr="000E1F46" w:rsidRDefault="000E1F46" w:rsidP="000E1F46">
            <w:pPr>
              <w:jc w:val="center"/>
              <w:rPr>
                <w:rFonts w:ascii="Calibri" w:eastAsia="Calibri" w:hAnsi="Calibri" w:cs="Times New Roman"/>
                <w:sz w:val="18"/>
                <w:szCs w:val="18"/>
              </w:rPr>
            </w:pPr>
          </w:p>
        </w:tc>
      </w:tr>
    </w:tbl>
    <w:p w:rsidR="000E1F46" w:rsidRPr="000E1F46" w:rsidRDefault="000E1F46" w:rsidP="000E1F46">
      <w:pPr>
        <w:rPr>
          <w:rFonts w:ascii="Arial" w:eastAsia="Calibri" w:hAnsi="Arial" w:cs="Arial"/>
          <w:sz w:val="24"/>
          <w:szCs w:val="24"/>
        </w:rPr>
      </w:pPr>
    </w:p>
    <w:p w:rsidR="000E1F46" w:rsidRPr="000E1F46" w:rsidRDefault="000E1F46" w:rsidP="000E1F46">
      <w:pPr>
        <w:jc w:val="both"/>
        <w:rPr>
          <w:rFonts w:ascii="Arial" w:eastAsia="Calibri" w:hAnsi="Arial" w:cs="Arial"/>
          <w:sz w:val="24"/>
          <w:szCs w:val="24"/>
        </w:rPr>
      </w:pPr>
      <w:proofErr w:type="gramStart"/>
      <w:r w:rsidRPr="000E1F46">
        <w:rPr>
          <w:rFonts w:ascii="Arial" w:eastAsia="Calibri" w:hAnsi="Arial" w:cs="Arial"/>
          <w:sz w:val="24"/>
          <w:szCs w:val="24"/>
        </w:rPr>
        <w:t>ВЫВОДЫ: (дается оценка готовности местной системы оповещения ГО в целом (готова, не готова) и отдельно по следующим позициям:</w:t>
      </w:r>
      <w:proofErr w:type="gramEnd"/>
    </w:p>
    <w:p w:rsidR="000E1F46" w:rsidRPr="000E1F46" w:rsidRDefault="000E1F46" w:rsidP="000E1F46">
      <w:pPr>
        <w:widowControl w:val="0"/>
        <w:numPr>
          <w:ilvl w:val="0"/>
          <w:numId w:val="3"/>
        </w:numPr>
        <w:autoSpaceDE w:val="0"/>
        <w:autoSpaceDN w:val="0"/>
        <w:adjustRightInd w:val="0"/>
        <w:spacing w:after="0" w:line="240" w:lineRule="auto"/>
        <w:jc w:val="both"/>
        <w:rPr>
          <w:rFonts w:ascii="Arial" w:eastAsia="Calibri" w:hAnsi="Arial" w:cs="Arial"/>
          <w:sz w:val="24"/>
          <w:szCs w:val="24"/>
        </w:rPr>
      </w:pPr>
      <w:r w:rsidRPr="000E1F46">
        <w:rPr>
          <w:rFonts w:ascii="Arial" w:eastAsia="Calibri" w:hAnsi="Arial" w:cs="Arial"/>
          <w:sz w:val="24"/>
          <w:szCs w:val="24"/>
        </w:rPr>
        <w:t xml:space="preserve">по приему речевых сигналов оповещения ГО – </w:t>
      </w:r>
      <w:proofErr w:type="gramStart"/>
      <w:r w:rsidRPr="000E1F46">
        <w:rPr>
          <w:rFonts w:ascii="Arial" w:eastAsia="Calibri" w:hAnsi="Arial" w:cs="Arial"/>
          <w:sz w:val="24"/>
          <w:szCs w:val="24"/>
        </w:rPr>
        <w:t>готова</w:t>
      </w:r>
      <w:proofErr w:type="gramEnd"/>
      <w:r w:rsidRPr="000E1F46">
        <w:rPr>
          <w:rFonts w:ascii="Arial" w:eastAsia="Calibri" w:hAnsi="Arial" w:cs="Arial"/>
          <w:sz w:val="24"/>
          <w:szCs w:val="24"/>
        </w:rPr>
        <w:t>/ не готова</w:t>
      </w:r>
    </w:p>
    <w:p w:rsidR="000E1F46" w:rsidRPr="000E1F46" w:rsidRDefault="000E1F46" w:rsidP="000E1F46">
      <w:pPr>
        <w:widowControl w:val="0"/>
        <w:numPr>
          <w:ilvl w:val="0"/>
          <w:numId w:val="3"/>
        </w:numPr>
        <w:autoSpaceDE w:val="0"/>
        <w:autoSpaceDN w:val="0"/>
        <w:adjustRightInd w:val="0"/>
        <w:spacing w:after="0" w:line="240" w:lineRule="auto"/>
        <w:jc w:val="both"/>
        <w:rPr>
          <w:rFonts w:ascii="Arial" w:eastAsia="Calibri" w:hAnsi="Arial" w:cs="Arial"/>
          <w:sz w:val="24"/>
          <w:szCs w:val="24"/>
        </w:rPr>
      </w:pPr>
      <w:r w:rsidRPr="000E1F46">
        <w:rPr>
          <w:rFonts w:ascii="Arial" w:eastAsia="Calibri" w:hAnsi="Arial" w:cs="Arial"/>
          <w:sz w:val="24"/>
          <w:szCs w:val="24"/>
        </w:rPr>
        <w:t xml:space="preserve">по приему управляющего сигнала и включению </w:t>
      </w:r>
      <w:proofErr w:type="spellStart"/>
      <w:r w:rsidRPr="000E1F46">
        <w:rPr>
          <w:rFonts w:ascii="Arial" w:eastAsia="Calibri" w:hAnsi="Arial" w:cs="Arial"/>
          <w:sz w:val="24"/>
          <w:szCs w:val="24"/>
        </w:rPr>
        <w:t>электросирен</w:t>
      </w:r>
      <w:proofErr w:type="spellEnd"/>
      <w:r w:rsidRPr="000E1F46">
        <w:rPr>
          <w:rFonts w:ascii="Arial" w:eastAsia="Calibri" w:hAnsi="Arial" w:cs="Arial"/>
          <w:sz w:val="24"/>
          <w:szCs w:val="24"/>
        </w:rPr>
        <w:t xml:space="preserve"> – </w:t>
      </w:r>
      <w:proofErr w:type="gramStart"/>
      <w:r w:rsidRPr="000E1F46">
        <w:rPr>
          <w:rFonts w:ascii="Arial" w:eastAsia="Calibri" w:hAnsi="Arial" w:cs="Arial"/>
          <w:sz w:val="24"/>
          <w:szCs w:val="24"/>
        </w:rPr>
        <w:t>готова</w:t>
      </w:r>
      <w:proofErr w:type="gramEnd"/>
      <w:r w:rsidRPr="000E1F46">
        <w:rPr>
          <w:rFonts w:ascii="Arial" w:eastAsia="Calibri" w:hAnsi="Arial" w:cs="Arial"/>
          <w:sz w:val="24"/>
          <w:szCs w:val="24"/>
        </w:rPr>
        <w:t>/не готова;</w:t>
      </w:r>
    </w:p>
    <w:p w:rsidR="000E1F46" w:rsidRPr="000E1F46" w:rsidRDefault="000E1F46" w:rsidP="000E1F46">
      <w:pPr>
        <w:jc w:val="both"/>
        <w:rPr>
          <w:rFonts w:ascii="Arial" w:eastAsia="Calibri" w:hAnsi="Arial" w:cs="Arial"/>
          <w:sz w:val="24"/>
          <w:szCs w:val="24"/>
        </w:rPr>
      </w:pPr>
    </w:p>
    <w:p w:rsidR="000E1F46" w:rsidRPr="000E1F46" w:rsidRDefault="000E1F46" w:rsidP="000E1F46">
      <w:pPr>
        <w:spacing w:after="0"/>
        <w:rPr>
          <w:rFonts w:ascii="Arial" w:eastAsia="Calibri" w:hAnsi="Arial" w:cs="Arial"/>
          <w:sz w:val="24"/>
          <w:szCs w:val="24"/>
        </w:rPr>
      </w:pPr>
      <w:r w:rsidRPr="000E1F46">
        <w:rPr>
          <w:rFonts w:ascii="Arial" w:eastAsia="Calibri" w:hAnsi="Arial" w:cs="Arial"/>
          <w:sz w:val="24"/>
          <w:szCs w:val="24"/>
        </w:rPr>
        <w:lastRenderedPageBreak/>
        <w:t>Председатель комиссии: ____________________________ _________________</w:t>
      </w:r>
    </w:p>
    <w:p w:rsidR="000E1F46" w:rsidRPr="000E1F46" w:rsidRDefault="000E1F46" w:rsidP="000E1F46">
      <w:pPr>
        <w:spacing w:after="0"/>
        <w:rPr>
          <w:rFonts w:ascii="Arial" w:eastAsia="Calibri" w:hAnsi="Arial" w:cs="Arial"/>
          <w:sz w:val="18"/>
          <w:szCs w:val="18"/>
        </w:rPr>
      </w:pPr>
      <w:r w:rsidRPr="000E1F46">
        <w:rPr>
          <w:rFonts w:ascii="Arial" w:eastAsia="Calibri" w:hAnsi="Arial" w:cs="Arial"/>
          <w:sz w:val="18"/>
          <w:szCs w:val="18"/>
        </w:rPr>
        <w:t xml:space="preserve">                                                                                                  (подпись /расшифровка)</w:t>
      </w:r>
    </w:p>
    <w:p w:rsidR="000E1F46" w:rsidRPr="000E1F46" w:rsidRDefault="000E1F46" w:rsidP="000E1F46">
      <w:pPr>
        <w:spacing w:after="0"/>
        <w:rPr>
          <w:rFonts w:ascii="Arial" w:eastAsia="Calibri" w:hAnsi="Arial" w:cs="Arial"/>
          <w:sz w:val="24"/>
          <w:szCs w:val="24"/>
        </w:rPr>
      </w:pPr>
      <w:r w:rsidRPr="000E1F46">
        <w:rPr>
          <w:rFonts w:ascii="Arial" w:eastAsia="Calibri" w:hAnsi="Arial" w:cs="Arial"/>
          <w:sz w:val="24"/>
          <w:szCs w:val="24"/>
        </w:rPr>
        <w:t>Члены комиссии: ____________________________________________________</w:t>
      </w:r>
    </w:p>
    <w:p w:rsidR="000E1F46" w:rsidRPr="000E1F46" w:rsidRDefault="000E1F46" w:rsidP="000E1F46">
      <w:pPr>
        <w:spacing w:after="0"/>
        <w:rPr>
          <w:rFonts w:ascii="Arial" w:eastAsia="Calibri" w:hAnsi="Arial" w:cs="Arial"/>
          <w:sz w:val="18"/>
          <w:szCs w:val="18"/>
        </w:rPr>
      </w:pPr>
      <w:r w:rsidRPr="000E1F46">
        <w:rPr>
          <w:rFonts w:ascii="Arial" w:eastAsia="Calibri" w:hAnsi="Arial" w:cs="Arial"/>
          <w:sz w:val="18"/>
          <w:szCs w:val="18"/>
        </w:rPr>
        <w:t xml:space="preserve">                                                                                                  (подпись /расшифровка)</w:t>
      </w:r>
    </w:p>
    <w:p w:rsidR="000E1F46" w:rsidRPr="000E1F46" w:rsidRDefault="000E1F46" w:rsidP="000E1F46">
      <w:pPr>
        <w:spacing w:after="0"/>
        <w:rPr>
          <w:rFonts w:ascii="Arial" w:eastAsia="Calibri" w:hAnsi="Arial" w:cs="Arial"/>
          <w:sz w:val="24"/>
          <w:szCs w:val="24"/>
        </w:rPr>
      </w:pPr>
      <w:r w:rsidRPr="000E1F46">
        <w:rPr>
          <w:rFonts w:ascii="Arial" w:eastAsia="Calibri" w:hAnsi="Arial" w:cs="Arial"/>
          <w:sz w:val="24"/>
          <w:szCs w:val="24"/>
        </w:rPr>
        <w:t>___________________________________________________________________</w:t>
      </w:r>
    </w:p>
    <w:p w:rsidR="000E1F46" w:rsidRPr="000E1F46" w:rsidRDefault="000E1F46" w:rsidP="000E1F46">
      <w:pPr>
        <w:spacing w:after="0"/>
        <w:rPr>
          <w:rFonts w:ascii="Arial" w:eastAsia="Calibri" w:hAnsi="Arial" w:cs="Arial"/>
          <w:sz w:val="18"/>
          <w:szCs w:val="18"/>
        </w:rPr>
      </w:pPr>
      <w:r w:rsidRPr="000E1F46">
        <w:rPr>
          <w:rFonts w:ascii="Arial" w:eastAsia="Calibri" w:hAnsi="Arial" w:cs="Arial"/>
          <w:sz w:val="18"/>
          <w:szCs w:val="18"/>
        </w:rPr>
        <w:t xml:space="preserve">                                                                                                  (подпись /расшифровка)</w:t>
      </w:r>
    </w:p>
    <w:p w:rsidR="000E1F46" w:rsidRPr="000E1F46" w:rsidRDefault="000E1F46" w:rsidP="000E1F46">
      <w:pPr>
        <w:spacing w:after="0"/>
        <w:rPr>
          <w:rFonts w:ascii="Arial" w:eastAsia="Calibri" w:hAnsi="Arial" w:cs="Arial"/>
          <w:sz w:val="24"/>
          <w:szCs w:val="24"/>
        </w:rPr>
      </w:pPr>
    </w:p>
    <w:p w:rsidR="000E1F46" w:rsidRPr="000E1F46" w:rsidRDefault="000E1F46" w:rsidP="000E1F46">
      <w:pPr>
        <w:widowControl w:val="0"/>
        <w:spacing w:after="0" w:line="240" w:lineRule="auto"/>
        <w:jc w:val="center"/>
        <w:rPr>
          <w:rFonts w:ascii="Arial" w:eastAsia="Arial" w:hAnsi="Arial" w:cs="Arial"/>
          <w:b/>
          <w:color w:val="000000"/>
          <w:sz w:val="32"/>
          <w:szCs w:val="24"/>
          <w:lang w:eastAsia="ru-RU" w:bidi="ru-RU"/>
        </w:rPr>
      </w:pPr>
      <w:r w:rsidRPr="000E1F46">
        <w:rPr>
          <w:rFonts w:ascii="Times New Roman" w:eastAsia="Times New Roman" w:hAnsi="Times New Roman" w:cs="Times New Roman"/>
          <w:noProof/>
          <w:color w:val="000000"/>
          <w:sz w:val="28"/>
          <w:szCs w:val="28"/>
          <w:lang w:eastAsia="ru-RU"/>
        </w:rPr>
        <w:drawing>
          <wp:inline distT="0" distB="0" distL="0" distR="0" wp14:anchorId="2D6CBB92" wp14:editId="3F649B7E">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E1F46" w:rsidRPr="000E1F46" w:rsidRDefault="000E1F46" w:rsidP="000E1F46">
      <w:pPr>
        <w:widowControl w:val="0"/>
        <w:spacing w:after="0" w:line="240" w:lineRule="auto"/>
        <w:jc w:val="center"/>
        <w:rPr>
          <w:rFonts w:ascii="Arial" w:eastAsia="Arial" w:hAnsi="Arial" w:cs="Arial"/>
          <w:b/>
          <w:color w:val="000000"/>
          <w:sz w:val="32"/>
          <w:szCs w:val="24"/>
          <w:lang w:eastAsia="ru-RU" w:bidi="ru-RU"/>
        </w:rPr>
      </w:pPr>
      <w:r w:rsidRPr="000E1F46">
        <w:rPr>
          <w:rFonts w:ascii="Arial" w:eastAsia="Arial" w:hAnsi="Arial" w:cs="Arial"/>
          <w:b/>
          <w:color w:val="000000"/>
          <w:sz w:val="32"/>
          <w:szCs w:val="24"/>
          <w:lang w:eastAsia="ru-RU" w:bidi="ru-RU"/>
        </w:rPr>
        <w:t>22.07.2022 г. № 78</w:t>
      </w:r>
    </w:p>
    <w:p w:rsidR="000E1F46" w:rsidRPr="000E1F46" w:rsidRDefault="000E1F46" w:rsidP="000E1F46">
      <w:pPr>
        <w:widowControl w:val="0"/>
        <w:spacing w:after="0" w:line="240" w:lineRule="auto"/>
        <w:jc w:val="center"/>
        <w:rPr>
          <w:rFonts w:ascii="Arial" w:eastAsia="Arial" w:hAnsi="Arial" w:cs="Arial"/>
          <w:b/>
          <w:color w:val="000000"/>
          <w:sz w:val="32"/>
          <w:szCs w:val="24"/>
          <w:lang w:eastAsia="ru-RU" w:bidi="ru-RU"/>
        </w:rPr>
      </w:pPr>
      <w:r w:rsidRPr="000E1F46">
        <w:rPr>
          <w:rFonts w:ascii="Arial" w:eastAsia="Arial" w:hAnsi="Arial" w:cs="Arial"/>
          <w:b/>
          <w:color w:val="000000"/>
          <w:sz w:val="32"/>
          <w:szCs w:val="24"/>
          <w:lang w:eastAsia="ru-RU" w:bidi="ru-RU"/>
        </w:rPr>
        <w:t>РОССИЙСКАЯ ФЕДЕРАЦИЯ</w:t>
      </w:r>
    </w:p>
    <w:p w:rsidR="000E1F46" w:rsidRPr="000E1F46" w:rsidRDefault="000E1F46" w:rsidP="000E1F46">
      <w:pPr>
        <w:widowControl w:val="0"/>
        <w:spacing w:after="0" w:line="240" w:lineRule="auto"/>
        <w:jc w:val="center"/>
        <w:rPr>
          <w:rFonts w:ascii="Arial" w:eastAsia="Arial" w:hAnsi="Arial" w:cs="Arial"/>
          <w:b/>
          <w:color w:val="000000"/>
          <w:sz w:val="32"/>
          <w:szCs w:val="24"/>
          <w:lang w:eastAsia="ru-RU" w:bidi="ru-RU"/>
        </w:rPr>
      </w:pPr>
      <w:r w:rsidRPr="000E1F46">
        <w:rPr>
          <w:rFonts w:ascii="Arial" w:eastAsia="Arial" w:hAnsi="Arial" w:cs="Arial"/>
          <w:b/>
          <w:color w:val="000000"/>
          <w:sz w:val="32"/>
          <w:szCs w:val="24"/>
          <w:lang w:eastAsia="ru-RU" w:bidi="ru-RU"/>
        </w:rPr>
        <w:t>ИРКУТСКАЯ ОБЛАСТЬ</w:t>
      </w:r>
    </w:p>
    <w:p w:rsidR="000E1F46" w:rsidRPr="000E1F46" w:rsidRDefault="000E1F46" w:rsidP="000E1F46">
      <w:pPr>
        <w:widowControl w:val="0"/>
        <w:spacing w:after="0" w:line="240" w:lineRule="auto"/>
        <w:jc w:val="center"/>
        <w:rPr>
          <w:rFonts w:ascii="Arial" w:eastAsia="Arial" w:hAnsi="Arial" w:cs="Arial"/>
          <w:b/>
          <w:color w:val="000000"/>
          <w:sz w:val="32"/>
          <w:szCs w:val="24"/>
          <w:lang w:eastAsia="ru-RU" w:bidi="ru-RU"/>
        </w:rPr>
      </w:pPr>
      <w:r w:rsidRPr="000E1F46">
        <w:rPr>
          <w:rFonts w:ascii="Arial" w:eastAsia="Arial" w:hAnsi="Arial" w:cs="Arial"/>
          <w:b/>
          <w:color w:val="000000"/>
          <w:sz w:val="32"/>
          <w:szCs w:val="24"/>
          <w:lang w:eastAsia="ru-RU" w:bidi="ru-RU"/>
        </w:rPr>
        <w:t>ОСИНСКИЙ МУНИЦИПАЛЬНЫЙ РАЙОН</w:t>
      </w:r>
    </w:p>
    <w:p w:rsidR="000E1F46" w:rsidRPr="000E1F46" w:rsidRDefault="000E1F46" w:rsidP="000E1F46">
      <w:pPr>
        <w:widowControl w:val="0"/>
        <w:spacing w:after="0" w:line="240" w:lineRule="auto"/>
        <w:jc w:val="center"/>
        <w:rPr>
          <w:rFonts w:ascii="Arial" w:eastAsia="Arial" w:hAnsi="Arial" w:cs="Arial"/>
          <w:b/>
          <w:color w:val="000000"/>
          <w:sz w:val="32"/>
          <w:szCs w:val="24"/>
          <w:lang w:eastAsia="ru-RU" w:bidi="ru-RU"/>
        </w:rPr>
      </w:pPr>
      <w:r w:rsidRPr="000E1F46">
        <w:rPr>
          <w:rFonts w:ascii="Arial" w:eastAsia="Arial" w:hAnsi="Arial" w:cs="Arial"/>
          <w:b/>
          <w:color w:val="000000"/>
          <w:sz w:val="32"/>
          <w:szCs w:val="24"/>
          <w:lang w:eastAsia="ru-RU" w:bidi="ru-RU"/>
        </w:rPr>
        <w:t>МАЙСКОЕ СЕЛЬСКОЕ ПОСЕЛЕНИЕ</w:t>
      </w:r>
    </w:p>
    <w:p w:rsidR="000E1F46" w:rsidRPr="000E1F46" w:rsidRDefault="000E1F46" w:rsidP="000E1F46">
      <w:pPr>
        <w:widowControl w:val="0"/>
        <w:spacing w:after="0" w:line="240" w:lineRule="auto"/>
        <w:jc w:val="center"/>
        <w:rPr>
          <w:rFonts w:ascii="Arial" w:eastAsia="Arial" w:hAnsi="Arial" w:cs="Arial"/>
          <w:b/>
          <w:color w:val="000000"/>
          <w:sz w:val="32"/>
          <w:szCs w:val="24"/>
          <w:lang w:eastAsia="ru-RU" w:bidi="ru-RU"/>
        </w:rPr>
      </w:pPr>
      <w:r w:rsidRPr="000E1F46">
        <w:rPr>
          <w:rFonts w:ascii="Arial" w:eastAsia="Arial" w:hAnsi="Arial" w:cs="Arial"/>
          <w:b/>
          <w:color w:val="000000"/>
          <w:sz w:val="32"/>
          <w:szCs w:val="24"/>
          <w:lang w:eastAsia="ru-RU" w:bidi="ru-RU"/>
        </w:rPr>
        <w:t>АДМИНИСТРАЦИЯ</w:t>
      </w:r>
    </w:p>
    <w:p w:rsidR="000E1F46" w:rsidRPr="000E1F46" w:rsidRDefault="000E1F46" w:rsidP="000E1F46">
      <w:pPr>
        <w:widowControl w:val="0"/>
        <w:tabs>
          <w:tab w:val="center" w:pos="4153"/>
          <w:tab w:val="right" w:pos="8306"/>
        </w:tabs>
        <w:spacing w:after="0" w:line="240" w:lineRule="auto"/>
        <w:jc w:val="center"/>
        <w:rPr>
          <w:rFonts w:ascii="Arial" w:eastAsia="Arial" w:hAnsi="Arial" w:cs="Arial"/>
          <w:b/>
          <w:color w:val="000000"/>
          <w:sz w:val="32"/>
          <w:szCs w:val="24"/>
          <w:lang w:eastAsia="ru-RU" w:bidi="ru-RU"/>
        </w:rPr>
      </w:pPr>
      <w:r w:rsidRPr="000E1F46">
        <w:rPr>
          <w:rFonts w:ascii="Arial" w:eastAsia="Arial" w:hAnsi="Arial" w:cs="Arial"/>
          <w:b/>
          <w:color w:val="000000"/>
          <w:sz w:val="32"/>
          <w:szCs w:val="24"/>
          <w:lang w:eastAsia="ru-RU" w:bidi="ru-RU"/>
        </w:rPr>
        <w:t>ПОСТАНОВЛЕНИЕ</w:t>
      </w:r>
    </w:p>
    <w:p w:rsidR="000E1F46" w:rsidRPr="000E1F46" w:rsidRDefault="000E1F46" w:rsidP="000E1F46">
      <w:pPr>
        <w:widowControl w:val="0"/>
        <w:spacing w:after="0" w:line="274" w:lineRule="exact"/>
        <w:ind w:left="380" w:right="360" w:firstLine="740"/>
        <w:rPr>
          <w:rFonts w:ascii="Arial" w:eastAsia="Arial" w:hAnsi="Arial" w:cs="Arial"/>
          <w:b/>
          <w:bCs/>
          <w:color w:val="000000"/>
          <w:sz w:val="28"/>
          <w:szCs w:val="28"/>
          <w:lang w:eastAsia="ru-RU" w:bidi="ru-RU"/>
        </w:rPr>
      </w:pPr>
    </w:p>
    <w:p w:rsidR="000E1F46" w:rsidRPr="000E1F46" w:rsidRDefault="000E1F46" w:rsidP="000E1F46">
      <w:pPr>
        <w:widowControl w:val="0"/>
        <w:spacing w:after="0" w:line="240" w:lineRule="auto"/>
        <w:jc w:val="center"/>
        <w:rPr>
          <w:rFonts w:ascii="Arial" w:eastAsia="Courier New" w:hAnsi="Arial" w:cs="Arial"/>
          <w:b/>
          <w:color w:val="000000"/>
          <w:sz w:val="32"/>
          <w:szCs w:val="32"/>
          <w:lang w:eastAsia="ru-RU" w:bidi="ru-RU"/>
        </w:rPr>
      </w:pPr>
      <w:r w:rsidRPr="000E1F46">
        <w:rPr>
          <w:rFonts w:ascii="Arial" w:eastAsia="Courier New" w:hAnsi="Arial" w:cs="Arial"/>
          <w:b/>
          <w:color w:val="000000"/>
          <w:sz w:val="32"/>
          <w:szCs w:val="32"/>
          <w:lang w:eastAsia="ru-RU" w:bidi="ru-RU"/>
        </w:rPr>
        <w:t>ОБ УТВЕРЖДЕНИИ ПОРЯДКА ФОРМИРОВАНИЯ И УТВЕРЖДЕНИЯ ПЕРЕЧНЯ НАЛОГОВЫХ ЛЬГОТ (НАЛОГОВЫХ РАСХОДОВ) В МУНИЦИПАЛЬНОМ ОБРАЗОВАНИИ «МАЙСК» ПО МЕСТНЫМ НАЛОГАМ В ПРЕДЕЛАХ ПОЛНОМОЧИЙ, ОТНЕСЕННЫХ ЗАКОНОДАТЕЛЬСТВОМ РОССИЙСКОЙ ФЕДЕРАЦИИ О НАЛОГАХ И СБОРАХ К ВЕДЕНИЮ ОРГАНОВ МЕСТНОГО САМОУПРАВЛЕНИЯ</w:t>
      </w:r>
    </w:p>
    <w:p w:rsidR="000E1F46" w:rsidRPr="000E1F46" w:rsidRDefault="000E1F46" w:rsidP="000E1F46">
      <w:pPr>
        <w:widowControl w:val="0"/>
        <w:spacing w:after="0" w:line="240" w:lineRule="auto"/>
        <w:jc w:val="center"/>
        <w:rPr>
          <w:rFonts w:ascii="Arial" w:eastAsia="Courier New" w:hAnsi="Arial" w:cs="Arial"/>
          <w:color w:val="000000"/>
          <w:sz w:val="32"/>
          <w:szCs w:val="32"/>
          <w:lang w:eastAsia="ru-RU" w:bidi="ru-RU"/>
        </w:rPr>
      </w:pPr>
    </w:p>
    <w:p w:rsidR="000E1F46" w:rsidRPr="000E1F46" w:rsidRDefault="000E1F46" w:rsidP="000E1F46">
      <w:pPr>
        <w:widowControl w:val="0"/>
        <w:spacing w:after="0" w:line="274" w:lineRule="exact"/>
        <w:ind w:left="20" w:firstLine="700"/>
        <w:jc w:val="both"/>
        <w:rPr>
          <w:rFonts w:ascii="Arial" w:eastAsia="Times New Roman" w:hAnsi="Arial" w:cs="Arial"/>
          <w:color w:val="000000"/>
          <w:sz w:val="24"/>
          <w:szCs w:val="24"/>
          <w:lang w:eastAsia="ru-RU" w:bidi="ru-RU"/>
        </w:rPr>
      </w:pPr>
      <w:r w:rsidRPr="000E1F46">
        <w:rPr>
          <w:rFonts w:ascii="Arial" w:eastAsia="Arial" w:hAnsi="Arial" w:cs="Arial"/>
          <w:color w:val="000000"/>
          <w:sz w:val="24"/>
          <w:szCs w:val="24"/>
          <w:lang w:eastAsia="ru-RU" w:bidi="ru-RU"/>
        </w:rPr>
        <w:t xml:space="preserve">В соответствии со ст. 174.3 Бюджетного кодекса Российской Федерации, Постановлением Правительства Иркутской области от 24 апреля 2019 г. № 330-пп «Об установлении порядка формирования перечня налоговых расходов Иркутской области», руководствуясь ч. 4 ст. 55 Уставом </w:t>
      </w:r>
      <w:r w:rsidRPr="000E1F46">
        <w:rPr>
          <w:rFonts w:ascii="Arial" w:eastAsia="Times New Roman" w:hAnsi="Arial" w:cs="Arial"/>
          <w:color w:val="000000"/>
          <w:sz w:val="24"/>
          <w:szCs w:val="24"/>
          <w:lang w:eastAsia="ru-RU" w:bidi="ru-RU"/>
        </w:rPr>
        <w:t>муниципального образования «Майск»</w:t>
      </w:r>
    </w:p>
    <w:p w:rsidR="000E1F46" w:rsidRPr="000E1F46" w:rsidRDefault="000E1F46" w:rsidP="000E1F46">
      <w:pPr>
        <w:widowControl w:val="0"/>
        <w:spacing w:after="0" w:line="274" w:lineRule="exact"/>
        <w:ind w:left="20" w:firstLine="700"/>
        <w:jc w:val="both"/>
        <w:rPr>
          <w:rFonts w:ascii="Arial" w:eastAsia="Times New Roman" w:hAnsi="Arial" w:cs="Arial"/>
          <w:color w:val="000000"/>
          <w:sz w:val="24"/>
          <w:szCs w:val="24"/>
          <w:lang w:eastAsia="ru-RU" w:bidi="ru-RU"/>
        </w:rPr>
      </w:pPr>
    </w:p>
    <w:p w:rsidR="000E1F46" w:rsidRPr="000E1F46" w:rsidRDefault="000E1F46" w:rsidP="000E1F46">
      <w:pPr>
        <w:widowControl w:val="0"/>
        <w:spacing w:after="0" w:line="274" w:lineRule="exact"/>
        <w:ind w:left="20" w:firstLine="700"/>
        <w:jc w:val="center"/>
        <w:rPr>
          <w:rFonts w:ascii="Arial" w:eastAsia="Arial" w:hAnsi="Arial" w:cs="Arial"/>
          <w:b/>
          <w:color w:val="000000"/>
          <w:sz w:val="30"/>
          <w:szCs w:val="30"/>
          <w:lang w:eastAsia="ru-RU" w:bidi="ru-RU"/>
        </w:rPr>
      </w:pPr>
      <w:r w:rsidRPr="000E1F46">
        <w:rPr>
          <w:rFonts w:ascii="Arial" w:eastAsia="Arial" w:hAnsi="Arial" w:cs="Arial"/>
          <w:b/>
          <w:color w:val="000000"/>
          <w:sz w:val="30"/>
          <w:szCs w:val="30"/>
          <w:lang w:eastAsia="ru-RU" w:bidi="ru-RU"/>
        </w:rPr>
        <w:t>ПОСТАНОВЛЯЮ:</w:t>
      </w:r>
    </w:p>
    <w:p w:rsidR="000E1F46" w:rsidRPr="000E1F46" w:rsidRDefault="000E1F46" w:rsidP="000E1F46">
      <w:pPr>
        <w:widowControl w:val="0"/>
        <w:spacing w:after="0" w:line="240" w:lineRule="auto"/>
        <w:jc w:val="center"/>
        <w:rPr>
          <w:rFonts w:ascii="Arial" w:eastAsia="Courier New" w:hAnsi="Arial" w:cs="Arial"/>
          <w:b/>
          <w:color w:val="000000"/>
          <w:sz w:val="30"/>
          <w:szCs w:val="30"/>
          <w:lang w:eastAsia="ru-RU" w:bidi="ru-RU"/>
        </w:rPr>
      </w:pPr>
    </w:p>
    <w:p w:rsidR="000E1F46" w:rsidRPr="000E1F46" w:rsidRDefault="000E1F46" w:rsidP="000E1F46">
      <w:pPr>
        <w:widowControl w:val="0"/>
        <w:spacing w:after="0" w:line="278" w:lineRule="exact"/>
        <w:ind w:firstLine="720"/>
        <w:jc w:val="both"/>
        <w:rPr>
          <w:rFonts w:ascii="Arial" w:eastAsia="Arial" w:hAnsi="Arial" w:cs="Arial"/>
          <w:color w:val="000000"/>
          <w:sz w:val="24"/>
          <w:szCs w:val="28"/>
          <w:lang w:eastAsia="ru-RU" w:bidi="ru-RU"/>
        </w:rPr>
      </w:pPr>
      <w:r w:rsidRPr="000E1F46">
        <w:rPr>
          <w:rFonts w:ascii="Arial" w:eastAsia="Arial" w:hAnsi="Arial" w:cs="Arial"/>
          <w:color w:val="000000"/>
          <w:sz w:val="24"/>
          <w:szCs w:val="28"/>
          <w:lang w:eastAsia="ru-RU" w:bidi="ru-RU"/>
        </w:rPr>
        <w:t>1. Утвердить прилагаемый Порядок формирования и утверждения перечня налоговых льгот (налоговых расходов) в муниципальном образовании «Майск» по местным налогам в пределах полномочий, отнесенных законодательством Российской Федерации о налогах и сборах к ведению органов местного самоуправления (Приложение №1).</w:t>
      </w:r>
    </w:p>
    <w:p w:rsidR="000E1F46" w:rsidRPr="000E1F46" w:rsidRDefault="000E1F46" w:rsidP="000E1F46">
      <w:pPr>
        <w:widowControl w:val="0"/>
        <w:spacing w:after="0" w:line="240" w:lineRule="auto"/>
        <w:ind w:firstLine="720"/>
        <w:jc w:val="both"/>
        <w:rPr>
          <w:rFonts w:ascii="Arial" w:eastAsia="Times New Roman" w:hAnsi="Arial" w:cs="Arial"/>
          <w:color w:val="000000"/>
          <w:sz w:val="24"/>
          <w:szCs w:val="28"/>
          <w:lang w:eastAsia="ru-RU" w:bidi="ru-RU"/>
        </w:rPr>
      </w:pPr>
      <w:r w:rsidRPr="000E1F46">
        <w:rPr>
          <w:rFonts w:ascii="Arial" w:eastAsia="Courier New" w:hAnsi="Arial" w:cs="Arial"/>
          <w:color w:val="000000"/>
          <w:sz w:val="24"/>
          <w:szCs w:val="28"/>
          <w:lang w:eastAsia="ru-RU" w:bidi="ru-RU"/>
        </w:rPr>
        <w:t xml:space="preserve">2. </w:t>
      </w:r>
      <w:r w:rsidRPr="000E1F46">
        <w:rPr>
          <w:rFonts w:ascii="Arial" w:eastAsia="Times New Roman" w:hAnsi="Arial" w:cs="Arial"/>
          <w:color w:val="000000"/>
          <w:sz w:val="24"/>
          <w:szCs w:val="28"/>
          <w:lang w:eastAsia="ru-RU" w:bidi="ru-RU"/>
        </w:rPr>
        <w:t>Настоящее постановление опубликовать на официальном сайте администрации муниципального образования «Майск»</w:t>
      </w:r>
      <w:r w:rsidRPr="000E1F46">
        <w:rPr>
          <w:rFonts w:ascii="Arial" w:eastAsia="Courier New" w:hAnsi="Arial" w:cs="Arial"/>
          <w:color w:val="000000"/>
          <w:sz w:val="24"/>
          <w:szCs w:val="28"/>
          <w:lang w:eastAsia="ru-RU" w:bidi="ru-RU"/>
        </w:rPr>
        <w:t xml:space="preserve">  </w:t>
      </w:r>
      <w:hyperlink r:id="rId14" w:history="1">
        <w:r w:rsidRPr="000E1F46">
          <w:rPr>
            <w:rFonts w:ascii="Arial" w:eastAsia="Courier New" w:hAnsi="Arial" w:cs="Arial"/>
            <w:color w:val="0066CC"/>
            <w:sz w:val="24"/>
            <w:szCs w:val="28"/>
            <w:u w:val="single"/>
            <w:lang w:eastAsia="ru-RU" w:bidi="ru-RU"/>
          </w:rPr>
          <w:t>www.maisk-adm.ru</w:t>
        </w:r>
      </w:hyperlink>
      <w:r w:rsidRPr="000E1F46">
        <w:rPr>
          <w:rFonts w:ascii="Arial" w:eastAsia="Courier New" w:hAnsi="Arial" w:cs="Arial"/>
          <w:color w:val="000000"/>
          <w:sz w:val="24"/>
          <w:szCs w:val="28"/>
          <w:lang w:eastAsia="ru-RU" w:bidi="ru-RU"/>
        </w:rPr>
        <w:t>.</w:t>
      </w:r>
    </w:p>
    <w:p w:rsidR="000E1F46" w:rsidRPr="000E1F46" w:rsidRDefault="000E1F46" w:rsidP="000E1F46">
      <w:pPr>
        <w:widowControl w:val="0"/>
        <w:spacing w:after="0" w:line="240" w:lineRule="auto"/>
        <w:ind w:firstLine="720"/>
        <w:jc w:val="both"/>
        <w:rPr>
          <w:rFonts w:ascii="Arial" w:eastAsia="Times New Roman" w:hAnsi="Arial" w:cs="Arial"/>
          <w:color w:val="000000"/>
          <w:sz w:val="24"/>
          <w:szCs w:val="28"/>
          <w:lang w:eastAsia="ru-RU" w:bidi="ru-RU"/>
        </w:rPr>
      </w:pPr>
      <w:r w:rsidRPr="000E1F46">
        <w:rPr>
          <w:rFonts w:ascii="Arial" w:eastAsia="Times New Roman" w:hAnsi="Arial" w:cs="Arial"/>
          <w:color w:val="000000"/>
          <w:sz w:val="24"/>
          <w:szCs w:val="28"/>
          <w:lang w:eastAsia="ru-RU" w:bidi="ru-RU"/>
        </w:rPr>
        <w:t xml:space="preserve">3. </w:t>
      </w:r>
      <w:proofErr w:type="gramStart"/>
      <w:r w:rsidRPr="000E1F46">
        <w:rPr>
          <w:rFonts w:ascii="Arial" w:eastAsia="Times New Roman" w:hAnsi="Arial" w:cs="Arial"/>
          <w:color w:val="000000"/>
          <w:sz w:val="24"/>
          <w:szCs w:val="28"/>
          <w:lang w:eastAsia="ru-RU" w:bidi="ru-RU"/>
        </w:rPr>
        <w:t>Контроль за</w:t>
      </w:r>
      <w:proofErr w:type="gramEnd"/>
      <w:r w:rsidRPr="000E1F46">
        <w:rPr>
          <w:rFonts w:ascii="Arial" w:eastAsia="Times New Roman" w:hAnsi="Arial" w:cs="Arial"/>
          <w:color w:val="000000"/>
          <w:sz w:val="24"/>
          <w:szCs w:val="28"/>
          <w:lang w:eastAsia="ru-RU" w:bidi="ru-RU"/>
        </w:rPr>
        <w:t xml:space="preserve"> исполнением настоящего постановления оставляю за собой.</w:t>
      </w:r>
    </w:p>
    <w:p w:rsidR="000E1F46" w:rsidRPr="000E1F46" w:rsidRDefault="000E1F46" w:rsidP="000E1F46">
      <w:pPr>
        <w:widowControl w:val="0"/>
        <w:spacing w:after="0" w:line="274" w:lineRule="exact"/>
        <w:jc w:val="both"/>
        <w:rPr>
          <w:rFonts w:ascii="Arial" w:eastAsia="Arial" w:hAnsi="Arial" w:cs="Arial"/>
          <w:color w:val="000000"/>
          <w:lang w:eastAsia="ru-RU" w:bidi="ru-RU"/>
        </w:rPr>
      </w:pPr>
    </w:p>
    <w:p w:rsidR="000E1F46" w:rsidRPr="000E1F46" w:rsidRDefault="000E1F46" w:rsidP="000E1F46">
      <w:pPr>
        <w:widowControl w:val="0"/>
        <w:spacing w:after="0" w:line="274" w:lineRule="exact"/>
        <w:jc w:val="both"/>
        <w:rPr>
          <w:rFonts w:ascii="Arial" w:eastAsia="Arial" w:hAnsi="Arial" w:cs="Arial"/>
          <w:color w:val="000000"/>
          <w:lang w:eastAsia="ru-RU" w:bidi="ru-RU"/>
        </w:rPr>
      </w:pPr>
    </w:p>
    <w:p w:rsidR="000E1F46" w:rsidRPr="000E1F46" w:rsidRDefault="000E1F46" w:rsidP="000E1F46">
      <w:pPr>
        <w:widowControl w:val="0"/>
        <w:spacing w:after="0" w:line="240" w:lineRule="auto"/>
        <w:rPr>
          <w:rFonts w:ascii="Arial" w:eastAsia="Times New Roman" w:hAnsi="Arial" w:cs="Arial"/>
          <w:color w:val="000000"/>
          <w:sz w:val="24"/>
          <w:szCs w:val="24"/>
          <w:lang w:eastAsia="ru-RU" w:bidi="ru-RU"/>
        </w:rPr>
      </w:pPr>
      <w:proofErr w:type="spellStart"/>
      <w:r w:rsidRPr="000E1F46">
        <w:rPr>
          <w:rFonts w:ascii="Arial" w:eastAsia="Times New Roman" w:hAnsi="Arial" w:cs="Arial"/>
          <w:color w:val="000000"/>
          <w:sz w:val="24"/>
          <w:szCs w:val="24"/>
          <w:lang w:eastAsia="ru-RU" w:bidi="ru-RU"/>
        </w:rPr>
        <w:t>Врио</w:t>
      </w:r>
      <w:proofErr w:type="spellEnd"/>
      <w:r w:rsidRPr="000E1F46">
        <w:rPr>
          <w:rFonts w:ascii="Arial" w:eastAsia="Times New Roman" w:hAnsi="Arial" w:cs="Arial"/>
          <w:color w:val="000000"/>
          <w:sz w:val="24"/>
          <w:szCs w:val="24"/>
          <w:lang w:eastAsia="ru-RU" w:bidi="ru-RU"/>
        </w:rPr>
        <w:t xml:space="preserve"> главы муниципального образования  «Майск» </w:t>
      </w:r>
    </w:p>
    <w:p w:rsidR="000E1F46" w:rsidRPr="000E1F46" w:rsidRDefault="000E1F46" w:rsidP="000E1F46">
      <w:pPr>
        <w:widowControl w:val="0"/>
        <w:spacing w:after="0" w:line="240" w:lineRule="auto"/>
        <w:rPr>
          <w:rFonts w:ascii="Arial" w:eastAsia="Times New Roman" w:hAnsi="Arial" w:cs="Arial"/>
          <w:color w:val="000000"/>
          <w:sz w:val="24"/>
          <w:szCs w:val="24"/>
          <w:lang w:eastAsia="ru-RU" w:bidi="ru-RU"/>
        </w:rPr>
      </w:pPr>
      <w:proofErr w:type="spellStart"/>
      <w:r w:rsidRPr="000E1F46">
        <w:rPr>
          <w:rFonts w:ascii="Arial" w:eastAsia="Times New Roman" w:hAnsi="Arial" w:cs="Arial"/>
          <w:color w:val="000000"/>
          <w:sz w:val="24"/>
          <w:szCs w:val="24"/>
          <w:lang w:eastAsia="ru-RU" w:bidi="ru-RU"/>
        </w:rPr>
        <w:t>Е.А.Малеева</w:t>
      </w:r>
      <w:proofErr w:type="spellEnd"/>
    </w:p>
    <w:p w:rsidR="000E1F46" w:rsidRPr="000E1F46" w:rsidRDefault="000E1F46" w:rsidP="000E1F46">
      <w:pPr>
        <w:widowControl w:val="0"/>
        <w:spacing w:after="0" w:line="230" w:lineRule="exact"/>
        <w:ind w:left="20"/>
        <w:rPr>
          <w:rFonts w:ascii="Arial" w:eastAsia="Arial" w:hAnsi="Arial" w:cs="Arial"/>
          <w:color w:val="000000"/>
          <w:sz w:val="23"/>
          <w:szCs w:val="23"/>
          <w:lang w:eastAsia="ru-RU" w:bidi="ru-RU"/>
        </w:rPr>
      </w:pPr>
    </w:p>
    <w:p w:rsidR="000E1F46" w:rsidRPr="000E1F46" w:rsidRDefault="000E1F46" w:rsidP="000E1F46">
      <w:pPr>
        <w:widowControl w:val="0"/>
        <w:spacing w:after="0" w:line="240" w:lineRule="auto"/>
        <w:ind w:firstLine="6237"/>
        <w:jc w:val="both"/>
        <w:rPr>
          <w:rFonts w:ascii="Courier New" w:eastAsia="Times New Roman" w:hAnsi="Courier New" w:cs="Courier New"/>
          <w:color w:val="000000"/>
          <w:sz w:val="24"/>
          <w:szCs w:val="24"/>
          <w:lang w:eastAsia="ru-RU" w:bidi="ru-RU"/>
        </w:rPr>
      </w:pPr>
      <w:r w:rsidRPr="000E1F46">
        <w:rPr>
          <w:rFonts w:ascii="Courier New" w:eastAsia="Times New Roman" w:hAnsi="Courier New" w:cs="Courier New"/>
          <w:color w:val="000000"/>
          <w:sz w:val="24"/>
          <w:szCs w:val="24"/>
          <w:lang w:eastAsia="ru-RU" w:bidi="ru-RU"/>
        </w:rPr>
        <w:t xml:space="preserve">Приложение №1 </w:t>
      </w:r>
    </w:p>
    <w:p w:rsidR="000E1F46" w:rsidRPr="000E1F46" w:rsidRDefault="000E1F46" w:rsidP="000E1F46">
      <w:pPr>
        <w:widowControl w:val="0"/>
        <w:spacing w:after="0" w:line="240" w:lineRule="auto"/>
        <w:ind w:left="6237"/>
        <w:jc w:val="both"/>
        <w:rPr>
          <w:rFonts w:ascii="Courier New" w:eastAsia="Times New Roman" w:hAnsi="Courier New" w:cs="Courier New"/>
          <w:color w:val="000000"/>
          <w:sz w:val="24"/>
          <w:szCs w:val="24"/>
          <w:lang w:eastAsia="ru-RU" w:bidi="ru-RU"/>
        </w:rPr>
      </w:pPr>
      <w:r w:rsidRPr="000E1F46">
        <w:rPr>
          <w:rFonts w:ascii="Courier New" w:eastAsia="Times New Roman" w:hAnsi="Courier New" w:cs="Courier New"/>
          <w:color w:val="000000"/>
          <w:sz w:val="24"/>
          <w:szCs w:val="24"/>
          <w:lang w:eastAsia="ru-RU" w:bidi="ru-RU"/>
        </w:rPr>
        <w:t>к Постановлению</w:t>
      </w:r>
    </w:p>
    <w:p w:rsidR="000E1F46" w:rsidRPr="000E1F46" w:rsidRDefault="000E1F46" w:rsidP="000E1F46">
      <w:pPr>
        <w:widowControl w:val="0"/>
        <w:spacing w:after="0" w:line="240" w:lineRule="auto"/>
        <w:ind w:left="6237"/>
        <w:jc w:val="both"/>
        <w:rPr>
          <w:rFonts w:ascii="Courier New" w:eastAsia="Courier New" w:hAnsi="Courier New" w:cs="Courier New"/>
          <w:color w:val="000000"/>
          <w:sz w:val="24"/>
          <w:szCs w:val="24"/>
          <w:lang w:eastAsia="ru-RU" w:bidi="ru-RU"/>
        </w:rPr>
      </w:pPr>
      <w:r w:rsidRPr="000E1F46">
        <w:rPr>
          <w:rFonts w:ascii="Courier New" w:eastAsia="Times New Roman" w:hAnsi="Courier New" w:cs="Courier New"/>
          <w:color w:val="000000"/>
          <w:sz w:val="24"/>
          <w:szCs w:val="24"/>
          <w:lang w:eastAsia="ru-RU" w:bidi="ru-RU"/>
        </w:rPr>
        <w:t>от 22.07.2022г. №78</w:t>
      </w:r>
    </w:p>
    <w:p w:rsidR="000E1F46" w:rsidRPr="000E1F46" w:rsidRDefault="000E1F46" w:rsidP="000E1F46">
      <w:pPr>
        <w:widowControl w:val="0"/>
        <w:spacing w:after="0" w:line="278" w:lineRule="exact"/>
        <w:jc w:val="center"/>
        <w:rPr>
          <w:rFonts w:ascii="Arial" w:eastAsia="Arial" w:hAnsi="Arial" w:cs="Arial"/>
          <w:b/>
          <w:bCs/>
          <w:color w:val="000000"/>
          <w:sz w:val="24"/>
          <w:szCs w:val="24"/>
          <w:lang w:eastAsia="ru-RU" w:bidi="ru-RU"/>
        </w:rPr>
      </w:pPr>
      <w:r w:rsidRPr="000E1F46">
        <w:rPr>
          <w:rFonts w:ascii="Arial" w:eastAsia="Arial" w:hAnsi="Arial" w:cs="Arial"/>
          <w:b/>
          <w:bCs/>
          <w:color w:val="000000"/>
          <w:sz w:val="24"/>
          <w:szCs w:val="24"/>
          <w:lang w:eastAsia="ru-RU" w:bidi="ru-RU"/>
        </w:rPr>
        <w:t xml:space="preserve">ПОРЯДОК ФОРМИРОВАНИЯ И УТВЕРЖДЕНИЯ ПЕРЕЧНЯ НАЛОГОВЫХ ЛЬГОТ (НАЛОГОВЫХ РАСХОДОВ) В МУНИЦИПАЛЬНОМ ОБРАЗОВАНИИ «МАЙСК» </w:t>
      </w:r>
      <w:proofErr w:type="gramStart"/>
      <w:r w:rsidRPr="000E1F46">
        <w:rPr>
          <w:rFonts w:ascii="Arial" w:eastAsia="Arial" w:hAnsi="Arial" w:cs="Arial"/>
          <w:b/>
          <w:bCs/>
          <w:color w:val="000000"/>
          <w:sz w:val="24"/>
          <w:szCs w:val="24"/>
          <w:lang w:eastAsia="ru-RU" w:bidi="ru-RU"/>
        </w:rPr>
        <w:t>ПО</w:t>
      </w:r>
      <w:proofErr w:type="gramEnd"/>
    </w:p>
    <w:p w:rsidR="000E1F46" w:rsidRPr="000E1F46" w:rsidRDefault="000E1F46" w:rsidP="000E1F46">
      <w:pPr>
        <w:widowControl w:val="0"/>
        <w:spacing w:after="240" w:line="274" w:lineRule="exact"/>
        <w:jc w:val="center"/>
        <w:rPr>
          <w:rFonts w:ascii="Arial" w:eastAsia="Arial" w:hAnsi="Arial" w:cs="Arial"/>
          <w:b/>
          <w:bCs/>
          <w:color w:val="000000"/>
          <w:sz w:val="24"/>
          <w:szCs w:val="24"/>
          <w:lang w:eastAsia="ru-RU" w:bidi="ru-RU"/>
        </w:rPr>
      </w:pPr>
      <w:r w:rsidRPr="000E1F46">
        <w:rPr>
          <w:rFonts w:ascii="Arial" w:eastAsia="Arial" w:hAnsi="Arial" w:cs="Arial"/>
          <w:b/>
          <w:bCs/>
          <w:color w:val="000000"/>
          <w:sz w:val="24"/>
          <w:szCs w:val="24"/>
          <w:lang w:eastAsia="ru-RU" w:bidi="ru-RU"/>
        </w:rPr>
        <w:t>МЕСТНЫМ НАЛОГАМ В ПРЕДЕЛАХ ПОЛНОМОЧИЙ, ОТНЕСЕННЫХ ЗАКОНОДАТЕЛЬСТВОМ РОССИЙСКОЙ ФЕДЕРАЦИИ О НАЛОГАХ И СБОРАХ К ВЕДЕНИЮ ОРГАНОВ МЕСТНОГО САМОУПРАВЛЕНИЯ</w:t>
      </w:r>
    </w:p>
    <w:p w:rsidR="000E1F46" w:rsidRPr="000E1F46" w:rsidRDefault="000E1F46" w:rsidP="000E1F46">
      <w:pPr>
        <w:widowControl w:val="0"/>
        <w:spacing w:after="0" w:line="274" w:lineRule="exact"/>
        <w:ind w:right="4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1. Настоящий порядок устанавливает процедуру формирования перечня налоговых расходов муниципального образования «Майск» (далее соответственно - налоговые расходы, Перечень налоговых расходов).</w:t>
      </w:r>
    </w:p>
    <w:p w:rsidR="000E1F46" w:rsidRPr="000E1F46" w:rsidRDefault="000E1F46" w:rsidP="000E1F46">
      <w:pPr>
        <w:widowControl w:val="0"/>
        <w:spacing w:after="0" w:line="274" w:lineRule="exact"/>
        <w:ind w:right="4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2. Перечень налоговых расходов формируется в разрезе муниципальных программ Осинского муниципального района и их структурных элементов, а также направлений деятельности, не относящихся к муниципальным программам муниципального образования «Майск».</w:t>
      </w:r>
    </w:p>
    <w:p w:rsidR="000E1F46" w:rsidRPr="000E1F46" w:rsidRDefault="000E1F46" w:rsidP="000E1F46">
      <w:pPr>
        <w:widowControl w:val="0"/>
        <w:spacing w:after="0" w:line="274" w:lineRule="exact"/>
        <w:ind w:right="4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Принадлежность налоговых расходов муниципальным программам муниципального образования «Майск», определяется исходя из соответствия целей указанных расходов приоритетам и целям социально-экономического развития, определенным в соответствующих муниципальных программах муниципального образования «Майск».</w:t>
      </w:r>
    </w:p>
    <w:p w:rsidR="000E1F46" w:rsidRPr="000E1F46" w:rsidRDefault="000E1F46" w:rsidP="000E1F46">
      <w:pPr>
        <w:widowControl w:val="0"/>
        <w:spacing w:after="0" w:line="274" w:lineRule="exact"/>
        <w:ind w:right="4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Отдельные налоговые расходы могут соответствовать нескольким целям социально-экономического развития, отнесенным к разным муниципальным программам Осинского муниципального района. В этом случае они относятся к нераспределенным налоговым расходам.</w:t>
      </w:r>
    </w:p>
    <w:p w:rsidR="000E1F46" w:rsidRPr="000E1F46" w:rsidRDefault="000E1F46" w:rsidP="000E1F46">
      <w:pPr>
        <w:widowControl w:val="0"/>
        <w:spacing w:after="0" w:line="274" w:lineRule="exact"/>
        <w:ind w:right="4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Налоговые расходы, которые не соответствуют целям, указанным в абзаце втором настоящего пункта, относятся к непрограммным налоговым расходам.</w:t>
      </w:r>
    </w:p>
    <w:p w:rsidR="000E1F46" w:rsidRPr="000E1F46" w:rsidRDefault="000E1F46" w:rsidP="000E1F46">
      <w:pPr>
        <w:widowControl w:val="0"/>
        <w:spacing w:after="0" w:line="274" w:lineRule="exact"/>
        <w:ind w:right="4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3. Органом, ответственным за формирование Перечня налоговых расходов, является отдел экономического развития администрации муниципального образования «Майск» (далее - уполномоченный орган).</w:t>
      </w:r>
    </w:p>
    <w:p w:rsidR="000E1F46" w:rsidRPr="000E1F46" w:rsidRDefault="000E1F46" w:rsidP="000E1F46">
      <w:pPr>
        <w:widowControl w:val="0"/>
        <w:spacing w:after="0" w:line="274" w:lineRule="exact"/>
        <w:ind w:right="4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 xml:space="preserve">4. </w:t>
      </w:r>
      <w:proofErr w:type="gramStart"/>
      <w:r w:rsidRPr="000E1F46">
        <w:rPr>
          <w:rFonts w:ascii="Arial" w:eastAsia="Arial" w:hAnsi="Arial" w:cs="Arial"/>
          <w:color w:val="000000"/>
          <w:sz w:val="24"/>
          <w:szCs w:val="24"/>
          <w:lang w:eastAsia="ru-RU" w:bidi="ru-RU"/>
        </w:rPr>
        <w:t>Формирование Перечня налоговых расходов осуществляется уполномоченным органом с учетом информации исполнителей муниципальных программ Осинского муниципального района, ответственных за достижение соответствующих налоговым расходам целей муниципальных программ муниципального образования «Майск» (их структурных элементов) и (или) целей социально-экономического развития Осинского муниципального района, не относящихся к муниципальным программам Осинского муниципального района (далее - ответственные исполнители муниципальных программ).</w:t>
      </w:r>
      <w:proofErr w:type="gramEnd"/>
    </w:p>
    <w:p w:rsidR="000E1F46" w:rsidRPr="000E1F46" w:rsidRDefault="000E1F46" w:rsidP="000E1F46">
      <w:pPr>
        <w:widowControl w:val="0"/>
        <w:spacing w:after="0" w:line="274" w:lineRule="exact"/>
        <w:ind w:right="4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5. В целях формирования Перечня налоговых расходов Финансовый орган муниципального образования в срок до 1 мая текущего года направляет в уполномоченный орган информацию о нормативных и фискальных характеристиках налоговых расходов по форме согласно приложению к настоящему Порядку.</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6. Уполномоченный орган в срок до 25 мая текущего года формирует проект Перечня налоговых расходов по форме согласно приложению к настоящему Порядку и направляет на согласование ответственным исполнителям муниципальных программ, которых проектом Перечня налоговых расходов предлагается закрепить в качестве кураторов налоговых расходов.</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lastRenderedPageBreak/>
        <w:t>7. Указанные в пункте 5 настоящего Порядка органы в срок до 5 июня текущего года рассматривают проект Перечня налоговых расходов и в случае наличия замечаний направляют в уполномоченный орган предложения по его корректировке.</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В случае если предложения, указанные в абзаце первом настоящего пункта, предполагают изменение куратора налогового расхода, такие предложения подлежат согласованию с предлагаемым куратором налогового расхода.</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В случае если результаты рассмотрения не направлены в уполномоченный орган в течение срока, указанного в абзаце первом настоящего пункта, проект Перечня налоговых расходов считается согласованным.</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proofErr w:type="gramStart"/>
      <w:r w:rsidRPr="000E1F46">
        <w:rPr>
          <w:rFonts w:ascii="Arial" w:eastAsia="Arial" w:hAnsi="Arial" w:cs="Arial"/>
          <w:color w:val="000000"/>
          <w:sz w:val="24"/>
          <w:szCs w:val="24"/>
          <w:lang w:eastAsia="ru-RU" w:bidi="ru-RU"/>
        </w:rPr>
        <w:t xml:space="preserve">Согласование проекта Перечня налоговых расходов в части позиций, изложенных идентично Перечню налоговых расходов, не требуется, за исключением случаев внесения изменений в перечень муниципальных программ муниципального образования «Майск», структуру муниципальных программ муниципального образования «Майск» и (или) изменения полномочий органов, указанных в </w:t>
      </w:r>
      <w:r w:rsidRPr="000E1F46">
        <w:rPr>
          <w:rFonts w:ascii="Arial" w:eastAsia="Arial" w:hAnsi="Arial" w:cs="Arial"/>
          <w:b/>
          <w:bCs/>
          <w:color w:val="000000"/>
          <w:sz w:val="24"/>
          <w:szCs w:val="24"/>
          <w:lang w:eastAsia="ru-RU" w:bidi="ru-RU"/>
        </w:rPr>
        <w:t xml:space="preserve">пункте </w:t>
      </w:r>
      <w:r w:rsidRPr="000E1F46">
        <w:rPr>
          <w:rFonts w:ascii="Arial" w:eastAsia="Arial" w:hAnsi="Arial" w:cs="Arial"/>
          <w:color w:val="000000"/>
          <w:sz w:val="24"/>
          <w:szCs w:val="24"/>
          <w:lang w:eastAsia="ru-RU" w:bidi="ru-RU"/>
        </w:rPr>
        <w:t>5 настоящего Порядка, затрагивающих соответствующие позиции проекта Перечня налоговых расходов.</w:t>
      </w:r>
      <w:proofErr w:type="gramEnd"/>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8. При наличии разногласий по проекту Перечня налоговых расходов уполномоченный орган в срок до 15 июня текущего года обеспечивает проведение совещаний по урегулированию спорных вопросов с соответствующими органами.</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proofErr w:type="gramStart"/>
      <w:r w:rsidRPr="000E1F46">
        <w:rPr>
          <w:rFonts w:ascii="Arial" w:eastAsia="Arial" w:hAnsi="Arial" w:cs="Arial"/>
          <w:color w:val="000000"/>
          <w:sz w:val="24"/>
          <w:szCs w:val="24"/>
          <w:lang w:eastAsia="ru-RU" w:bidi="ru-RU"/>
        </w:rPr>
        <w:t>Разногласия, не урегулированные по результатам совещаний в срок до 25 июня текущего года рассматриваются</w:t>
      </w:r>
      <w:proofErr w:type="gramEnd"/>
      <w:r w:rsidRPr="000E1F46">
        <w:rPr>
          <w:rFonts w:ascii="Arial" w:eastAsia="Arial" w:hAnsi="Arial" w:cs="Arial"/>
          <w:color w:val="000000"/>
          <w:sz w:val="24"/>
          <w:szCs w:val="24"/>
          <w:lang w:eastAsia="ru-RU" w:bidi="ru-RU"/>
        </w:rPr>
        <w:t xml:space="preserve"> главой муниципального образования «Майск».</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9. В срок не позднее семи рабочих дней после завершения процедур, указанных в пунктах 6, 7 настоящего Порядка, уполномоченный орган формирует Перечень налоговых расходов и размещает его на официальном сайте в информационно-телекоммуникационной сети "Интернет".</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10. Внесение изменений в перечень муниципальных программ муниципального образования «Майск», структуру муниципальных программ муниципального образования «Майск» и (или) изменения полномочий кураторов налоговых расходов, затрагивающих соответствующие позиции Перечня налоговых расходов, являются основанием для внесения изменений в Перечень налоговых расходов.</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В случае внесения изменений, указанных в абзаце первом настоящего пункта, кураторы налоговых расходов в срок не позднее 10 рабочих дней со дня соответствующих изменений направляют в уполномоченный орган соответствующую информацию для уточнения Перечня налоговых расходов.</w:t>
      </w:r>
    </w:p>
    <w:p w:rsidR="000E1F46" w:rsidRPr="000E1F46" w:rsidRDefault="000E1F46" w:rsidP="000E1F46">
      <w:pPr>
        <w:widowControl w:val="0"/>
        <w:spacing w:after="0" w:line="274" w:lineRule="exact"/>
        <w:ind w:right="20" w:firstLine="709"/>
        <w:jc w:val="both"/>
        <w:rPr>
          <w:rFonts w:ascii="Arial" w:eastAsia="Arial" w:hAnsi="Arial" w:cs="Arial"/>
          <w:color w:val="000000"/>
          <w:sz w:val="24"/>
          <w:szCs w:val="24"/>
          <w:lang w:eastAsia="ru-RU" w:bidi="ru-RU"/>
        </w:rPr>
      </w:pPr>
      <w:r w:rsidRPr="000E1F46">
        <w:rPr>
          <w:rFonts w:ascii="Arial" w:eastAsia="Arial" w:hAnsi="Arial" w:cs="Arial"/>
          <w:color w:val="000000"/>
          <w:sz w:val="24"/>
          <w:szCs w:val="24"/>
          <w:lang w:eastAsia="ru-RU" w:bidi="ru-RU"/>
        </w:rPr>
        <w:t xml:space="preserve">11. </w:t>
      </w:r>
      <w:proofErr w:type="gramStart"/>
      <w:r w:rsidRPr="000E1F46">
        <w:rPr>
          <w:rFonts w:ascii="Arial" w:eastAsia="Arial" w:hAnsi="Arial" w:cs="Arial"/>
          <w:color w:val="000000"/>
          <w:sz w:val="24"/>
          <w:szCs w:val="24"/>
          <w:lang w:eastAsia="ru-RU" w:bidi="ru-RU"/>
        </w:rPr>
        <w:t>Уточненный Перечень налоговых расходов формируется уполномоченным органом в срок до 25 сентября текущего года (в случае уточнения структуры муниципальных программ муниципального образования «Майск» в рамках составления проекта Решения Думы муниципального образования «Майск» о бюджете муниципального образования «Майск» на очередной финансовый год и плановый период) и до 25 декабря текущего года (в случае уточнения структуры муниципальных программ муниципального образования «Майск» в</w:t>
      </w:r>
      <w:proofErr w:type="gramEnd"/>
      <w:r w:rsidRPr="000E1F46">
        <w:rPr>
          <w:rFonts w:ascii="Arial" w:eastAsia="Arial" w:hAnsi="Arial" w:cs="Arial"/>
          <w:color w:val="000000"/>
          <w:sz w:val="24"/>
          <w:szCs w:val="24"/>
          <w:lang w:eastAsia="ru-RU" w:bidi="ru-RU"/>
        </w:rPr>
        <w:t xml:space="preserve"> </w:t>
      </w:r>
      <w:proofErr w:type="gramStart"/>
      <w:r w:rsidRPr="000E1F46">
        <w:rPr>
          <w:rFonts w:ascii="Arial" w:eastAsia="Arial" w:hAnsi="Arial" w:cs="Arial"/>
          <w:color w:val="000000"/>
          <w:sz w:val="24"/>
          <w:szCs w:val="24"/>
          <w:lang w:eastAsia="ru-RU" w:bidi="ru-RU"/>
        </w:rPr>
        <w:t>рамках</w:t>
      </w:r>
      <w:proofErr w:type="gramEnd"/>
      <w:r w:rsidRPr="000E1F46">
        <w:rPr>
          <w:rFonts w:ascii="Arial" w:eastAsia="Arial" w:hAnsi="Arial" w:cs="Arial"/>
          <w:color w:val="000000"/>
          <w:sz w:val="24"/>
          <w:szCs w:val="24"/>
          <w:lang w:eastAsia="ru-RU" w:bidi="ru-RU"/>
        </w:rPr>
        <w:t xml:space="preserve"> рассмотрения и утверждения проекта Решения Думы муниципального образования «Майск» о бюджете муниципального образования «Майск» на очередной финансовый год и плановый период).</w:t>
      </w:r>
    </w:p>
    <w:p w:rsidR="000E1F46" w:rsidRPr="000E1F46" w:rsidRDefault="000E1F46" w:rsidP="00C64190">
      <w:pPr>
        <w:widowControl w:val="0"/>
        <w:tabs>
          <w:tab w:val="left" w:pos="1171"/>
        </w:tabs>
        <w:spacing w:after="0" w:line="278" w:lineRule="exact"/>
        <w:ind w:right="360" w:firstLine="709"/>
        <w:jc w:val="both"/>
        <w:rPr>
          <w:rFonts w:ascii="Courier New" w:eastAsia="Courier New" w:hAnsi="Courier New" w:cs="Courier New"/>
          <w:color w:val="000000"/>
          <w:sz w:val="2"/>
          <w:szCs w:val="2"/>
          <w:lang w:eastAsia="ru-RU" w:bidi="ru-RU"/>
        </w:rPr>
      </w:pPr>
      <w:r w:rsidRPr="000E1F46">
        <w:rPr>
          <w:rFonts w:ascii="Arial" w:eastAsia="Arial" w:hAnsi="Arial" w:cs="Arial"/>
          <w:color w:val="000000"/>
          <w:sz w:val="24"/>
          <w:szCs w:val="24"/>
          <w:lang w:eastAsia="ru-RU" w:bidi="ru-RU"/>
        </w:rPr>
        <w:t>12. Уточненный Перечень налоговых расходов подлежит размещению на официальном сайте уполномоченного органа в информационно телекоммуникационной сети "Интернет".</w:t>
      </w:r>
    </w:p>
    <w:p w:rsidR="000E1F46" w:rsidRDefault="000E1F46">
      <w:pPr>
        <w:sectPr w:rsidR="000E1F46" w:rsidSect="00473EF7">
          <w:footerReference w:type="default" r:id="rId15"/>
          <w:pgSz w:w="11906" w:h="16838"/>
          <w:pgMar w:top="1134" w:right="850" w:bottom="1134" w:left="1701" w:header="708" w:footer="708" w:gutter="0"/>
          <w:cols w:space="708"/>
          <w:titlePg/>
          <w:docGrid w:linePitch="360"/>
        </w:sectPr>
      </w:pPr>
    </w:p>
    <w:tbl>
      <w:tblPr>
        <w:tblpPr w:leftFromText="180" w:rightFromText="180" w:vertAnchor="text" w:horzAnchor="margin" w:tblpXSpec="center" w:tblpY="1619"/>
        <w:tblOverlap w:val="never"/>
        <w:tblW w:w="15891" w:type="dxa"/>
        <w:tblLayout w:type="fixed"/>
        <w:tblCellMar>
          <w:left w:w="10" w:type="dxa"/>
          <w:right w:w="10" w:type="dxa"/>
        </w:tblCellMar>
        <w:tblLook w:val="0000" w:firstRow="0" w:lastRow="0" w:firstColumn="0" w:lastColumn="0" w:noHBand="0" w:noVBand="0"/>
      </w:tblPr>
      <w:tblGrid>
        <w:gridCol w:w="422"/>
        <w:gridCol w:w="562"/>
        <w:gridCol w:w="826"/>
        <w:gridCol w:w="946"/>
        <w:gridCol w:w="662"/>
        <w:gridCol w:w="715"/>
        <w:gridCol w:w="715"/>
        <w:gridCol w:w="739"/>
        <w:gridCol w:w="787"/>
        <w:gridCol w:w="830"/>
        <w:gridCol w:w="1373"/>
        <w:gridCol w:w="1574"/>
        <w:gridCol w:w="878"/>
        <w:gridCol w:w="1776"/>
        <w:gridCol w:w="1080"/>
        <w:gridCol w:w="1027"/>
        <w:gridCol w:w="979"/>
      </w:tblGrid>
      <w:tr w:rsidR="000E1F46" w:rsidRPr="000E1F46" w:rsidTr="00C64190">
        <w:trPr>
          <w:trHeight w:hRule="exact" w:val="578"/>
        </w:trPr>
        <w:tc>
          <w:tcPr>
            <w:tcW w:w="6374" w:type="dxa"/>
            <w:gridSpan w:val="9"/>
            <w:tcBorders>
              <w:top w:val="single" w:sz="4" w:space="0" w:color="auto"/>
              <w:left w:val="single" w:sz="4" w:space="0" w:color="auto"/>
            </w:tcBorders>
            <w:shd w:val="clear" w:color="auto" w:fill="FFFFFF"/>
            <w:vAlign w:val="bottom"/>
          </w:tcPr>
          <w:p w:rsidR="000E1F46" w:rsidRPr="000E1F46" w:rsidRDefault="000E1F46" w:rsidP="00C64190">
            <w:pPr>
              <w:widowControl w:val="0"/>
              <w:spacing w:after="0" w:line="190" w:lineRule="exact"/>
              <w:ind w:left="240"/>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lastRenderedPageBreak/>
              <w:t>Нормативные</w:t>
            </w:r>
          </w:p>
          <w:p w:rsidR="000E1F46" w:rsidRPr="000E1F46" w:rsidRDefault="000E1F46" w:rsidP="00C64190">
            <w:pPr>
              <w:widowControl w:val="0"/>
              <w:spacing w:after="0" w:line="190" w:lineRule="exact"/>
              <w:ind w:left="20"/>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характеристики налогового расхода</w:t>
            </w:r>
          </w:p>
        </w:tc>
        <w:tc>
          <w:tcPr>
            <w:tcW w:w="6431" w:type="dxa"/>
            <w:gridSpan w:val="5"/>
            <w:tcBorders>
              <w:top w:val="single" w:sz="4" w:space="0" w:color="auto"/>
              <w:left w:val="single" w:sz="4" w:space="0" w:color="auto"/>
            </w:tcBorders>
            <w:shd w:val="clear" w:color="auto" w:fill="FFFFFF"/>
            <w:vAlign w:val="bottom"/>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Целевые характеристики налогового расхода</w:t>
            </w:r>
          </w:p>
        </w:tc>
        <w:tc>
          <w:tcPr>
            <w:tcW w:w="2107" w:type="dxa"/>
            <w:gridSpan w:val="2"/>
            <w:tcBorders>
              <w:top w:val="single" w:sz="4" w:space="0" w:color="auto"/>
              <w:left w:val="single" w:sz="4" w:space="0" w:color="auto"/>
            </w:tcBorders>
            <w:shd w:val="clear" w:color="auto" w:fill="FFFFFF"/>
            <w:vAlign w:val="bottom"/>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Фискальные</w:t>
            </w:r>
          </w:p>
        </w:tc>
        <w:tc>
          <w:tcPr>
            <w:tcW w:w="979" w:type="dxa"/>
            <w:tcBorders>
              <w:top w:val="single" w:sz="4" w:space="0" w:color="auto"/>
              <w:left w:val="single" w:sz="4" w:space="0" w:color="auto"/>
              <w:right w:val="single" w:sz="4" w:space="0" w:color="auto"/>
            </w:tcBorders>
            <w:shd w:val="clear" w:color="auto" w:fill="FFFFFF"/>
            <w:vAlign w:val="bottom"/>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Курат</w:t>
            </w:r>
            <w:proofErr w:type="spellEnd"/>
          </w:p>
        </w:tc>
      </w:tr>
      <w:tr w:rsidR="000E1F46" w:rsidRPr="000E1F46" w:rsidTr="00C64190">
        <w:trPr>
          <w:trHeight w:hRule="exact" w:val="254"/>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4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662"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574"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78"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2107" w:type="dxa"/>
            <w:gridSpan w:val="2"/>
            <w:tcBorders>
              <w:left w:val="single" w:sz="4" w:space="0" w:color="auto"/>
            </w:tcBorders>
            <w:shd w:val="clear" w:color="auto" w:fill="FFFFFF"/>
            <w:vAlign w:val="bottom"/>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характеристики</w:t>
            </w:r>
          </w:p>
        </w:tc>
        <w:tc>
          <w:tcPr>
            <w:tcW w:w="979" w:type="dxa"/>
            <w:tcBorders>
              <w:left w:val="single" w:sz="4" w:space="0" w:color="auto"/>
              <w:right w:val="single" w:sz="4" w:space="0" w:color="auto"/>
            </w:tcBorders>
            <w:shd w:val="clear" w:color="auto" w:fill="FFFFFF"/>
            <w:vAlign w:val="bottom"/>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ор</w:t>
            </w:r>
          </w:p>
        </w:tc>
      </w:tr>
      <w:tr w:rsidR="000E1F46" w:rsidRPr="000E1F46" w:rsidTr="00C64190">
        <w:trPr>
          <w:trHeight w:hRule="exact" w:val="226"/>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4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662"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574"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78"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2107" w:type="dxa"/>
            <w:gridSpan w:val="2"/>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налогового</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налог</w:t>
            </w:r>
          </w:p>
        </w:tc>
      </w:tr>
      <w:tr w:rsidR="000E1F46" w:rsidRPr="000E1F46" w:rsidTr="00C64190">
        <w:trPr>
          <w:trHeight w:hRule="exact" w:val="230"/>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4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662"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574"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78"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2107" w:type="dxa"/>
            <w:gridSpan w:val="2"/>
            <w:tcBorders>
              <w:left w:val="single" w:sz="4" w:space="0" w:color="auto"/>
            </w:tcBorders>
            <w:shd w:val="clear" w:color="auto" w:fill="FFFFFF"/>
            <w:vAlign w:val="bottom"/>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расхода</w:t>
            </w:r>
          </w:p>
        </w:tc>
        <w:tc>
          <w:tcPr>
            <w:tcW w:w="979" w:type="dxa"/>
            <w:tcBorders>
              <w:left w:val="single" w:sz="4" w:space="0" w:color="auto"/>
              <w:right w:val="single" w:sz="4" w:space="0" w:color="auto"/>
            </w:tcBorders>
            <w:shd w:val="clear" w:color="auto" w:fill="FFFFFF"/>
            <w:vAlign w:val="bottom"/>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ового</w:t>
            </w:r>
            <w:proofErr w:type="spellEnd"/>
          </w:p>
        </w:tc>
      </w:tr>
      <w:tr w:rsidR="000E1F46" w:rsidRPr="000E1F46" w:rsidTr="00C64190">
        <w:trPr>
          <w:trHeight w:hRule="exact" w:val="278"/>
        </w:trPr>
        <w:tc>
          <w:tcPr>
            <w:tcW w:w="422"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val="en-US" w:bidi="en-US"/>
              </w:rPr>
              <w:t>N</w:t>
            </w:r>
          </w:p>
        </w:tc>
        <w:tc>
          <w:tcPr>
            <w:tcW w:w="562"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w:t>
            </w:r>
          </w:p>
        </w:tc>
        <w:tc>
          <w:tcPr>
            <w:tcW w:w="826"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Наим</w:t>
            </w:r>
            <w:proofErr w:type="spellEnd"/>
          </w:p>
        </w:tc>
        <w:tc>
          <w:tcPr>
            <w:tcW w:w="946"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Ссылк</w:t>
            </w:r>
            <w:proofErr w:type="spellEnd"/>
          </w:p>
        </w:tc>
        <w:tc>
          <w:tcPr>
            <w:tcW w:w="662"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Кат</w:t>
            </w:r>
          </w:p>
        </w:tc>
        <w:tc>
          <w:tcPr>
            <w:tcW w:w="715"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Уел</w:t>
            </w:r>
          </w:p>
        </w:tc>
        <w:tc>
          <w:tcPr>
            <w:tcW w:w="715"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Цел</w:t>
            </w:r>
          </w:p>
        </w:tc>
        <w:tc>
          <w:tcPr>
            <w:tcW w:w="739"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Дат</w:t>
            </w:r>
          </w:p>
        </w:tc>
        <w:tc>
          <w:tcPr>
            <w:tcW w:w="787"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Дата</w:t>
            </w:r>
          </w:p>
        </w:tc>
        <w:tc>
          <w:tcPr>
            <w:tcW w:w="830"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Цели</w:t>
            </w:r>
          </w:p>
        </w:tc>
        <w:tc>
          <w:tcPr>
            <w:tcW w:w="1373"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Заименован</w:t>
            </w:r>
            <w:proofErr w:type="spellEnd"/>
          </w:p>
        </w:tc>
        <w:tc>
          <w:tcPr>
            <w:tcW w:w="1574"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1аименование</w:t>
            </w:r>
          </w:p>
        </w:tc>
        <w:tc>
          <w:tcPr>
            <w:tcW w:w="878"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Едини</w:t>
            </w:r>
          </w:p>
        </w:tc>
        <w:tc>
          <w:tcPr>
            <w:tcW w:w="1776"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Значения</w:t>
            </w:r>
          </w:p>
        </w:tc>
        <w:tc>
          <w:tcPr>
            <w:tcW w:w="1080"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Фактич</w:t>
            </w:r>
            <w:proofErr w:type="spellEnd"/>
          </w:p>
        </w:tc>
        <w:tc>
          <w:tcPr>
            <w:tcW w:w="1027"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Объем</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расхо</w:t>
            </w:r>
            <w:proofErr w:type="spellEnd"/>
          </w:p>
        </w:tc>
      </w:tr>
      <w:tr w:rsidR="000E1F46" w:rsidRPr="000E1F46" w:rsidTr="00C64190">
        <w:trPr>
          <w:trHeight w:hRule="exact" w:val="250"/>
        </w:trPr>
        <w:tc>
          <w:tcPr>
            <w:tcW w:w="42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п</w:t>
            </w:r>
            <w:proofErr w:type="gramEnd"/>
          </w:p>
        </w:tc>
        <w:tc>
          <w:tcPr>
            <w:tcW w:w="56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им</w:t>
            </w: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енов</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 на</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его</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ови</w:t>
            </w:r>
            <w:proofErr w:type="spellEnd"/>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ева</w:t>
            </w:r>
            <w:proofErr w:type="spellEnd"/>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w:t>
            </w:r>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прек</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пред</w:t>
            </w: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Ие</w:t>
            </w:r>
            <w:proofErr w:type="spellEnd"/>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целевого</w:t>
            </w:r>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ца</w:t>
            </w:r>
            <w:proofErr w:type="spellEnd"/>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показателей</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еская</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налого</w:t>
            </w:r>
            <w:proofErr w:type="spellEnd"/>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да</w:t>
            </w:r>
          </w:p>
        </w:tc>
      </w:tr>
      <w:tr w:rsidR="000E1F46" w:rsidRPr="000E1F46" w:rsidTr="00C64190">
        <w:trPr>
          <w:trHeight w:hRule="exact" w:val="259"/>
        </w:trPr>
        <w:tc>
          <w:tcPr>
            <w:tcW w:w="42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w:t>
            </w:r>
          </w:p>
        </w:tc>
        <w:tc>
          <w:tcPr>
            <w:tcW w:w="56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ен</w:t>
            </w:r>
            <w:proofErr w:type="spellEnd"/>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ание</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полож</w:t>
            </w:r>
            <w:proofErr w:type="spellEnd"/>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рии</w:t>
            </w:r>
            <w:proofErr w:type="spellEnd"/>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я</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я</w:t>
            </w: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нач</w:t>
            </w:r>
            <w:proofErr w:type="spellEnd"/>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раще</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оста</w:t>
            </w: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иуниципаль</w:t>
            </w:r>
            <w:proofErr w:type="spellEnd"/>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показателя</w:t>
            </w:r>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измер</w:t>
            </w:r>
            <w:proofErr w:type="spellEnd"/>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(индикаторов)</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числен</w:t>
            </w:r>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вого</w:t>
            </w:r>
            <w:proofErr w:type="spellEnd"/>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4"/>
        </w:trPr>
        <w:tc>
          <w:tcPr>
            <w:tcW w:w="42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п</w:t>
            </w:r>
            <w:proofErr w:type="gramEnd"/>
          </w:p>
        </w:tc>
        <w:tc>
          <w:tcPr>
            <w:tcW w:w="56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ов</w:t>
            </w:r>
            <w:proofErr w:type="spellEnd"/>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нало</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ение</w:t>
            </w:r>
            <w:proofErr w:type="spellEnd"/>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пол</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(ос</w:t>
            </w:r>
            <w:proofErr w:type="gramEnd"/>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кат</w:t>
            </w: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ала</w:t>
            </w:r>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ния</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влен</w:t>
            </w:r>
            <w:proofErr w:type="spellEnd"/>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Ной</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(индикатора)</w:t>
            </w:r>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ения</w:t>
            </w:r>
            <w:proofErr w:type="spellEnd"/>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достижения</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ность</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расход</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45"/>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ан</w:t>
            </w: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гово</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w:t>
            </w:r>
            <w:proofErr w:type="spellStart"/>
            <w:proofErr w:type="gramStart"/>
            <w:r w:rsidRPr="000E1F46">
              <w:rPr>
                <w:rFonts w:ascii="Courier New" w:eastAsia="Courier New" w:hAnsi="Courier New" w:cs="Courier New"/>
                <w:b/>
                <w:bCs/>
                <w:color w:val="000000"/>
                <w:spacing w:val="10"/>
                <w:lang w:eastAsia="ru-RU" w:bidi="ru-RU"/>
              </w:rPr>
              <w:t>стат</w:t>
            </w:r>
            <w:proofErr w:type="spellEnd"/>
            <w:proofErr w:type="gramEnd"/>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уча</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нов</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его</w:t>
            </w: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дей</w:t>
            </w:r>
            <w:proofErr w:type="spellEnd"/>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дейс</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ия</w:t>
            </w:r>
            <w:proofErr w:type="spellEnd"/>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Georgia" w:hAnsi="Courier New" w:cs="Courier New"/>
                <w:color w:val="000000"/>
                <w:lang w:eastAsia="ru-RU" w:bidi="ru-RU"/>
              </w:rPr>
              <w:t>1</w:t>
            </w:r>
            <w:r w:rsidRPr="000E1F46">
              <w:rPr>
                <w:rFonts w:ascii="Courier New" w:eastAsia="Courier New" w:hAnsi="Courier New" w:cs="Courier New"/>
                <w:b/>
                <w:bCs/>
                <w:color w:val="000000"/>
                <w:spacing w:val="10"/>
                <w:lang w:eastAsia="ru-RU" w:bidi="ru-RU"/>
              </w:rPr>
              <w:t>рограммы,</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достижения</w:t>
            </w:r>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целев</w:t>
            </w:r>
            <w:proofErr w:type="spellEnd"/>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целей</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получа</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 за</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0"/>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ие</w:t>
            </w:r>
            <w:proofErr w:type="spellEnd"/>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й о</w:t>
            </w:r>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ья</w:t>
            </w:r>
            <w:proofErr w:type="spellEnd"/>
            <w:r w:rsidRPr="000E1F46">
              <w:rPr>
                <w:rFonts w:ascii="Courier New" w:eastAsia="Courier New" w:hAnsi="Courier New" w:cs="Courier New"/>
                <w:b/>
                <w:bCs/>
                <w:color w:val="000000"/>
                <w:spacing w:val="10"/>
                <w:lang w:eastAsia="ru-RU" w:bidi="ru-RU"/>
              </w:rPr>
              <w:t>,</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тел</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ани</w:t>
            </w:r>
            <w:proofErr w:type="spellEnd"/>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рия</w:t>
            </w:r>
            <w:proofErr w:type="spellEnd"/>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ств</w:t>
            </w:r>
            <w:proofErr w:type="spellEnd"/>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твия</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нало</w:t>
            </w:r>
            <w:proofErr w:type="spellEnd"/>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Ее</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целей</w:t>
            </w:r>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ого</w:t>
            </w:r>
            <w:proofErr w:type="gramEnd"/>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предоставлени</w:t>
            </w:r>
            <w:proofErr w:type="spellEnd"/>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телей</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год,</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0"/>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w:t>
            </w: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расх</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часть</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ей</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я)</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нал</w:t>
            </w: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ия</w:t>
            </w:r>
            <w:proofErr w:type="spellEnd"/>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нало</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гово</w:t>
            </w:r>
            <w:proofErr w:type="spellEnd"/>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структурны</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зредоставлен</w:t>
            </w:r>
            <w:proofErr w:type="spellEnd"/>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показ</w:t>
            </w: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 xml:space="preserve">я </w:t>
            </w:r>
            <w:proofErr w:type="gramStart"/>
            <w:r w:rsidRPr="000E1F46">
              <w:rPr>
                <w:rFonts w:ascii="Courier New" w:eastAsia="Courier New" w:hAnsi="Courier New" w:cs="Courier New"/>
                <w:b/>
                <w:bCs/>
                <w:color w:val="000000"/>
                <w:spacing w:val="10"/>
                <w:lang w:eastAsia="ru-RU" w:bidi="ru-RU"/>
              </w:rPr>
              <w:t>налогового</w:t>
            </w:r>
            <w:proofErr w:type="gramEnd"/>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налого</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предше</w:t>
            </w:r>
            <w:proofErr w:type="spellEnd"/>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45"/>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ло</w:t>
            </w:r>
            <w:proofErr w:type="spellEnd"/>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ода</w:t>
            </w:r>
          </w:p>
        </w:tc>
        <w:tc>
          <w:tcPr>
            <w:tcW w:w="946" w:type="dxa"/>
            <w:tcBorders>
              <w:left w:val="single" w:sz="4" w:space="0" w:color="auto"/>
            </w:tcBorders>
            <w:shd w:val="clear" w:color="auto" w:fill="FFFFFF"/>
          </w:tcPr>
          <w:p w:rsidR="000E1F46" w:rsidRPr="000E1F46" w:rsidRDefault="000E1F46" w:rsidP="00C64190">
            <w:pPr>
              <w:widowControl w:val="0"/>
              <w:spacing w:after="0" w:line="80" w:lineRule="exact"/>
              <w:jc w:val="center"/>
              <w:rPr>
                <w:rFonts w:ascii="Courier New" w:eastAsia="Arial" w:hAnsi="Courier New" w:cs="Courier New"/>
                <w:color w:val="000000"/>
                <w:lang w:eastAsia="ru-RU" w:bidi="ru-RU"/>
              </w:rPr>
            </w:pPr>
            <w:r w:rsidRPr="000E1F46">
              <w:rPr>
                <w:rFonts w:ascii="Courier New" w:eastAsia="Arial Narrow" w:hAnsi="Courier New" w:cs="Courier New"/>
                <w:i/>
                <w:iCs/>
                <w:color w:val="000000"/>
                <w:lang w:eastAsia="ru-RU" w:bidi="ru-RU"/>
              </w:rPr>
              <w:t>Г</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нал</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пре</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ого</w:t>
            </w:r>
            <w:proofErr w:type="gramEnd"/>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нал</w:t>
            </w:r>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гово</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го</w:t>
            </w:r>
            <w:proofErr w:type="spellEnd"/>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X</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ия</w:t>
            </w:r>
            <w:proofErr w:type="spellEnd"/>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ателя</w:t>
            </w:r>
            <w:proofErr w:type="spellEnd"/>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 xml:space="preserve">расхода </w:t>
            </w:r>
            <w:proofErr w:type="gramStart"/>
            <w:r w:rsidRPr="000E1F46">
              <w:rPr>
                <w:rFonts w:ascii="Courier New" w:eastAsia="Courier New" w:hAnsi="Courier New" w:cs="Courier New"/>
                <w:b/>
                <w:bCs/>
                <w:color w:val="000000"/>
                <w:spacing w:val="10"/>
                <w:lang w:eastAsia="ru-RU" w:bidi="ru-RU"/>
              </w:rPr>
              <w:t>в</w:t>
            </w:r>
            <w:proofErr w:type="gramEnd"/>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вого</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ствующ</w:t>
            </w:r>
            <w:proofErr w:type="spellEnd"/>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45"/>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га</w:t>
            </w: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(сод</w:t>
            </w:r>
            <w:proofErr w:type="gram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пункт</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ого</w:t>
            </w:r>
            <w:proofErr w:type="gramEnd"/>
          </w:p>
        </w:tc>
        <w:tc>
          <w:tcPr>
            <w:tcW w:w="715" w:type="dxa"/>
            <w:tcBorders>
              <w:left w:val="single" w:sz="4" w:space="0" w:color="auto"/>
            </w:tcBorders>
            <w:shd w:val="clear" w:color="auto" w:fill="FFFFFF"/>
          </w:tcPr>
          <w:p w:rsidR="000E1F46" w:rsidRPr="000E1F46" w:rsidRDefault="000E1F46" w:rsidP="00C64190">
            <w:pPr>
              <w:widowControl w:val="0"/>
              <w:spacing w:after="0" w:line="170" w:lineRule="exact"/>
              <w:jc w:val="center"/>
              <w:rPr>
                <w:rFonts w:ascii="Courier New" w:eastAsia="Arial" w:hAnsi="Courier New" w:cs="Courier New"/>
                <w:color w:val="000000"/>
                <w:lang w:eastAsia="ru-RU" w:bidi="ru-RU"/>
              </w:rPr>
            </w:pPr>
            <w:r w:rsidRPr="000E1F46">
              <w:rPr>
                <w:rFonts w:ascii="Courier New" w:eastAsia="Courier New" w:hAnsi="Courier New" w:cs="Courier New"/>
                <w:color w:val="000000"/>
                <w:lang w:eastAsia="ru-RU" w:bidi="ru-RU"/>
              </w:rPr>
              <w:t>ДОС</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вог</w:t>
            </w:r>
            <w:proofErr w:type="spellEnd"/>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ого</w:t>
            </w:r>
            <w:proofErr w:type="gramEnd"/>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го</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расх</w:t>
            </w:r>
            <w:proofErr w:type="spellEnd"/>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элементов,</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налогового</w:t>
            </w:r>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w:t>
            </w:r>
            <w:proofErr w:type="spellStart"/>
            <w:r w:rsidRPr="000E1F46">
              <w:rPr>
                <w:rFonts w:ascii="Courier New" w:eastAsia="Courier New" w:hAnsi="Courier New" w:cs="Courier New"/>
                <w:b/>
                <w:bCs/>
                <w:color w:val="000000"/>
                <w:spacing w:val="10"/>
                <w:lang w:eastAsia="ru-RU" w:bidi="ru-RU"/>
              </w:rPr>
              <w:t>инди</w:t>
            </w:r>
            <w:proofErr w:type="spellEnd"/>
            <w:proofErr w:type="gramEnd"/>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соответствии</w:t>
            </w:r>
            <w:proofErr w:type="gramEnd"/>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расход</w:t>
            </w:r>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ИЙ</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4"/>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ержа</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вог</w:t>
            </w:r>
            <w:proofErr w:type="spellEnd"/>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тав</w:t>
            </w:r>
            <w:proofErr w:type="spellEnd"/>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w:t>
            </w: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вог</w:t>
            </w:r>
            <w:proofErr w:type="spellEnd"/>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расх</w:t>
            </w:r>
            <w:proofErr w:type="spellEnd"/>
          </w:p>
        </w:tc>
        <w:tc>
          <w:tcPr>
            <w:tcW w:w="83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ода</w:t>
            </w: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w:t>
            </w:r>
            <w:proofErr w:type="spellStart"/>
            <w:r w:rsidRPr="000E1F46">
              <w:rPr>
                <w:rFonts w:ascii="Courier New" w:eastAsia="Courier New" w:hAnsi="Courier New" w:cs="Courier New"/>
                <w:b/>
                <w:bCs/>
                <w:color w:val="000000"/>
                <w:spacing w:val="10"/>
                <w:lang w:eastAsia="ru-RU" w:bidi="ru-RU"/>
              </w:rPr>
              <w:t>непрограм</w:t>
            </w:r>
            <w:proofErr w:type="spellEnd"/>
            <w:proofErr w:type="gramEnd"/>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 xml:space="preserve">расхода </w:t>
            </w:r>
            <w:proofErr w:type="gramStart"/>
            <w:r w:rsidRPr="000E1F46">
              <w:rPr>
                <w:rFonts w:ascii="Courier New" w:eastAsia="Courier New" w:hAnsi="Courier New" w:cs="Courier New"/>
                <w:b/>
                <w:bCs/>
                <w:color w:val="000000"/>
                <w:spacing w:val="10"/>
                <w:lang w:eastAsia="ru-RU" w:bidi="ru-RU"/>
              </w:rPr>
              <w:t>в</w:t>
            </w:r>
            <w:proofErr w:type="gramEnd"/>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катор</w:t>
            </w:r>
            <w:proofErr w:type="spellEnd"/>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с</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 в</w:t>
            </w:r>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отчетн</w:t>
            </w:r>
            <w:proofErr w:type="spellEnd"/>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0"/>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ние</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абзац</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лен</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рас</w:t>
            </w: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w:t>
            </w:r>
          </w:p>
        </w:tc>
        <w:tc>
          <w:tcPr>
            <w:tcW w:w="78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ода</w:t>
            </w: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Много</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соответствии</w:t>
            </w:r>
            <w:proofErr w:type="gramEnd"/>
          </w:p>
        </w:tc>
        <w:tc>
          <w:tcPr>
            <w:tcW w:w="878"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w:t>
            </w: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муниципальной</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году,</w:t>
            </w:r>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ому</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45"/>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льго</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рас</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ия</w:t>
            </w:r>
            <w:proofErr w:type="spellEnd"/>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ход</w:t>
            </w: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рас</w:t>
            </w: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заправлени</w:t>
            </w:r>
            <w:proofErr w:type="spellEnd"/>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с</w:t>
            </w:r>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программой,</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предше</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году</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0"/>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ты,</w:t>
            </w:r>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Решен</w:t>
            </w:r>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ход</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нал</w:t>
            </w: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w:t>
            </w: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ход</w:t>
            </w: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Я</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луниципально</w:t>
            </w:r>
            <w:proofErr w:type="spellEnd"/>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ее</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ствующ</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(тыс.</w:t>
            </w:r>
            <w:proofErr w:type="gramEnd"/>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45"/>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осво</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ия</w:t>
            </w:r>
            <w:proofErr w:type="spellEnd"/>
          </w:p>
        </w:tc>
        <w:tc>
          <w:tcPr>
            <w:tcW w:w="662"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w:t>
            </w:r>
          </w:p>
        </w:tc>
        <w:tc>
          <w:tcPr>
            <w:tcW w:w="715" w:type="dxa"/>
            <w:tcBorders>
              <w:left w:val="single" w:sz="4" w:space="0" w:color="auto"/>
            </w:tcBorders>
            <w:shd w:val="clear" w:color="auto" w:fill="FFFFFF"/>
          </w:tcPr>
          <w:p w:rsidR="000E1F46" w:rsidRPr="000E1F46" w:rsidRDefault="000E1F46" w:rsidP="00C64190">
            <w:pPr>
              <w:widowControl w:val="0"/>
              <w:spacing w:after="0" w:line="170" w:lineRule="exact"/>
              <w:jc w:val="center"/>
              <w:rPr>
                <w:rFonts w:ascii="Courier New" w:eastAsia="Arial" w:hAnsi="Courier New" w:cs="Courier New"/>
                <w:color w:val="000000"/>
                <w:lang w:eastAsia="ru-RU" w:bidi="ru-RU"/>
              </w:rPr>
            </w:pPr>
            <w:r w:rsidRPr="000E1F46">
              <w:rPr>
                <w:rFonts w:ascii="Courier New" w:eastAsia="Courier New" w:hAnsi="Courier New" w:cs="Courier New"/>
                <w:color w:val="000000"/>
                <w:lang w:eastAsia="ru-RU" w:bidi="ru-RU"/>
              </w:rPr>
              <w:t>ОГО</w:t>
            </w: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w:t>
            </w: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деятельное</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й</w:t>
            </w:r>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структурных</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ем</w:t>
            </w:r>
          </w:p>
        </w:tc>
        <w:tc>
          <w:tcPr>
            <w:tcW w:w="1027"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руб.)</w:t>
            </w: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0"/>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божд</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Думы,</w:t>
            </w:r>
          </w:p>
        </w:tc>
        <w:tc>
          <w:tcPr>
            <w:tcW w:w="6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вог</w:t>
            </w:r>
            <w:proofErr w:type="spellEnd"/>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ти</w:t>
            </w:r>
            <w:proofErr w:type="spellEnd"/>
            <w:r w:rsidRPr="000E1F46">
              <w:rPr>
                <w:rFonts w:ascii="Courier New" w:eastAsia="Courier New" w:hAnsi="Courier New" w:cs="Courier New"/>
                <w:b/>
                <w:bCs/>
                <w:color w:val="000000"/>
                <w:spacing w:val="10"/>
                <w:lang w:eastAsia="ru-RU" w:bidi="ru-RU"/>
              </w:rPr>
              <w:t>)</w:t>
            </w:r>
            <w:proofErr w:type="gramStart"/>
            <w:r w:rsidRPr="000E1F46">
              <w:rPr>
                <w:rFonts w:ascii="Courier New" w:eastAsia="Courier New" w:hAnsi="Courier New" w:cs="Courier New"/>
                <w:b/>
                <w:bCs/>
                <w:color w:val="000000"/>
                <w:spacing w:val="10"/>
                <w:lang w:eastAsia="ru-RU" w:bidi="ru-RU"/>
              </w:rPr>
              <w:t xml:space="preserve"> ,</w:t>
            </w:r>
            <w:proofErr w:type="gramEnd"/>
            <w:r w:rsidRPr="000E1F46">
              <w:rPr>
                <w:rFonts w:ascii="Courier New" w:eastAsia="Courier New" w:hAnsi="Courier New" w:cs="Courier New"/>
                <w:b/>
                <w:bCs/>
                <w:color w:val="000000"/>
                <w:spacing w:val="10"/>
                <w:lang w:eastAsia="ru-RU" w:bidi="ru-RU"/>
              </w:rPr>
              <w:t xml:space="preserve"> в</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программой,</w:t>
            </w:r>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элементов,</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отчетн</w:t>
            </w:r>
            <w:proofErr w:type="spellEnd"/>
          </w:p>
        </w:tc>
        <w:tc>
          <w:tcPr>
            <w:tcW w:w="102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64"/>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ения</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устан</w:t>
            </w:r>
            <w:proofErr w:type="spellEnd"/>
          </w:p>
        </w:tc>
        <w:tc>
          <w:tcPr>
            <w:tcW w:w="6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170" w:lineRule="exact"/>
              <w:jc w:val="center"/>
              <w:rPr>
                <w:rFonts w:ascii="Courier New" w:eastAsia="Arial" w:hAnsi="Courier New" w:cs="Courier New"/>
                <w:color w:val="000000"/>
                <w:lang w:eastAsia="ru-RU" w:bidi="ru-RU"/>
              </w:rPr>
            </w:pPr>
            <w:r w:rsidRPr="000E1F46">
              <w:rPr>
                <w:rFonts w:ascii="Courier New" w:eastAsia="Courier New" w:hAnsi="Courier New" w:cs="Courier New"/>
                <w:color w:val="000000"/>
                <w:lang w:eastAsia="ru-RU" w:bidi="ru-RU"/>
              </w:rPr>
              <w:t>О</w:t>
            </w: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Рамках</w:t>
            </w:r>
            <w:proofErr w:type="gramEnd"/>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ее</w:t>
            </w:r>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w:t>
            </w:r>
            <w:proofErr w:type="spellStart"/>
            <w:r w:rsidRPr="000E1F46">
              <w:rPr>
                <w:rFonts w:ascii="Courier New" w:eastAsia="Courier New" w:hAnsi="Courier New" w:cs="Courier New"/>
                <w:b/>
                <w:bCs/>
                <w:color w:val="000000"/>
                <w:spacing w:val="10"/>
                <w:lang w:eastAsia="ru-RU" w:bidi="ru-RU"/>
              </w:rPr>
              <w:t>непрограммно</w:t>
            </w:r>
            <w:proofErr w:type="spellEnd"/>
            <w:proofErr w:type="gramEnd"/>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ому</w:t>
            </w:r>
          </w:p>
        </w:tc>
        <w:tc>
          <w:tcPr>
            <w:tcW w:w="102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4"/>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или</w:t>
            </w:r>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авлив</w:t>
            </w:r>
            <w:proofErr w:type="spellEnd"/>
          </w:p>
        </w:tc>
        <w:tc>
          <w:tcPr>
            <w:tcW w:w="6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рас</w:t>
            </w: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Которой</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структурных</w:t>
            </w:r>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го</w:t>
            </w:r>
            <w:proofErr w:type="spellEnd"/>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году</w:t>
            </w:r>
          </w:p>
        </w:tc>
        <w:tc>
          <w:tcPr>
            <w:tcW w:w="102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0"/>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иной</w:t>
            </w:r>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ающег</w:t>
            </w:r>
            <w:proofErr w:type="spellEnd"/>
          </w:p>
        </w:tc>
        <w:tc>
          <w:tcPr>
            <w:tcW w:w="6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ход</w:t>
            </w: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эеализуютс</w:t>
            </w:r>
            <w:proofErr w:type="spellEnd"/>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элементов,</w:t>
            </w:r>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направления</w:t>
            </w:r>
          </w:p>
        </w:tc>
        <w:tc>
          <w:tcPr>
            <w:tcW w:w="1080"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(ад.</w:t>
            </w:r>
            <w:proofErr w:type="gramStart"/>
            <w:r w:rsidRPr="000E1F46">
              <w:rPr>
                <w:rFonts w:ascii="Courier New" w:eastAsia="Courier New" w:hAnsi="Courier New" w:cs="Courier New"/>
                <w:b/>
                <w:bCs/>
                <w:color w:val="000000"/>
                <w:spacing w:val="10"/>
                <w:lang w:eastAsia="ru-RU" w:bidi="ru-RU"/>
              </w:rPr>
              <w:t xml:space="preserve"> )</w:t>
            </w:r>
            <w:proofErr w:type="gramEnd"/>
          </w:p>
        </w:tc>
        <w:tc>
          <w:tcPr>
            <w:tcW w:w="102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45"/>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преф</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о</w:t>
            </w:r>
          </w:p>
        </w:tc>
        <w:tc>
          <w:tcPr>
            <w:tcW w:w="6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а</w:t>
            </w: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я цели</w:t>
            </w:r>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w:t>
            </w:r>
            <w:proofErr w:type="spellStart"/>
            <w:r w:rsidRPr="000E1F46">
              <w:rPr>
                <w:rFonts w:ascii="Courier New" w:eastAsia="Courier New" w:hAnsi="Courier New" w:cs="Courier New"/>
                <w:b/>
                <w:bCs/>
                <w:color w:val="000000"/>
                <w:spacing w:val="10"/>
                <w:lang w:eastAsia="ru-RU" w:bidi="ru-RU"/>
              </w:rPr>
              <w:t>непрограммн</w:t>
            </w:r>
            <w:proofErr w:type="spellEnd"/>
            <w:proofErr w:type="gramEnd"/>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деятельности)</w:t>
            </w:r>
          </w:p>
        </w:tc>
        <w:tc>
          <w:tcPr>
            <w:tcW w:w="108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02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54"/>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ерен</w:t>
            </w:r>
            <w:proofErr w:type="spellEnd"/>
          </w:p>
        </w:tc>
        <w:tc>
          <w:tcPr>
            <w:tcW w:w="94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налог</w:t>
            </w:r>
          </w:p>
        </w:tc>
        <w:tc>
          <w:tcPr>
            <w:tcW w:w="6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зредоставл</w:t>
            </w:r>
            <w:proofErr w:type="spellEnd"/>
          </w:p>
        </w:tc>
        <w:tc>
          <w:tcPr>
            <w:tcW w:w="1574"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gramStart"/>
            <w:r w:rsidRPr="000E1F46">
              <w:rPr>
                <w:rFonts w:ascii="Courier New" w:eastAsia="Courier New" w:hAnsi="Courier New" w:cs="Courier New"/>
                <w:b/>
                <w:bCs/>
                <w:color w:val="000000"/>
                <w:spacing w:val="10"/>
                <w:lang w:eastAsia="ru-RU" w:bidi="ru-RU"/>
              </w:rPr>
              <w:t>ого</w:t>
            </w:r>
            <w:proofErr w:type="gramEnd"/>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за год,</w:t>
            </w:r>
          </w:p>
        </w:tc>
        <w:tc>
          <w:tcPr>
            <w:tcW w:w="108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02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710"/>
        </w:trPr>
        <w:tc>
          <w:tcPr>
            <w:tcW w:w="42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5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26" w:type="dxa"/>
            <w:tcBorders>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proofErr w:type="spellStart"/>
            <w:proofErr w:type="gramStart"/>
            <w:r w:rsidRPr="000E1F46">
              <w:rPr>
                <w:rFonts w:ascii="Courier New" w:eastAsia="Courier New" w:hAnsi="Courier New" w:cs="Courier New"/>
                <w:b/>
                <w:bCs/>
                <w:color w:val="000000"/>
                <w:spacing w:val="10"/>
                <w:lang w:eastAsia="ru-RU" w:bidi="ru-RU"/>
              </w:rPr>
              <w:t>ции</w:t>
            </w:r>
            <w:proofErr w:type="spellEnd"/>
            <w:r w:rsidRPr="000E1F46">
              <w:rPr>
                <w:rFonts w:ascii="Courier New" w:eastAsia="Courier New" w:hAnsi="Courier New" w:cs="Courier New"/>
                <w:b/>
                <w:bCs/>
                <w:color w:val="000000"/>
                <w:spacing w:val="10"/>
                <w:lang w:eastAsia="ru-RU" w:bidi="ru-RU"/>
              </w:rPr>
              <w:t>)</w:t>
            </w:r>
            <w:proofErr w:type="gramEnd"/>
          </w:p>
        </w:tc>
        <w:tc>
          <w:tcPr>
            <w:tcW w:w="946" w:type="dxa"/>
            <w:tcBorders>
              <w:left w:val="single" w:sz="4" w:space="0" w:color="auto"/>
            </w:tcBorders>
            <w:shd w:val="clear" w:color="auto" w:fill="FFFFFF"/>
            <w:vAlign w:val="bottom"/>
          </w:tcPr>
          <w:p w:rsidR="000E1F46" w:rsidRPr="000E1F46" w:rsidRDefault="000E1F46" w:rsidP="00C64190">
            <w:pPr>
              <w:widowControl w:val="0"/>
              <w:spacing w:after="0" w:line="254"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 xml:space="preserve">о вый </w:t>
            </w:r>
            <w:proofErr w:type="spellStart"/>
            <w:proofErr w:type="gramStart"/>
            <w:r w:rsidRPr="000E1F46">
              <w:rPr>
                <w:rFonts w:ascii="Courier New" w:eastAsia="Courier New" w:hAnsi="Courier New" w:cs="Courier New"/>
                <w:b/>
                <w:bCs/>
                <w:color w:val="000000"/>
                <w:spacing w:val="10"/>
                <w:lang w:eastAsia="ru-RU" w:bidi="ru-RU"/>
              </w:rPr>
              <w:t>расхо</w:t>
            </w:r>
            <w:proofErr w:type="spellEnd"/>
            <w:r w:rsidRPr="000E1F46">
              <w:rPr>
                <w:rFonts w:ascii="Courier New" w:eastAsia="Courier New" w:hAnsi="Courier New" w:cs="Courier New"/>
                <w:b/>
                <w:bCs/>
                <w:color w:val="000000"/>
                <w:spacing w:val="10"/>
                <w:lang w:eastAsia="ru-RU" w:bidi="ru-RU"/>
              </w:rPr>
              <w:t xml:space="preserve"> д</w:t>
            </w:r>
            <w:proofErr w:type="gramEnd"/>
          </w:p>
        </w:tc>
        <w:tc>
          <w:tcPr>
            <w:tcW w:w="662"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15"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39"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78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83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373" w:type="dxa"/>
            <w:tcBorders>
              <w:left w:val="single" w:sz="4" w:space="0" w:color="auto"/>
            </w:tcBorders>
            <w:shd w:val="clear" w:color="auto" w:fill="FFFFFF"/>
            <w:vAlign w:val="bottom"/>
          </w:tcPr>
          <w:p w:rsidR="000E1F46" w:rsidRPr="000E1F46" w:rsidRDefault="000E1F46" w:rsidP="00C64190">
            <w:pPr>
              <w:widowControl w:val="0"/>
              <w:spacing w:after="0" w:line="250" w:lineRule="exact"/>
              <w:jc w:val="center"/>
              <w:rPr>
                <w:rFonts w:ascii="Courier New" w:eastAsia="Arial" w:hAnsi="Courier New" w:cs="Courier New"/>
                <w:color w:val="000000"/>
                <w:lang w:eastAsia="ru-RU" w:bidi="ru-RU"/>
              </w:rPr>
            </w:pPr>
            <w:proofErr w:type="spellStart"/>
            <w:r w:rsidRPr="000E1F46">
              <w:rPr>
                <w:rFonts w:ascii="Courier New" w:eastAsia="Courier New" w:hAnsi="Courier New" w:cs="Courier New"/>
                <w:b/>
                <w:bCs/>
                <w:color w:val="000000"/>
                <w:spacing w:val="10"/>
                <w:lang w:eastAsia="ru-RU" w:bidi="ru-RU"/>
              </w:rPr>
              <w:t>ения</w:t>
            </w:r>
            <w:proofErr w:type="spellEnd"/>
          </w:p>
          <w:p w:rsidR="000E1F46" w:rsidRPr="000E1F46" w:rsidRDefault="000E1F46" w:rsidP="00C64190">
            <w:pPr>
              <w:widowControl w:val="0"/>
              <w:spacing w:after="0" w:line="25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залогового</w:t>
            </w:r>
          </w:p>
          <w:p w:rsidR="000E1F46" w:rsidRPr="000E1F46" w:rsidRDefault="000E1F46" w:rsidP="00C64190">
            <w:pPr>
              <w:widowControl w:val="0"/>
              <w:spacing w:after="0" w:line="25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расхода</w:t>
            </w:r>
          </w:p>
        </w:tc>
        <w:tc>
          <w:tcPr>
            <w:tcW w:w="1574" w:type="dxa"/>
            <w:tcBorders>
              <w:left w:val="single" w:sz="4" w:space="0" w:color="auto"/>
            </w:tcBorders>
            <w:shd w:val="clear" w:color="auto" w:fill="FFFFFF"/>
            <w:vAlign w:val="bottom"/>
          </w:tcPr>
          <w:p w:rsidR="000E1F46" w:rsidRPr="000E1F46" w:rsidRDefault="000E1F46" w:rsidP="00C64190">
            <w:pPr>
              <w:widowControl w:val="0"/>
              <w:spacing w:after="6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направления</w:t>
            </w:r>
          </w:p>
          <w:p w:rsidR="000E1F46" w:rsidRPr="000E1F46" w:rsidRDefault="000E1F46" w:rsidP="00C64190">
            <w:pPr>
              <w:widowControl w:val="0"/>
              <w:spacing w:before="60" w:after="6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деятельности</w:t>
            </w:r>
          </w:p>
          <w:p w:rsidR="000E1F46" w:rsidRPr="000E1F46" w:rsidRDefault="000E1F46" w:rsidP="00C64190">
            <w:pPr>
              <w:widowControl w:val="0"/>
              <w:spacing w:before="60"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w:t>
            </w:r>
          </w:p>
        </w:tc>
        <w:tc>
          <w:tcPr>
            <w:tcW w:w="878"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776" w:type="dxa"/>
            <w:tcBorders>
              <w:left w:val="single" w:sz="4" w:space="0" w:color="auto"/>
            </w:tcBorders>
            <w:shd w:val="clear" w:color="auto" w:fill="FFFFFF"/>
            <w:vAlign w:val="bottom"/>
          </w:tcPr>
          <w:p w:rsidR="000E1F46" w:rsidRPr="000E1F46" w:rsidRDefault="000E1F46" w:rsidP="00C64190">
            <w:pPr>
              <w:widowControl w:val="0"/>
              <w:spacing w:after="0" w:line="250" w:lineRule="exact"/>
              <w:jc w:val="center"/>
              <w:rPr>
                <w:rFonts w:ascii="Courier New" w:eastAsia="Arial" w:hAnsi="Courier New" w:cs="Courier New"/>
                <w:color w:val="000000"/>
                <w:lang w:eastAsia="ru-RU" w:bidi="ru-RU"/>
              </w:rPr>
            </w:pPr>
            <w:proofErr w:type="spellStart"/>
            <w:proofErr w:type="gramStart"/>
            <w:r w:rsidRPr="000E1F46">
              <w:rPr>
                <w:rFonts w:ascii="Courier New" w:eastAsia="Courier New" w:hAnsi="Courier New" w:cs="Courier New"/>
                <w:b/>
                <w:bCs/>
                <w:color w:val="000000"/>
                <w:spacing w:val="10"/>
                <w:lang w:eastAsia="ru-RU" w:bidi="ru-RU"/>
              </w:rPr>
              <w:t>предшествующи</w:t>
            </w:r>
            <w:proofErr w:type="spellEnd"/>
            <w:r w:rsidRPr="000E1F46">
              <w:rPr>
                <w:rFonts w:ascii="Courier New" w:eastAsia="Courier New" w:hAnsi="Courier New" w:cs="Courier New"/>
                <w:b/>
                <w:bCs/>
                <w:color w:val="000000"/>
                <w:spacing w:val="10"/>
                <w:lang w:eastAsia="ru-RU" w:bidi="ru-RU"/>
              </w:rPr>
              <w:t xml:space="preserve"> й</w:t>
            </w:r>
            <w:proofErr w:type="gramEnd"/>
            <w:r w:rsidRPr="000E1F46">
              <w:rPr>
                <w:rFonts w:ascii="Courier New" w:eastAsia="Courier New" w:hAnsi="Courier New" w:cs="Courier New"/>
                <w:b/>
                <w:bCs/>
                <w:color w:val="000000"/>
                <w:spacing w:val="10"/>
                <w:lang w:eastAsia="ru-RU" w:bidi="ru-RU"/>
              </w:rPr>
              <w:t xml:space="preserve"> отчетному году</w:t>
            </w:r>
          </w:p>
        </w:tc>
        <w:tc>
          <w:tcPr>
            <w:tcW w:w="1080"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1027" w:type="dxa"/>
            <w:tcBorders>
              <w:lef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c>
          <w:tcPr>
            <w:tcW w:w="979" w:type="dxa"/>
            <w:tcBorders>
              <w:left w:val="single" w:sz="4" w:space="0" w:color="auto"/>
              <w:right w:val="single" w:sz="4" w:space="0" w:color="auto"/>
            </w:tcBorders>
            <w:shd w:val="clear" w:color="auto" w:fill="FFFFFF"/>
          </w:tcPr>
          <w:p w:rsidR="000E1F46" w:rsidRPr="000E1F46" w:rsidRDefault="000E1F46" w:rsidP="00C64190">
            <w:pPr>
              <w:widowControl w:val="0"/>
              <w:spacing w:after="0" w:line="240" w:lineRule="auto"/>
              <w:rPr>
                <w:rFonts w:ascii="Courier New" w:eastAsia="Courier New" w:hAnsi="Courier New" w:cs="Courier New"/>
                <w:color w:val="000000"/>
                <w:lang w:eastAsia="ru-RU" w:bidi="ru-RU"/>
              </w:rPr>
            </w:pPr>
          </w:p>
        </w:tc>
      </w:tr>
      <w:tr w:rsidR="000E1F46" w:rsidRPr="000E1F46" w:rsidTr="00C64190">
        <w:trPr>
          <w:trHeight w:hRule="exact" w:val="298"/>
        </w:trPr>
        <w:tc>
          <w:tcPr>
            <w:tcW w:w="422" w:type="dxa"/>
            <w:tcBorders>
              <w:top w:val="single" w:sz="4" w:space="0" w:color="auto"/>
              <w:left w:val="single" w:sz="4" w:space="0" w:color="auto"/>
            </w:tcBorders>
            <w:shd w:val="clear" w:color="auto" w:fill="FFFFFF"/>
            <w:vAlign w:val="center"/>
          </w:tcPr>
          <w:p w:rsidR="000E1F46" w:rsidRPr="000E1F46" w:rsidRDefault="000E1F46" w:rsidP="00C64190">
            <w:pPr>
              <w:widowControl w:val="0"/>
              <w:spacing w:after="0" w:line="190" w:lineRule="exact"/>
              <w:ind w:left="16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w:t>
            </w:r>
          </w:p>
        </w:tc>
        <w:tc>
          <w:tcPr>
            <w:tcW w:w="562" w:type="dxa"/>
            <w:tcBorders>
              <w:top w:val="single" w:sz="4" w:space="0" w:color="auto"/>
              <w:left w:val="single" w:sz="4" w:space="0" w:color="auto"/>
            </w:tcBorders>
            <w:shd w:val="clear" w:color="auto" w:fill="FFFFFF"/>
            <w:vAlign w:val="center"/>
          </w:tcPr>
          <w:p w:rsidR="000E1F46" w:rsidRPr="000E1F46" w:rsidRDefault="000E1F46" w:rsidP="00C64190">
            <w:pPr>
              <w:widowControl w:val="0"/>
              <w:spacing w:after="0" w:line="190" w:lineRule="exact"/>
              <w:ind w:left="240"/>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2</w:t>
            </w:r>
          </w:p>
        </w:tc>
        <w:tc>
          <w:tcPr>
            <w:tcW w:w="826"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3</w:t>
            </w:r>
          </w:p>
        </w:tc>
        <w:tc>
          <w:tcPr>
            <w:tcW w:w="946"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4</w:t>
            </w:r>
          </w:p>
        </w:tc>
        <w:tc>
          <w:tcPr>
            <w:tcW w:w="662"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5</w:t>
            </w:r>
          </w:p>
        </w:tc>
        <w:tc>
          <w:tcPr>
            <w:tcW w:w="715"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б</w:t>
            </w:r>
          </w:p>
        </w:tc>
        <w:tc>
          <w:tcPr>
            <w:tcW w:w="715"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7</w:t>
            </w:r>
          </w:p>
        </w:tc>
        <w:tc>
          <w:tcPr>
            <w:tcW w:w="739" w:type="dxa"/>
            <w:tcBorders>
              <w:top w:val="single" w:sz="4" w:space="0" w:color="auto"/>
              <w:left w:val="single" w:sz="4" w:space="0" w:color="auto"/>
            </w:tcBorders>
            <w:shd w:val="clear" w:color="auto" w:fill="FFFFFF"/>
            <w:vAlign w:val="center"/>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8</w:t>
            </w:r>
          </w:p>
        </w:tc>
        <w:tc>
          <w:tcPr>
            <w:tcW w:w="787"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9</w:t>
            </w:r>
          </w:p>
        </w:tc>
        <w:tc>
          <w:tcPr>
            <w:tcW w:w="830" w:type="dxa"/>
            <w:tcBorders>
              <w:top w:val="single" w:sz="4" w:space="0" w:color="auto"/>
              <w:left w:val="single" w:sz="4" w:space="0" w:color="auto"/>
            </w:tcBorders>
            <w:shd w:val="clear" w:color="auto" w:fill="FFFFFF"/>
            <w:vAlign w:val="center"/>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10</w:t>
            </w:r>
          </w:p>
        </w:tc>
        <w:tc>
          <w:tcPr>
            <w:tcW w:w="1373" w:type="dxa"/>
            <w:tcBorders>
              <w:top w:val="single" w:sz="4" w:space="0" w:color="auto"/>
              <w:left w:val="single" w:sz="4" w:space="0" w:color="auto"/>
            </w:tcBorders>
            <w:shd w:val="clear" w:color="auto" w:fill="FFFFFF"/>
            <w:vAlign w:val="center"/>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11</w:t>
            </w:r>
          </w:p>
        </w:tc>
        <w:tc>
          <w:tcPr>
            <w:tcW w:w="1574" w:type="dxa"/>
            <w:tcBorders>
              <w:top w:val="single" w:sz="4" w:space="0" w:color="auto"/>
              <w:left w:val="single" w:sz="4" w:space="0" w:color="auto"/>
            </w:tcBorders>
            <w:shd w:val="clear" w:color="auto" w:fill="FFFFFF"/>
            <w:vAlign w:val="center"/>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12</w:t>
            </w:r>
          </w:p>
        </w:tc>
        <w:tc>
          <w:tcPr>
            <w:tcW w:w="878"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13</w:t>
            </w:r>
          </w:p>
        </w:tc>
        <w:tc>
          <w:tcPr>
            <w:tcW w:w="1776"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14</w:t>
            </w:r>
          </w:p>
        </w:tc>
        <w:tc>
          <w:tcPr>
            <w:tcW w:w="1080" w:type="dxa"/>
            <w:tcBorders>
              <w:top w:val="single" w:sz="4" w:space="0" w:color="auto"/>
              <w:lef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15</w:t>
            </w:r>
          </w:p>
        </w:tc>
        <w:tc>
          <w:tcPr>
            <w:tcW w:w="1027" w:type="dxa"/>
            <w:tcBorders>
              <w:top w:val="single" w:sz="4" w:space="0" w:color="auto"/>
              <w:left w:val="single" w:sz="4" w:space="0" w:color="auto"/>
            </w:tcBorders>
            <w:shd w:val="clear" w:color="auto" w:fill="FFFFFF"/>
            <w:vAlign w:val="center"/>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16</w:t>
            </w:r>
          </w:p>
        </w:tc>
        <w:tc>
          <w:tcPr>
            <w:tcW w:w="979" w:type="dxa"/>
            <w:tcBorders>
              <w:top w:val="single" w:sz="4" w:space="0" w:color="auto"/>
              <w:left w:val="single" w:sz="4" w:space="0" w:color="auto"/>
              <w:right w:val="single" w:sz="4" w:space="0" w:color="auto"/>
            </w:tcBorders>
            <w:shd w:val="clear" w:color="auto" w:fill="FFFFFF"/>
          </w:tcPr>
          <w:p w:rsidR="000E1F46" w:rsidRPr="000E1F46" w:rsidRDefault="000E1F46" w:rsidP="00C64190">
            <w:pPr>
              <w:widowControl w:val="0"/>
              <w:spacing w:after="0" w:line="190" w:lineRule="exact"/>
              <w:jc w:val="center"/>
              <w:rPr>
                <w:rFonts w:ascii="Courier New" w:eastAsia="Arial" w:hAnsi="Courier New" w:cs="Courier New"/>
                <w:color w:val="000000"/>
                <w:lang w:eastAsia="ru-RU" w:bidi="ru-RU"/>
              </w:rPr>
            </w:pPr>
            <w:r w:rsidRPr="000E1F46">
              <w:rPr>
                <w:rFonts w:ascii="Courier New" w:eastAsia="Courier New" w:hAnsi="Courier New" w:cs="Courier New"/>
                <w:b/>
                <w:bCs/>
                <w:color w:val="000000"/>
                <w:spacing w:val="10"/>
                <w:lang w:eastAsia="ru-RU" w:bidi="ru-RU"/>
              </w:rPr>
              <w:t>17</w:t>
            </w:r>
          </w:p>
        </w:tc>
      </w:tr>
    </w:tbl>
    <w:p w:rsidR="00C64190" w:rsidRPr="000E1F46" w:rsidRDefault="00C64190" w:rsidP="00C64190">
      <w:pPr>
        <w:widowControl w:val="0"/>
        <w:spacing w:after="0" w:line="250" w:lineRule="exact"/>
        <w:ind w:right="-31"/>
        <w:jc w:val="right"/>
        <w:rPr>
          <w:rFonts w:ascii="Courier New" w:eastAsia="Courier New" w:hAnsi="Courier New" w:cs="Courier New"/>
          <w:b/>
          <w:bCs/>
          <w:color w:val="000000"/>
          <w:spacing w:val="10"/>
          <w:lang w:eastAsia="ru-RU" w:bidi="ru-RU"/>
        </w:rPr>
      </w:pPr>
      <w:r w:rsidRPr="000E1F46">
        <w:rPr>
          <w:rFonts w:ascii="Courier New" w:eastAsia="Courier New" w:hAnsi="Courier New" w:cs="Courier New"/>
          <w:b/>
          <w:bCs/>
          <w:color w:val="000000"/>
          <w:spacing w:val="10"/>
          <w:lang w:eastAsia="ru-RU" w:bidi="ru-RU"/>
        </w:rPr>
        <w:t>ПРИЛОЖЕНИЕ</w:t>
      </w:r>
    </w:p>
    <w:p w:rsidR="00C64190" w:rsidRPr="000E1F46" w:rsidRDefault="00C64190" w:rsidP="00C64190">
      <w:pPr>
        <w:widowControl w:val="0"/>
        <w:spacing w:after="0" w:line="250" w:lineRule="exact"/>
        <w:ind w:right="-31"/>
        <w:jc w:val="right"/>
        <w:rPr>
          <w:rFonts w:ascii="Courier New" w:eastAsia="Courier New" w:hAnsi="Courier New" w:cs="Courier New"/>
          <w:b/>
          <w:bCs/>
          <w:color w:val="000000"/>
          <w:spacing w:val="10"/>
          <w:lang w:eastAsia="ru-RU" w:bidi="ru-RU"/>
        </w:rPr>
      </w:pPr>
      <w:proofErr w:type="gramStart"/>
      <w:r w:rsidRPr="000E1F46">
        <w:rPr>
          <w:rFonts w:ascii="Courier New" w:eastAsia="Courier New" w:hAnsi="Courier New" w:cs="Courier New"/>
          <w:b/>
          <w:bCs/>
          <w:color w:val="000000"/>
          <w:spacing w:val="10"/>
          <w:lang w:eastAsia="ru-RU" w:bidi="ru-RU"/>
        </w:rPr>
        <w:t>к Порядку формирования и утверждения перечня налоговых льгот налоговых расходов) в муниципального образования «Майск» по местным налогам в пределах полномочий, отнесенных законодательством Российской Федерации о налогах и сборах к ведению органов местного самоуправления</w:t>
      </w:r>
      <w:proofErr w:type="gramEnd"/>
    </w:p>
    <w:p w:rsidR="00C64190" w:rsidRPr="000E1F46" w:rsidRDefault="00C64190" w:rsidP="00C64190">
      <w:pPr>
        <w:widowControl w:val="0"/>
        <w:spacing w:after="0" w:line="230" w:lineRule="exact"/>
        <w:ind w:right="340"/>
        <w:jc w:val="center"/>
        <w:rPr>
          <w:rFonts w:ascii="Arial" w:eastAsia="Arial" w:hAnsi="Arial" w:cs="Arial"/>
          <w:b/>
          <w:bCs/>
          <w:color w:val="000000"/>
          <w:sz w:val="24"/>
          <w:szCs w:val="24"/>
          <w:lang w:eastAsia="ru-RU" w:bidi="ru-RU"/>
        </w:rPr>
      </w:pPr>
      <w:r w:rsidRPr="000E1F46">
        <w:rPr>
          <w:rFonts w:ascii="Arial" w:eastAsia="Arial" w:hAnsi="Arial" w:cs="Arial"/>
          <w:b/>
          <w:bCs/>
          <w:color w:val="000000"/>
          <w:sz w:val="24"/>
          <w:szCs w:val="24"/>
          <w:lang w:eastAsia="ru-RU" w:bidi="ru-RU"/>
        </w:rPr>
        <w:t>Перечень</w:t>
      </w:r>
    </w:p>
    <w:p w:rsidR="00C64190" w:rsidRPr="000E1F46" w:rsidRDefault="00C64190" w:rsidP="00C64190">
      <w:pPr>
        <w:widowControl w:val="0"/>
        <w:spacing w:after="0" w:line="230" w:lineRule="exact"/>
        <w:ind w:left="4660"/>
        <w:rPr>
          <w:rFonts w:ascii="Arial" w:eastAsia="Arial" w:hAnsi="Arial" w:cs="Arial"/>
          <w:b/>
          <w:bCs/>
          <w:color w:val="000000"/>
          <w:sz w:val="24"/>
          <w:szCs w:val="24"/>
          <w:lang w:eastAsia="ru-RU" w:bidi="ru-RU"/>
        </w:rPr>
      </w:pPr>
      <w:r w:rsidRPr="000E1F46">
        <w:rPr>
          <w:rFonts w:ascii="Arial" w:eastAsia="Arial" w:hAnsi="Arial" w:cs="Arial"/>
          <w:b/>
          <w:bCs/>
          <w:color w:val="000000"/>
          <w:sz w:val="24"/>
          <w:szCs w:val="24"/>
          <w:lang w:eastAsia="ru-RU" w:bidi="ru-RU"/>
        </w:rPr>
        <w:t>налоговых расходов муниципального образования</w:t>
      </w:r>
    </w:p>
    <w:p w:rsidR="00C64190" w:rsidRPr="000E1F46" w:rsidRDefault="00C64190" w:rsidP="00C64190">
      <w:pPr>
        <w:widowControl w:val="0"/>
        <w:spacing w:after="0" w:line="240" w:lineRule="auto"/>
        <w:rPr>
          <w:rFonts w:ascii="Courier New" w:eastAsia="Courier New" w:hAnsi="Courier New" w:cs="Courier New"/>
          <w:color w:val="000000"/>
          <w:sz w:val="2"/>
          <w:szCs w:val="2"/>
          <w:lang w:eastAsia="ru-RU" w:bidi="ru-RU"/>
        </w:rPr>
      </w:pPr>
    </w:p>
    <w:p w:rsidR="00C64190" w:rsidRDefault="00C64190" w:rsidP="000E1F46">
      <w:pPr>
        <w:sectPr w:rsidR="00C64190" w:rsidSect="000E1F46">
          <w:pgSz w:w="16838" w:h="11906" w:orient="landscape"/>
          <w:pgMar w:top="851" w:right="1134" w:bottom="1701" w:left="1134" w:header="709" w:footer="709" w:gutter="0"/>
          <w:cols w:space="708"/>
          <w:docGrid w:linePitch="360"/>
        </w:sectPr>
      </w:pPr>
    </w:p>
    <w:p w:rsidR="00C64190" w:rsidRPr="00C64190" w:rsidRDefault="00C64190" w:rsidP="00C64190">
      <w:pPr>
        <w:widowControl w:val="0"/>
        <w:autoSpaceDE w:val="0"/>
        <w:autoSpaceDN w:val="0"/>
        <w:adjustRightInd w:val="0"/>
        <w:spacing w:after="0" w:line="240" w:lineRule="auto"/>
        <w:jc w:val="center"/>
        <w:rPr>
          <w:rFonts w:ascii="Times New Roman CYR" w:eastAsia="Times New Roman" w:hAnsi="Times New Roman CYR" w:cs="Times New Roman CYR"/>
          <w:noProof/>
          <w:sz w:val="28"/>
          <w:szCs w:val="28"/>
          <w:lang w:eastAsia="ru-RU"/>
        </w:rPr>
      </w:pPr>
      <w:r>
        <w:rPr>
          <w:rFonts w:ascii="Times New Roman CYR" w:eastAsia="Times New Roman" w:hAnsi="Times New Roman CYR" w:cs="Times New Roman CYR"/>
          <w:noProof/>
          <w:sz w:val="28"/>
          <w:szCs w:val="28"/>
          <w:lang w:eastAsia="ru-RU"/>
        </w:rPr>
        <w:lastRenderedPageBreak/>
        <w:drawing>
          <wp:inline distT="0" distB="0" distL="0" distR="0">
            <wp:extent cx="771525" cy="97155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64190">
        <w:rPr>
          <w:rFonts w:ascii="Arial" w:eastAsia="Times New Roman" w:hAnsi="Arial" w:cs="Arial"/>
          <w:b/>
          <w:sz w:val="32"/>
          <w:szCs w:val="32"/>
          <w:lang w:eastAsia="ru-RU"/>
        </w:rPr>
        <w:t>25.07.2022г №79</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64190">
        <w:rPr>
          <w:rFonts w:ascii="Arial" w:eastAsia="Times New Roman" w:hAnsi="Arial" w:cs="Arial"/>
          <w:b/>
          <w:sz w:val="32"/>
          <w:szCs w:val="32"/>
          <w:lang w:eastAsia="ru-RU"/>
        </w:rPr>
        <w:t>РОССИЙСКАЯ ФЕДЕРАЦИЯ</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64190">
        <w:rPr>
          <w:rFonts w:ascii="Arial" w:eastAsia="Times New Roman" w:hAnsi="Arial" w:cs="Arial"/>
          <w:b/>
          <w:sz w:val="32"/>
          <w:szCs w:val="32"/>
          <w:lang w:eastAsia="ru-RU"/>
        </w:rPr>
        <w:t>ИРКУТСКАЯ ОБЛАСТЬ</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64190">
        <w:rPr>
          <w:rFonts w:ascii="Arial" w:eastAsia="Times New Roman" w:hAnsi="Arial" w:cs="Arial"/>
          <w:b/>
          <w:sz w:val="32"/>
          <w:szCs w:val="32"/>
          <w:lang w:eastAsia="ru-RU"/>
        </w:rPr>
        <w:t>ОСИНСКИЙ МУНИЦИПАЛЬНЫЙ РАЙОН</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64190">
        <w:rPr>
          <w:rFonts w:ascii="Arial" w:eastAsia="Times New Roman" w:hAnsi="Arial" w:cs="Arial"/>
          <w:b/>
          <w:sz w:val="32"/>
          <w:szCs w:val="32"/>
          <w:lang w:eastAsia="ru-RU"/>
        </w:rPr>
        <w:t>МАЙСКОЕ СЕЛЬСКОЕ ПОСЕЛЕНИЕ</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64190">
        <w:rPr>
          <w:rFonts w:ascii="Arial" w:eastAsia="Times New Roman" w:hAnsi="Arial" w:cs="Arial"/>
          <w:b/>
          <w:sz w:val="32"/>
          <w:szCs w:val="32"/>
          <w:lang w:eastAsia="ru-RU"/>
        </w:rPr>
        <w:t>АДМИНИСТРАЦИЯ</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64190">
        <w:rPr>
          <w:rFonts w:ascii="Arial" w:eastAsia="Times New Roman" w:hAnsi="Arial" w:cs="Arial"/>
          <w:b/>
          <w:sz w:val="32"/>
          <w:szCs w:val="32"/>
          <w:lang w:eastAsia="ru-RU"/>
        </w:rPr>
        <w:t>ПОСТАНОВЛЕНИЕ</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32"/>
          <w:szCs w:val="32"/>
          <w:lang w:eastAsia="x-none"/>
        </w:rPr>
      </w:pPr>
      <w:r w:rsidRPr="00C64190">
        <w:rPr>
          <w:rFonts w:ascii="Arial" w:eastAsia="Times New Roman" w:hAnsi="Arial" w:cs="Arial"/>
          <w:b/>
          <w:bCs/>
          <w:kern w:val="32"/>
          <w:sz w:val="32"/>
          <w:szCs w:val="32"/>
          <w:lang w:eastAsia="x-none"/>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ИЗ БЮДЖЕТА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x-none"/>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В соответствии со </w:t>
      </w:r>
      <w:hyperlink r:id="rId16" w:history="1">
        <w:r w:rsidRPr="00C64190">
          <w:rPr>
            <w:rFonts w:ascii="Arial" w:eastAsia="Times New Roman" w:hAnsi="Arial" w:cs="Arial"/>
            <w:bCs/>
            <w:sz w:val="24"/>
            <w:szCs w:val="24"/>
            <w:lang w:eastAsia="ru-RU"/>
          </w:rPr>
          <w:t>статьей 78</w:t>
        </w:r>
      </w:hyperlink>
      <w:r w:rsidRPr="00C64190">
        <w:rPr>
          <w:rFonts w:ascii="Arial" w:eastAsia="Times New Roman" w:hAnsi="Arial" w:cs="Arial"/>
          <w:sz w:val="24"/>
          <w:szCs w:val="24"/>
          <w:lang w:eastAsia="ru-RU"/>
        </w:rPr>
        <w:t xml:space="preserve"> Бюджетного кодекса Российской Федерации, постановлением Правительства Российской Федерации от 06.09.2016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suppressAutoHyphens/>
        <w:autoSpaceDE w:val="0"/>
        <w:autoSpaceDN w:val="0"/>
        <w:adjustRightInd w:val="0"/>
        <w:spacing w:after="0" w:line="270" w:lineRule="atLeast"/>
        <w:ind w:left="720"/>
        <w:jc w:val="center"/>
        <w:rPr>
          <w:rFonts w:ascii="Arial" w:eastAsia="Calibri" w:hAnsi="Arial" w:cs="Arial"/>
          <w:b/>
          <w:color w:val="000000"/>
          <w:sz w:val="30"/>
          <w:szCs w:val="30"/>
        </w:rPr>
      </w:pPr>
      <w:r w:rsidRPr="00C64190">
        <w:rPr>
          <w:rFonts w:ascii="Arial" w:eastAsia="Calibri" w:hAnsi="Arial" w:cs="Arial"/>
          <w:b/>
          <w:color w:val="000000"/>
          <w:sz w:val="30"/>
          <w:szCs w:val="30"/>
        </w:rPr>
        <w:t>ПОСТАНОВЛЯЮ:</w:t>
      </w:r>
    </w:p>
    <w:p w:rsidR="00C64190" w:rsidRPr="00C64190" w:rsidRDefault="00C64190" w:rsidP="00C6419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 Постановление от 30.08.2019 г.№ 89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«Майск», считать утратившим силу.</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2.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«Майск» в новой редакции.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2. </w:t>
      </w:r>
      <w:proofErr w:type="gramStart"/>
      <w:r w:rsidRPr="00C64190">
        <w:rPr>
          <w:rFonts w:ascii="Arial" w:eastAsia="Times New Roman" w:hAnsi="Arial" w:cs="Arial"/>
          <w:sz w:val="24"/>
          <w:szCs w:val="24"/>
          <w:lang w:eastAsia="ru-RU"/>
        </w:rPr>
        <w:t xml:space="preserve">Утвердить типовую форму соглашения (договора) между главным распорядителем средств местного 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w:t>
      </w:r>
      <w:r w:rsidRPr="00C64190">
        <w:rPr>
          <w:rFonts w:ascii="Arial" w:eastAsia="Times New Roman" w:hAnsi="Arial" w:cs="Arial"/>
          <w:sz w:val="24"/>
          <w:szCs w:val="24"/>
          <w:lang w:eastAsia="ru-RU"/>
        </w:rPr>
        <w:lastRenderedPageBreak/>
        <w:t>предоставлении субсидии из местного бюджета в целях возмещения недополученных доходов и (или) возмещения затрат в связи с производством (реализацией) товаров, выполнением работ, оказанием услуг согласно приложению №2 к настоящему постановлению.</w:t>
      </w:r>
      <w:proofErr w:type="gramEnd"/>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 Настоящее Положение опубликовать в газете Вестник МО «Майск» и на официальном сайте администрации в сети Интернет.</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4. Настоящее постановление вступает в силу после его официального обнародования.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5. </w:t>
      </w:r>
      <w:proofErr w:type="gramStart"/>
      <w:r w:rsidRPr="00C64190">
        <w:rPr>
          <w:rFonts w:ascii="Arial" w:eastAsia="Times New Roman" w:hAnsi="Arial" w:cs="Arial"/>
          <w:sz w:val="24"/>
          <w:szCs w:val="24"/>
          <w:lang w:eastAsia="ru-RU"/>
        </w:rPr>
        <w:t>Контроль за</w:t>
      </w:r>
      <w:proofErr w:type="gramEnd"/>
      <w:r w:rsidRPr="00C64190">
        <w:rPr>
          <w:rFonts w:ascii="Arial" w:eastAsia="Times New Roman" w:hAnsi="Arial" w:cs="Arial"/>
          <w:sz w:val="24"/>
          <w:szCs w:val="24"/>
          <w:lang w:eastAsia="ru-RU"/>
        </w:rPr>
        <w:t xml:space="preserve"> исполнением настоящего постановления оставляю за собой.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spellStart"/>
      <w:r w:rsidRPr="00C64190">
        <w:rPr>
          <w:rFonts w:ascii="Arial" w:eastAsia="Times New Roman" w:hAnsi="Arial" w:cs="Arial"/>
          <w:bCs/>
          <w:sz w:val="24"/>
          <w:szCs w:val="24"/>
          <w:lang w:eastAsia="ru-RU"/>
        </w:rPr>
        <w:t>Врио</w:t>
      </w:r>
      <w:proofErr w:type="spellEnd"/>
      <w:r w:rsidRPr="00C64190">
        <w:rPr>
          <w:rFonts w:ascii="Arial" w:eastAsia="Times New Roman" w:hAnsi="Arial" w:cs="Arial"/>
          <w:bCs/>
          <w:sz w:val="24"/>
          <w:szCs w:val="24"/>
          <w:lang w:eastAsia="ru-RU"/>
        </w:rPr>
        <w:t xml:space="preserve"> главы </w:t>
      </w:r>
      <w:r w:rsidRPr="00C64190">
        <w:rPr>
          <w:rFonts w:ascii="Arial" w:eastAsia="Times New Roman" w:hAnsi="Arial" w:cs="Arial"/>
          <w:sz w:val="24"/>
          <w:szCs w:val="24"/>
          <w:lang w:eastAsia="ru-RU"/>
        </w:rPr>
        <w:t>муниципального образования  «Майск»</w:t>
      </w:r>
    </w:p>
    <w:p w:rsidR="00C64190" w:rsidRPr="00C64190" w:rsidRDefault="00C64190" w:rsidP="00C64190">
      <w:pPr>
        <w:widowControl w:val="0"/>
        <w:tabs>
          <w:tab w:val="left" w:pos="7311"/>
        </w:tabs>
        <w:autoSpaceDE w:val="0"/>
        <w:autoSpaceDN w:val="0"/>
        <w:adjustRightInd w:val="0"/>
        <w:spacing w:after="0" w:line="240" w:lineRule="auto"/>
        <w:ind w:firstLine="720"/>
        <w:jc w:val="both"/>
        <w:rPr>
          <w:rFonts w:ascii="Arial" w:eastAsia="Times New Roman" w:hAnsi="Arial" w:cs="Arial"/>
          <w:sz w:val="24"/>
          <w:szCs w:val="24"/>
          <w:lang w:eastAsia="ru-RU"/>
        </w:rPr>
      </w:pPr>
      <w:proofErr w:type="spellStart"/>
      <w:r w:rsidRPr="00C64190">
        <w:rPr>
          <w:rFonts w:ascii="Arial" w:eastAsia="Times New Roman" w:hAnsi="Arial" w:cs="Arial"/>
          <w:sz w:val="24"/>
          <w:szCs w:val="24"/>
          <w:lang w:eastAsia="ru-RU"/>
        </w:rPr>
        <w:t>Е.А.Малеева</w:t>
      </w:r>
      <w:proofErr w:type="spellEnd"/>
    </w:p>
    <w:p w:rsidR="00C64190" w:rsidRPr="00C64190" w:rsidRDefault="00C64190" w:rsidP="00C64190">
      <w:pPr>
        <w:widowControl w:val="0"/>
        <w:autoSpaceDE w:val="0"/>
        <w:autoSpaceDN w:val="0"/>
        <w:adjustRightInd w:val="0"/>
        <w:spacing w:after="0" w:line="240" w:lineRule="auto"/>
        <w:ind w:left="5760"/>
        <w:jc w:val="right"/>
        <w:rPr>
          <w:rFonts w:ascii="Courier New" w:eastAsia="Times New Roman" w:hAnsi="Courier New" w:cs="Courier New"/>
          <w:lang w:eastAsia="ru-RU"/>
        </w:rPr>
      </w:pPr>
      <w:r w:rsidRPr="00C64190">
        <w:rPr>
          <w:rFonts w:ascii="Courier New" w:eastAsia="Times New Roman" w:hAnsi="Courier New" w:cs="Courier New"/>
          <w:lang w:eastAsia="ru-RU"/>
        </w:rPr>
        <w:t xml:space="preserve">Приложение №1 </w:t>
      </w:r>
    </w:p>
    <w:p w:rsidR="00C64190" w:rsidRPr="00C64190" w:rsidRDefault="00C64190" w:rsidP="00C64190">
      <w:pPr>
        <w:widowControl w:val="0"/>
        <w:autoSpaceDE w:val="0"/>
        <w:autoSpaceDN w:val="0"/>
        <w:adjustRightInd w:val="0"/>
        <w:spacing w:after="0" w:line="240" w:lineRule="auto"/>
        <w:ind w:left="5760"/>
        <w:jc w:val="right"/>
        <w:rPr>
          <w:rFonts w:ascii="Courier New" w:eastAsia="Times New Roman" w:hAnsi="Courier New" w:cs="Courier New"/>
          <w:lang w:eastAsia="ru-RU"/>
        </w:rPr>
      </w:pPr>
      <w:r w:rsidRPr="00C64190">
        <w:rPr>
          <w:rFonts w:ascii="Courier New" w:eastAsia="Times New Roman" w:hAnsi="Courier New" w:cs="Courier New"/>
          <w:lang w:eastAsia="ru-RU"/>
        </w:rPr>
        <w:t xml:space="preserve">к постановлению </w:t>
      </w:r>
    </w:p>
    <w:p w:rsidR="00C64190" w:rsidRPr="00C64190" w:rsidRDefault="00C64190" w:rsidP="00C64190">
      <w:pPr>
        <w:widowControl w:val="0"/>
        <w:autoSpaceDE w:val="0"/>
        <w:autoSpaceDN w:val="0"/>
        <w:adjustRightInd w:val="0"/>
        <w:spacing w:after="0" w:line="240" w:lineRule="auto"/>
        <w:ind w:left="5760"/>
        <w:jc w:val="right"/>
        <w:rPr>
          <w:rFonts w:ascii="Courier New" w:eastAsia="Times New Roman" w:hAnsi="Courier New" w:cs="Courier New"/>
          <w:lang w:eastAsia="ru-RU"/>
        </w:rPr>
      </w:pPr>
      <w:r w:rsidRPr="00C64190">
        <w:rPr>
          <w:rFonts w:ascii="Courier New" w:eastAsia="Times New Roman" w:hAnsi="Courier New" w:cs="Courier New"/>
          <w:lang w:eastAsia="ru-RU"/>
        </w:rPr>
        <w:t xml:space="preserve">муниципального образования «Майск» </w:t>
      </w:r>
    </w:p>
    <w:p w:rsidR="00C64190" w:rsidRPr="00C64190" w:rsidRDefault="00C64190" w:rsidP="00C64190">
      <w:pPr>
        <w:widowControl w:val="0"/>
        <w:autoSpaceDE w:val="0"/>
        <w:autoSpaceDN w:val="0"/>
        <w:adjustRightInd w:val="0"/>
        <w:spacing w:after="0" w:line="240" w:lineRule="auto"/>
        <w:ind w:left="5760"/>
        <w:jc w:val="right"/>
        <w:rPr>
          <w:rFonts w:ascii="Courier New" w:eastAsia="Times New Roman" w:hAnsi="Courier New" w:cs="Courier New"/>
          <w:lang w:eastAsia="ru-RU"/>
        </w:rPr>
      </w:pPr>
      <w:r w:rsidRPr="00C64190">
        <w:rPr>
          <w:rFonts w:ascii="Courier New" w:eastAsia="Times New Roman" w:hAnsi="Courier New" w:cs="Courier New"/>
          <w:lang w:eastAsia="ru-RU"/>
        </w:rPr>
        <w:t>от «25» июля 2022 г. №79</w:t>
      </w:r>
    </w:p>
    <w:p w:rsidR="00C64190" w:rsidRPr="00C64190" w:rsidRDefault="00C64190" w:rsidP="00C64190">
      <w:pPr>
        <w:widowControl w:val="0"/>
        <w:autoSpaceDE w:val="0"/>
        <w:autoSpaceDN w:val="0"/>
        <w:adjustRightInd w:val="0"/>
        <w:spacing w:after="0" w:line="240" w:lineRule="auto"/>
        <w:ind w:left="5760"/>
        <w:rPr>
          <w:rFonts w:ascii="Courier New" w:eastAsia="Times New Roman" w:hAnsi="Courier New" w:cs="Courier New"/>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30"/>
          <w:szCs w:val="30"/>
          <w:lang w:val="x-none" w:eastAsia="x-none"/>
        </w:rPr>
      </w:pPr>
      <w:r w:rsidRPr="00C64190">
        <w:rPr>
          <w:rFonts w:ascii="Arial" w:eastAsia="Times New Roman" w:hAnsi="Arial" w:cs="Arial"/>
          <w:b/>
          <w:bCs/>
          <w:kern w:val="32"/>
          <w:sz w:val="30"/>
          <w:szCs w:val="30"/>
          <w:lang w:val="x-none" w:eastAsia="x-none"/>
        </w:rPr>
        <w:t>Порядок</w:t>
      </w:r>
    </w:p>
    <w:p w:rsidR="00C64190" w:rsidRPr="00C64190" w:rsidRDefault="00C64190" w:rsidP="00C64190">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C64190">
        <w:rPr>
          <w:rFonts w:ascii="Arial" w:eastAsia="Times New Roman" w:hAnsi="Arial" w:cs="Arial"/>
          <w:b/>
          <w:bCs/>
          <w:sz w:val="30"/>
          <w:szCs w:val="30"/>
          <w:lang w:eastAsia="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Pr="00C64190">
        <w:rPr>
          <w:rFonts w:ascii="Arial" w:eastAsia="Times New Roman" w:hAnsi="Arial" w:cs="Arial"/>
          <w:b/>
          <w:sz w:val="30"/>
          <w:szCs w:val="30"/>
          <w:lang w:eastAsia="ru-RU"/>
        </w:rPr>
        <w:t>муниципального образования «Майск»</w:t>
      </w:r>
    </w:p>
    <w:p w:rsidR="00C64190" w:rsidRPr="00C64190" w:rsidRDefault="00C64190" w:rsidP="00C64190">
      <w:pPr>
        <w:widowControl w:val="0"/>
        <w:tabs>
          <w:tab w:val="center" w:pos="5272"/>
          <w:tab w:val="right" w:pos="9824"/>
        </w:tabs>
        <w:autoSpaceDE w:val="0"/>
        <w:autoSpaceDN w:val="0"/>
        <w:adjustRightInd w:val="0"/>
        <w:spacing w:after="0" w:line="240" w:lineRule="auto"/>
        <w:ind w:firstLine="720"/>
        <w:rPr>
          <w:rFonts w:ascii="Times New Roman CYR" w:eastAsia="Times New Roman" w:hAnsi="Times New Roman CYR" w:cs="Times New Roman CYR"/>
          <w:b/>
          <w:sz w:val="24"/>
          <w:szCs w:val="24"/>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24"/>
          <w:szCs w:val="24"/>
          <w:lang w:val="x-none" w:eastAsia="x-none"/>
        </w:rPr>
      </w:pPr>
      <w:r w:rsidRPr="00C64190">
        <w:rPr>
          <w:rFonts w:ascii="Arial" w:eastAsia="Times New Roman" w:hAnsi="Arial" w:cs="Arial"/>
          <w:b/>
          <w:bCs/>
          <w:kern w:val="32"/>
          <w:sz w:val="24"/>
          <w:szCs w:val="24"/>
          <w:lang w:val="x-none" w:eastAsia="x-none"/>
        </w:rPr>
        <w:t>1.</w:t>
      </w:r>
      <w:r w:rsidRPr="00C64190">
        <w:rPr>
          <w:rFonts w:ascii="Arial" w:eastAsia="Times New Roman" w:hAnsi="Arial" w:cs="Arial"/>
          <w:b/>
          <w:bCs/>
          <w:kern w:val="32"/>
          <w:sz w:val="24"/>
          <w:szCs w:val="24"/>
          <w:lang w:eastAsia="x-none"/>
        </w:rPr>
        <w:t xml:space="preserve"> </w:t>
      </w:r>
      <w:r w:rsidRPr="00C64190">
        <w:rPr>
          <w:rFonts w:ascii="Arial" w:eastAsia="Times New Roman" w:hAnsi="Arial" w:cs="Arial"/>
          <w:b/>
          <w:bCs/>
          <w:kern w:val="32"/>
          <w:sz w:val="24"/>
          <w:szCs w:val="24"/>
          <w:lang w:val="x-none" w:eastAsia="x-none"/>
        </w:rPr>
        <w:t>Общие положения</w:t>
      </w:r>
    </w:p>
    <w:p w:rsidR="00C64190" w:rsidRPr="00C64190" w:rsidRDefault="00C64190" w:rsidP="00C64190">
      <w:pPr>
        <w:widowControl w:val="0"/>
        <w:tabs>
          <w:tab w:val="left" w:pos="7116"/>
        </w:tabs>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tabs>
          <w:tab w:val="left" w:pos="7116"/>
        </w:tabs>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1.1. </w:t>
      </w:r>
      <w:proofErr w:type="gramStart"/>
      <w:r w:rsidRPr="00C64190">
        <w:rPr>
          <w:rFonts w:ascii="Arial" w:eastAsia="Times New Roman" w:hAnsi="Arial" w:cs="Arial"/>
          <w:sz w:val="24"/>
          <w:szCs w:val="24"/>
          <w:lang w:eastAsia="ru-RU"/>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«Майск» (далее - Порядок) разработан в соответствии со </w:t>
      </w:r>
      <w:hyperlink r:id="rId17" w:history="1">
        <w:r w:rsidRPr="00C64190">
          <w:rPr>
            <w:rFonts w:ascii="Arial" w:eastAsia="Times New Roman" w:hAnsi="Arial" w:cs="Arial"/>
            <w:bCs/>
            <w:sz w:val="24"/>
            <w:szCs w:val="24"/>
            <w:lang w:eastAsia="ru-RU"/>
          </w:rPr>
          <w:t>статьей 78</w:t>
        </w:r>
      </w:hyperlink>
      <w:r w:rsidRPr="00C64190">
        <w:rPr>
          <w:rFonts w:ascii="Arial" w:eastAsia="Times New Roman" w:hAnsi="Arial" w:cs="Arial"/>
          <w:sz w:val="24"/>
          <w:szCs w:val="24"/>
          <w:lang w:eastAsia="ru-RU"/>
        </w:rPr>
        <w:t xml:space="preserve"> Бюджетного кодекса Российской Федерации и устанавливает порядок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w:t>
      </w:r>
      <w:proofErr w:type="gramEnd"/>
      <w:r w:rsidRPr="00C64190">
        <w:rPr>
          <w:rFonts w:ascii="Arial" w:eastAsia="Times New Roman" w:hAnsi="Arial" w:cs="Arial"/>
          <w:sz w:val="24"/>
          <w:szCs w:val="24"/>
          <w:lang w:eastAsia="ru-RU"/>
        </w:rPr>
        <w:t>, работ, услуг (далее - получателям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1.2. Порядок определяет в том числе:</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критерии отбора получателей субсидий, имеющих право на получение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цели, условия и порядок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порядок возврата субсидий в случае нарушения условий, установленных при их предоставлении.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1.4. Субсидии из местного бюджета предоставляются в соответствии с решением о бюджете бюджета муниципального образования «Майск» (далее - </w:t>
      </w:r>
      <w:r w:rsidRPr="00C64190">
        <w:rPr>
          <w:rFonts w:ascii="Arial" w:eastAsia="Times New Roman" w:hAnsi="Arial" w:cs="Arial"/>
          <w:sz w:val="24"/>
          <w:szCs w:val="24"/>
          <w:lang w:eastAsia="ru-RU"/>
        </w:rPr>
        <w:lastRenderedPageBreak/>
        <w:t>бюджет сельского поселения) на соответствующий период, определяющим получателей субсидии по приоритетным направлениям деятельности.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24"/>
          <w:szCs w:val="24"/>
          <w:lang w:val="x-none" w:eastAsia="x-none"/>
        </w:rPr>
      </w:pPr>
      <w:r w:rsidRPr="00C64190">
        <w:rPr>
          <w:rFonts w:ascii="Arial" w:eastAsia="Times New Roman" w:hAnsi="Arial" w:cs="Arial"/>
          <w:b/>
          <w:bCs/>
          <w:kern w:val="32"/>
          <w:sz w:val="24"/>
          <w:szCs w:val="24"/>
          <w:lang w:val="x-none" w:eastAsia="x-none"/>
        </w:rPr>
        <w:t>2.</w:t>
      </w:r>
      <w:r w:rsidRPr="00C64190">
        <w:rPr>
          <w:rFonts w:ascii="Arial" w:eastAsia="Times New Roman" w:hAnsi="Arial" w:cs="Arial"/>
          <w:b/>
          <w:bCs/>
          <w:kern w:val="32"/>
          <w:sz w:val="24"/>
          <w:szCs w:val="24"/>
          <w:lang w:eastAsia="x-none"/>
        </w:rPr>
        <w:t xml:space="preserve"> </w:t>
      </w:r>
      <w:r w:rsidRPr="00C64190">
        <w:rPr>
          <w:rFonts w:ascii="Arial" w:eastAsia="Times New Roman" w:hAnsi="Arial" w:cs="Arial"/>
          <w:b/>
          <w:bCs/>
          <w:kern w:val="32"/>
          <w:sz w:val="24"/>
          <w:szCs w:val="24"/>
          <w:lang w:val="x-none" w:eastAsia="x-none"/>
        </w:rPr>
        <w:t>Критерии отбора получателей субсидий, имеющих право на получение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2.1. Критериями отбора получателей субсидий, имеющих право на получение субсидий из бюджета муниципального образования, являются: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 осуществление деятельности на территории бюджета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2) соответствие сферы деятельности получателей субсидий видам деятельности, определенным решением о бюджете муниципального образования на очередной финансовый год;</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4)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 актуальность и социальная значимость производства товаров, выполнения работ, оказания услуг.</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C64190">
        <w:rPr>
          <w:rFonts w:ascii="Arial" w:eastAsia="Times New Roman" w:hAnsi="Arial" w:cs="Arial"/>
          <w:sz w:val="24"/>
          <w:szCs w:val="24"/>
          <w:lang w:eastAsia="ru-RU"/>
        </w:rPr>
        <w:t xml:space="preserve"> зоны) в отношении таких юридических лиц, в совокупности превышает 50 процентов;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п.п.3.1 п.3.</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32"/>
          <w:szCs w:val="32"/>
          <w:lang w:val="x-none" w:eastAsia="x-none"/>
        </w:rPr>
      </w:pPr>
      <w:r w:rsidRPr="00C64190">
        <w:rPr>
          <w:rFonts w:ascii="Arial" w:eastAsia="Times New Roman" w:hAnsi="Arial" w:cs="Arial"/>
          <w:b/>
          <w:bCs/>
          <w:kern w:val="32"/>
          <w:sz w:val="24"/>
          <w:szCs w:val="24"/>
          <w:lang w:val="x-none" w:eastAsia="x-none"/>
        </w:rPr>
        <w:t>3.</w:t>
      </w:r>
      <w:r w:rsidRPr="00C64190">
        <w:rPr>
          <w:rFonts w:ascii="Arial" w:eastAsia="Times New Roman" w:hAnsi="Arial" w:cs="Arial"/>
          <w:b/>
          <w:bCs/>
          <w:kern w:val="32"/>
          <w:sz w:val="24"/>
          <w:szCs w:val="24"/>
          <w:lang w:eastAsia="x-none"/>
        </w:rPr>
        <w:t xml:space="preserve"> </w:t>
      </w:r>
      <w:r w:rsidRPr="00C64190">
        <w:rPr>
          <w:rFonts w:ascii="Arial" w:eastAsia="Times New Roman" w:hAnsi="Arial" w:cs="Arial"/>
          <w:b/>
          <w:bCs/>
          <w:kern w:val="32"/>
          <w:sz w:val="24"/>
          <w:szCs w:val="24"/>
          <w:lang w:val="x-none" w:eastAsia="x-none"/>
        </w:rPr>
        <w:t>Цели, условия и порядок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муниципального образования «Майск» на очередной финансовый год.</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3.2. Предоставление субсидий осуществляется за счет средств, предусмотренных на эти цели в бюджете сельского поселения.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lastRenderedPageBreak/>
        <w:t>3.3. 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утверждается решением администрации муниципального образования «Майск» бюджете на очередной финансовый год.</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3.4. Главным распорядителем бюджетных средств  муниципального образования «Майск»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администрация муниципального образования «Майск» (далее - Администрация).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3.7.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3.8. Для участия в отборе получатели субсидий представляют в Администрацию следующие документы:</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 заявку для участия в отборе, согласно приложению N 1 к настоящему Порядку;</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2) сведения о субъекте согласно приложению N 2 к настоящему Порядку;</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 копию устава, заверенную субъектом предпринимательства (для юридических лиц);</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4) расчет доходов и расходов по направлениям деятельности;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 справку за подписью руководителя субъекта по форме, согласно приложению N 3 к настоящему порядку;</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 справка-расчет на предоставление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7)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w:t>
      </w:r>
      <w:hyperlink r:id="rId18" w:history="1">
        <w:r w:rsidRPr="00C64190">
          <w:rPr>
            <w:rFonts w:ascii="Arial" w:eastAsia="Times New Roman" w:hAnsi="Arial" w:cs="Arial"/>
            <w:bCs/>
            <w:sz w:val="24"/>
            <w:szCs w:val="24"/>
            <w:lang w:eastAsia="ru-RU"/>
          </w:rPr>
          <w:t>Федеральным законом</w:t>
        </w:r>
      </w:hyperlink>
      <w:r w:rsidRPr="00C64190">
        <w:rPr>
          <w:rFonts w:ascii="Arial" w:eastAsia="Times New Roman" w:hAnsi="Arial" w:cs="Arial"/>
          <w:sz w:val="24"/>
          <w:szCs w:val="24"/>
          <w:lang w:eastAsia="ru-RU"/>
        </w:rPr>
        <w:t xml:space="preserve"> от 27.07.2006 N 152-ФЗ "О персональных данных";</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8)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9) сведения из налогового органа по месту постановки на учет, </w:t>
      </w:r>
      <w:proofErr w:type="gramStart"/>
      <w:r w:rsidRPr="00C64190">
        <w:rPr>
          <w:rFonts w:ascii="Arial" w:eastAsia="Times New Roman" w:hAnsi="Arial" w:cs="Arial"/>
          <w:sz w:val="24"/>
          <w:szCs w:val="24"/>
          <w:lang w:eastAsia="ru-RU"/>
        </w:rPr>
        <w:t>подтверждающую</w:t>
      </w:r>
      <w:proofErr w:type="gramEnd"/>
      <w:r w:rsidRPr="00C64190">
        <w:rPr>
          <w:rFonts w:ascii="Arial" w:eastAsia="Times New Roman" w:hAnsi="Arial" w:cs="Arial"/>
          <w:sz w:val="24"/>
          <w:szCs w:val="24"/>
          <w:lang w:eastAsia="ru-RU"/>
        </w:rPr>
        <w:t xml:space="preserve"> отсутствие задолженности по налогам и сборам;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10) сведения о наличии (отсутствии) задолженности по страховым взносам, пеням, штрафам пред Пенсионным фондом Российской Федерации;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11) сведения о лицензировании деятельности (если осуществляемый субъектом предпринимательства вид деятельности подлежит лицензированию);</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12) сведения об аналогичной поддержке, предоставленной субъектам предпринимательства из средств бюджета всех уровней в рамках реализации федеральной программы, программ муниципального образования «Майск» в сфере развития малого и среднего предпринимательства.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Все представленные копии документов заверяются руководителем и </w:t>
      </w:r>
      <w:r w:rsidRPr="00C64190">
        <w:rPr>
          <w:rFonts w:ascii="Arial" w:eastAsia="Times New Roman" w:hAnsi="Arial" w:cs="Arial"/>
          <w:sz w:val="24"/>
          <w:szCs w:val="24"/>
          <w:lang w:eastAsia="ru-RU"/>
        </w:rPr>
        <w:lastRenderedPageBreak/>
        <w:t>скрепляются печатью субъекта (при ее наличии) и предоставляются одновременно с оригиналами.</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Комиссия осуществляет отбор получателей субсидий на основании критериев отбора, установленных настоящим Порядком.</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Основанием для отказа в выделении субсидий является: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несоответствие представленных получателем субсидии документов требованиям, определенным подпунктами 1-7 пункта 3.8., или не представление (предоставление не в полном объеме) указанных документов;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не достоверность представленной получателем субсидии информации;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иные основания для отказа, определенные правовым актом;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отсутствие лимитов бюджетных обязательств;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возбуждение производства по делу о банкротстве в отношении получателя субсидии арбитражным судом;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получатель субсидии находится в процессе ликвидации.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Заявки на получение субсидии и приложенные к ней документы, принимаются только в полном объеме и возврату не подлежат.</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3.9. Субъект самостоятельно несет все расходы, связанные с подготовкой и подачей заявки и приложенных к ней документов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3.10. Сроки проведения отбора, дату начала подачи или окончания приема  предложений (заявок) участников отбора, которые не может быть ранее 30-го календарного дня, следующего за днем размещения объявления о проведении отбора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В течение 5 дней с момента подписания протокола организатор отбора заявок сообщает получателям субсидий о результатах рассмотрения заявок.</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3.15. Предоставление субсидии осуществляется на основании соглашений (договоров), заключенных между уполномоченным получателем бюджетных средств муниципального образования и получателем субсидии в соответствии с настоящим Порядком.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п.п.2.1</w:t>
      </w:r>
      <w:proofErr w:type="gramEnd"/>
      <w:r w:rsidRPr="00C64190">
        <w:rPr>
          <w:rFonts w:ascii="Arial" w:eastAsia="Times New Roman" w:hAnsi="Arial" w:cs="Arial"/>
          <w:sz w:val="24"/>
          <w:szCs w:val="24"/>
          <w:lang w:eastAsia="ru-RU"/>
        </w:rPr>
        <w:t xml:space="preserve"> п.2 настоящего Порядка.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В указанных соглашениях (договорах) должны быть предусмотрены:</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lastRenderedPageBreak/>
        <w:t>- цели и условия, сроки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обязательства получателей субсидий по долевому финансированию целевых расходов;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обязательства получателей субсидии по целевому использованию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формы и порядок предоставления отчетности о результатах выполнения получателем субсидий установленных условий;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порядок возврата субсидий в случае нарушения условий,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 </w:t>
      </w:r>
      <w:proofErr w:type="gramStart"/>
      <w:r w:rsidRPr="00C64190">
        <w:rPr>
          <w:rFonts w:ascii="Arial" w:eastAsia="Times New Roman" w:hAnsi="Arial" w:cs="Arial"/>
          <w:sz w:val="24"/>
          <w:szCs w:val="24"/>
          <w:lang w:eastAsia="ru-RU"/>
        </w:rPr>
        <w:t>установленных</w:t>
      </w:r>
      <w:proofErr w:type="gramEnd"/>
      <w:r w:rsidRPr="00C64190">
        <w:rPr>
          <w:rFonts w:ascii="Arial" w:eastAsia="Times New Roman" w:hAnsi="Arial" w:cs="Arial"/>
          <w:sz w:val="24"/>
          <w:szCs w:val="24"/>
          <w:lang w:eastAsia="ru-RU"/>
        </w:rPr>
        <w:t xml:space="preserve"> при их предоставлении;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ответственность за несоблюдение сторонами условий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3.16. Отражение операций о получении субсидий осуществляется в порядке, установленном законодательством Российской Федерации.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3.18. Главный распорядитель осуществляет </w:t>
      </w:r>
      <w:proofErr w:type="gramStart"/>
      <w:r w:rsidRPr="00C64190">
        <w:rPr>
          <w:rFonts w:ascii="Arial" w:eastAsia="Times New Roman" w:hAnsi="Arial" w:cs="Arial"/>
          <w:sz w:val="24"/>
          <w:szCs w:val="24"/>
          <w:lang w:eastAsia="ru-RU"/>
        </w:rPr>
        <w:t>контроль за</w:t>
      </w:r>
      <w:proofErr w:type="gramEnd"/>
      <w:r w:rsidRPr="00C64190">
        <w:rPr>
          <w:rFonts w:ascii="Arial" w:eastAsia="Times New Roman" w:hAnsi="Arial" w:cs="Arial"/>
          <w:sz w:val="24"/>
          <w:szCs w:val="24"/>
          <w:lang w:eastAsia="ru-RU"/>
        </w:rPr>
        <w:t xml:space="preserve"> выполнением условий соглашений (договоров), а также за возвратом субсидий в бюджет сельского поселения в случае нарушения условий соглашений (договоров).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3.19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C64190">
        <w:rPr>
          <w:rFonts w:ascii="Arial" w:eastAsia="Times New Roman" w:hAnsi="Arial" w:cs="Arial"/>
          <w:b/>
          <w:bCs/>
          <w:color w:val="26282F"/>
          <w:sz w:val="24"/>
          <w:szCs w:val="24"/>
          <w:lang w:eastAsia="ru-RU"/>
        </w:rPr>
        <w:t>4. Требования к отчетности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4.1. Порядок, сроки и формы предоставления получателем субсидии отчетности в Администрацию устанавливаются в соглашении.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24"/>
          <w:szCs w:val="24"/>
          <w:lang w:val="x-none" w:eastAsia="x-none"/>
        </w:rPr>
      </w:pPr>
      <w:r w:rsidRPr="00C64190">
        <w:rPr>
          <w:rFonts w:ascii="Arial" w:eastAsia="Times New Roman" w:hAnsi="Arial" w:cs="Arial"/>
          <w:b/>
          <w:bCs/>
          <w:kern w:val="32"/>
          <w:sz w:val="24"/>
          <w:szCs w:val="24"/>
          <w:lang w:val="x-none" w:eastAsia="x-none"/>
        </w:rPr>
        <w:t>5.</w:t>
      </w:r>
      <w:r w:rsidRPr="00C64190">
        <w:rPr>
          <w:rFonts w:ascii="Arial" w:eastAsia="Times New Roman" w:hAnsi="Arial" w:cs="Arial"/>
          <w:b/>
          <w:bCs/>
          <w:kern w:val="32"/>
          <w:sz w:val="24"/>
          <w:szCs w:val="24"/>
          <w:lang w:eastAsia="x-none"/>
        </w:rPr>
        <w:t xml:space="preserve"> </w:t>
      </w:r>
      <w:r w:rsidRPr="00C64190">
        <w:rPr>
          <w:rFonts w:ascii="Arial" w:eastAsia="Times New Roman" w:hAnsi="Arial" w:cs="Arial"/>
          <w:b/>
          <w:bCs/>
          <w:kern w:val="32"/>
          <w:sz w:val="24"/>
          <w:szCs w:val="24"/>
          <w:lang w:val="x-none" w:eastAsia="x-none"/>
        </w:rPr>
        <w:t>Контроль за использованием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сельского поселения.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5.3. </w:t>
      </w:r>
      <w:proofErr w:type="gramStart"/>
      <w:r w:rsidRPr="00C64190">
        <w:rPr>
          <w:rFonts w:ascii="Arial" w:eastAsia="Times New Roman" w:hAnsi="Arial" w:cs="Arial"/>
          <w:sz w:val="24"/>
          <w:szCs w:val="24"/>
          <w:lang w:eastAsia="ru-RU"/>
        </w:rPr>
        <w:t>По результатам использования субсидий получатель бюджетных средств в срок до 20 января следующего за отчетным года предоставляет в Администрацию отчет об использовании средств бюджета муниципального образования «Майск» с приложением документов, подтверждающих целевое использование предоставленных субсидий.</w:t>
      </w:r>
      <w:proofErr w:type="gramEnd"/>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5.4. Финансовый </w:t>
      </w:r>
      <w:proofErr w:type="gramStart"/>
      <w:r w:rsidRPr="00C64190">
        <w:rPr>
          <w:rFonts w:ascii="Arial" w:eastAsia="Times New Roman" w:hAnsi="Arial" w:cs="Arial"/>
          <w:sz w:val="24"/>
          <w:szCs w:val="24"/>
          <w:lang w:eastAsia="ru-RU"/>
        </w:rPr>
        <w:t>контроль за</w:t>
      </w:r>
      <w:proofErr w:type="gramEnd"/>
      <w:r w:rsidRPr="00C64190">
        <w:rPr>
          <w:rFonts w:ascii="Arial" w:eastAsia="Times New Roman" w:hAnsi="Arial" w:cs="Arial"/>
          <w:sz w:val="24"/>
          <w:szCs w:val="24"/>
          <w:lang w:eastAsia="ru-RU"/>
        </w:rPr>
        <w:t xml:space="preserve"> целевым использованием бюджетных средств осуществляется главой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5.5. Субсидии, выделенные из бюджета муниципального образования «Майск» получателям субсидии, носят целевой характер и не могут быть использованы на иные цели.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24"/>
          <w:szCs w:val="24"/>
          <w:lang w:val="x-none" w:eastAsia="x-none"/>
        </w:rPr>
      </w:pPr>
      <w:r w:rsidRPr="00C64190">
        <w:rPr>
          <w:rFonts w:ascii="Arial" w:eastAsia="Times New Roman" w:hAnsi="Arial" w:cs="Arial"/>
          <w:b/>
          <w:bCs/>
          <w:kern w:val="32"/>
          <w:sz w:val="24"/>
          <w:szCs w:val="24"/>
          <w:lang w:val="x-none" w:eastAsia="x-none"/>
        </w:rPr>
        <w:t>6.</w:t>
      </w:r>
      <w:r w:rsidRPr="00C64190">
        <w:rPr>
          <w:rFonts w:ascii="Arial" w:eastAsia="Times New Roman" w:hAnsi="Arial" w:cs="Arial"/>
          <w:b/>
          <w:bCs/>
          <w:kern w:val="32"/>
          <w:sz w:val="24"/>
          <w:szCs w:val="24"/>
          <w:lang w:eastAsia="x-none"/>
        </w:rPr>
        <w:t xml:space="preserve"> </w:t>
      </w:r>
      <w:r w:rsidRPr="00C64190">
        <w:rPr>
          <w:rFonts w:ascii="Arial" w:eastAsia="Times New Roman" w:hAnsi="Arial" w:cs="Arial"/>
          <w:b/>
          <w:bCs/>
          <w:kern w:val="32"/>
          <w:sz w:val="24"/>
          <w:szCs w:val="24"/>
          <w:lang w:val="x-none" w:eastAsia="x-none"/>
        </w:rPr>
        <w:t>Порядок возврата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lastRenderedPageBreak/>
        <w:t>6.1. Субсидии, перечисленные Получателям субсидий, подлежат возврату в бюджет муниципального образования «Майск» в случае не использования субсидии в полном объеме в течение финансового года, нарушения условий, установленных при их предоставлении.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муниципального образования «Майск» образования по коду доходов в течение 10 дней с момента получения уведомления и акта проверки.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муниципального образования «Майск» в течение 10 дней с момента получения уведомления получателя бюджетных средств.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муниципального образования «Майск» с указанием назначения платежа, в срок не позднее 25 декабря текущего года.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C64190" w:rsidRPr="00C64190" w:rsidRDefault="00C64190" w:rsidP="00C6419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4190" w:rsidRPr="00C64190" w:rsidRDefault="00C64190" w:rsidP="00C64190">
      <w:pPr>
        <w:widowControl w:val="0"/>
        <w:autoSpaceDE w:val="0"/>
        <w:autoSpaceDN w:val="0"/>
        <w:adjustRightInd w:val="0"/>
        <w:spacing w:after="0" w:line="240" w:lineRule="auto"/>
        <w:ind w:left="4253"/>
        <w:jc w:val="right"/>
        <w:rPr>
          <w:rFonts w:ascii="Courier New" w:eastAsia="Times New Roman" w:hAnsi="Courier New" w:cs="Courier New"/>
          <w:lang w:eastAsia="ru-RU"/>
        </w:rPr>
      </w:pPr>
      <w:r w:rsidRPr="00C64190">
        <w:rPr>
          <w:rFonts w:ascii="Courier New" w:eastAsia="Times New Roman" w:hAnsi="Courier New" w:cs="Courier New"/>
          <w:lang w:eastAsia="ru-RU"/>
        </w:rPr>
        <w:t>Приложение N 1</w:t>
      </w:r>
    </w:p>
    <w:p w:rsidR="00C64190" w:rsidRPr="00C64190" w:rsidRDefault="00C64190" w:rsidP="00C64190">
      <w:pPr>
        <w:widowControl w:val="0"/>
        <w:autoSpaceDE w:val="0"/>
        <w:autoSpaceDN w:val="0"/>
        <w:adjustRightInd w:val="0"/>
        <w:spacing w:after="0" w:line="240" w:lineRule="auto"/>
        <w:ind w:left="4253"/>
        <w:jc w:val="right"/>
        <w:rPr>
          <w:rFonts w:ascii="Courier New" w:eastAsia="Times New Roman" w:hAnsi="Courier New" w:cs="Courier New"/>
          <w:lang w:eastAsia="ru-RU"/>
        </w:rPr>
      </w:pPr>
      <w:r w:rsidRPr="00C64190">
        <w:rPr>
          <w:rFonts w:ascii="Courier New" w:eastAsia="Times New Roman" w:hAnsi="Courier New" w:cs="Courier New"/>
          <w:lang w:eastAsia="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4190" w:rsidRPr="00C64190" w:rsidRDefault="00C64190" w:rsidP="00C64190">
      <w:pPr>
        <w:widowControl w:val="0"/>
        <w:autoSpaceDE w:val="0"/>
        <w:autoSpaceDN w:val="0"/>
        <w:adjustRightInd w:val="0"/>
        <w:spacing w:after="0" w:line="240" w:lineRule="auto"/>
        <w:ind w:firstLine="698"/>
        <w:jc w:val="right"/>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Форма</w:t>
      </w:r>
    </w:p>
    <w:p w:rsidR="00C64190" w:rsidRPr="00C64190" w:rsidRDefault="00C64190" w:rsidP="00C64190">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p>
    <w:p w:rsidR="00C64190" w:rsidRPr="00C64190" w:rsidRDefault="00C64190" w:rsidP="00C64190">
      <w:pPr>
        <w:widowControl w:val="0"/>
        <w:autoSpaceDE w:val="0"/>
        <w:autoSpaceDN w:val="0"/>
        <w:adjustRightInd w:val="0"/>
        <w:spacing w:after="0" w:line="240" w:lineRule="auto"/>
        <w:ind w:firstLine="698"/>
        <w:jc w:val="right"/>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Главе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698"/>
        <w:jc w:val="right"/>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от ________________________________</w:t>
      </w:r>
    </w:p>
    <w:p w:rsidR="00C64190" w:rsidRPr="00C64190" w:rsidRDefault="00C64190" w:rsidP="00C64190">
      <w:pPr>
        <w:widowControl w:val="0"/>
        <w:autoSpaceDE w:val="0"/>
        <w:autoSpaceDN w:val="0"/>
        <w:adjustRightInd w:val="0"/>
        <w:spacing w:after="0" w:line="240" w:lineRule="auto"/>
        <w:ind w:firstLine="698"/>
        <w:jc w:val="right"/>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(Ф.И.О. физического лица, наименование организации)</w:t>
      </w:r>
    </w:p>
    <w:p w:rsidR="00C64190" w:rsidRPr="00C64190" w:rsidRDefault="00C64190" w:rsidP="00C64190">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24"/>
          <w:szCs w:val="24"/>
          <w:lang w:val="x-none" w:eastAsia="x-none"/>
        </w:rPr>
      </w:pPr>
      <w:r w:rsidRPr="00C64190">
        <w:rPr>
          <w:rFonts w:ascii="Arial" w:eastAsia="Times New Roman" w:hAnsi="Arial" w:cs="Arial"/>
          <w:b/>
          <w:bCs/>
          <w:kern w:val="32"/>
          <w:sz w:val="24"/>
          <w:szCs w:val="24"/>
          <w:lang w:val="x-none" w:eastAsia="x-none"/>
        </w:rPr>
        <w:t>Заявка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b/>
          <w:bCs/>
          <w:sz w:val="24"/>
          <w:szCs w:val="24"/>
          <w:lang w:eastAsia="ru-RU"/>
        </w:rPr>
        <w:t xml:space="preserve">на получение субсидий из бюджета </w:t>
      </w:r>
      <w:r w:rsidRPr="00C64190">
        <w:rPr>
          <w:rFonts w:ascii="Arial" w:eastAsia="Times New Roman" w:hAnsi="Arial" w:cs="Arial"/>
          <w:b/>
          <w:sz w:val="24"/>
          <w:szCs w:val="24"/>
          <w:lang w:eastAsia="ru-RU"/>
        </w:rPr>
        <w:t xml:space="preserve">муниципального образования «Майск» </w:t>
      </w:r>
      <w:r w:rsidRPr="00C64190">
        <w:rPr>
          <w:rFonts w:ascii="Arial" w:eastAsia="Times New Roman" w:hAnsi="Arial" w:cs="Arial"/>
          <w:b/>
          <w:bCs/>
          <w:sz w:val="24"/>
          <w:szCs w:val="24"/>
          <w:lang w:eastAsia="ru-RU"/>
        </w:rPr>
        <w:t>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Прошу принять на рассмотрение документы </w:t>
      </w:r>
      <w:proofErr w:type="gramStart"/>
      <w:r w:rsidRPr="00C64190">
        <w:rPr>
          <w:rFonts w:ascii="Arial" w:eastAsia="Times New Roman" w:hAnsi="Arial" w:cs="Arial"/>
          <w:sz w:val="24"/>
          <w:szCs w:val="24"/>
          <w:lang w:eastAsia="ru-RU"/>
        </w:rPr>
        <w:t>от</w:t>
      </w:r>
      <w:proofErr w:type="gramEnd"/>
      <w:r w:rsidRPr="00C64190">
        <w:rPr>
          <w:rFonts w:ascii="Arial" w:eastAsia="Times New Roman" w:hAnsi="Arial" w:cs="Arial"/>
          <w:sz w:val="24"/>
          <w:szCs w:val="24"/>
          <w:lang w:eastAsia="ru-RU"/>
        </w:rPr>
        <w:t xml:space="preserve"> </w:t>
      </w:r>
      <w:r w:rsidRPr="00C64190">
        <w:rPr>
          <w:rFonts w:ascii="Arial" w:eastAsia="Times New Roman" w:hAnsi="Arial" w:cs="Arial"/>
          <w:sz w:val="24"/>
          <w:szCs w:val="24"/>
          <w:lang w:eastAsia="ru-RU"/>
        </w:rPr>
        <w:lastRenderedPageBreak/>
        <w:t>______________________________________________________________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(полное и сокращенное наименование организации, фамилия, имя, отчество индивидуального предпринимателя)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для предоставления субсидий из бюджета муниципального образования «Майск»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Сумма запрашиваемой субсидии рублей.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Цель получения субсидии 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С условиями отбора </w:t>
      </w:r>
      <w:proofErr w:type="gramStart"/>
      <w:r w:rsidRPr="00C64190">
        <w:rPr>
          <w:rFonts w:ascii="Arial" w:eastAsia="Times New Roman" w:hAnsi="Arial" w:cs="Arial"/>
          <w:sz w:val="24"/>
          <w:szCs w:val="24"/>
          <w:lang w:eastAsia="ru-RU"/>
        </w:rPr>
        <w:t>ознакомлен</w:t>
      </w:r>
      <w:proofErr w:type="gramEnd"/>
      <w:r w:rsidRPr="00C64190">
        <w:rPr>
          <w:rFonts w:ascii="Arial" w:eastAsia="Times New Roman" w:hAnsi="Arial" w:cs="Arial"/>
          <w:sz w:val="24"/>
          <w:szCs w:val="24"/>
          <w:lang w:eastAsia="ru-RU"/>
        </w:rPr>
        <w:t xml:space="preserve"> и предоставляю согласно Порядка предоставления субсидий из бюджета муниципального образования «Майск»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C64190">
        <w:rPr>
          <w:rFonts w:ascii="Arial" w:eastAsia="Times New Roman" w:hAnsi="Arial" w:cs="Arial"/>
          <w:sz w:val="24"/>
          <w:szCs w:val="24"/>
          <w:lang w:eastAsia="ru-RU"/>
        </w:rPr>
        <w:t>Перечень представленных документов</w:t>
      </w:r>
    </w:p>
    <w:p w:rsidR="00C64190" w:rsidRPr="00C64190" w:rsidRDefault="00C64190" w:rsidP="00C6419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6"/>
        <w:gridCol w:w="5485"/>
        <w:gridCol w:w="1985"/>
      </w:tblGrid>
      <w:tr w:rsidR="00C64190" w:rsidRPr="00C64190" w:rsidTr="00E92984">
        <w:tc>
          <w:tcPr>
            <w:tcW w:w="1886" w:type="dxa"/>
            <w:tcBorders>
              <w:top w:val="single" w:sz="4" w:space="0" w:color="auto"/>
              <w:bottom w:val="nil"/>
              <w:right w:val="nil"/>
            </w:tcBorders>
            <w:vAlign w:val="center"/>
          </w:tcPr>
          <w:p w:rsidR="00C64190" w:rsidRPr="00C64190" w:rsidRDefault="00C64190" w:rsidP="00C64190">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 xml:space="preserve">N </w:t>
            </w:r>
            <w:proofErr w:type="gramStart"/>
            <w:r w:rsidRPr="00C64190">
              <w:rPr>
                <w:rFonts w:ascii="Courier New" w:eastAsia="Times New Roman" w:hAnsi="Courier New" w:cs="Courier New"/>
                <w:sz w:val="24"/>
                <w:szCs w:val="24"/>
                <w:lang w:eastAsia="ru-RU"/>
              </w:rPr>
              <w:t>п</w:t>
            </w:r>
            <w:proofErr w:type="gramEnd"/>
            <w:r w:rsidRPr="00C64190">
              <w:rPr>
                <w:rFonts w:ascii="Courier New" w:eastAsia="Times New Roman" w:hAnsi="Courier New" w:cs="Courier New"/>
                <w:sz w:val="24"/>
                <w:szCs w:val="24"/>
                <w:lang w:eastAsia="ru-RU"/>
              </w:rPr>
              <w:t>/п</w:t>
            </w:r>
          </w:p>
        </w:tc>
        <w:tc>
          <w:tcPr>
            <w:tcW w:w="5485" w:type="dxa"/>
            <w:tcBorders>
              <w:top w:val="single" w:sz="4" w:space="0" w:color="auto"/>
              <w:left w:val="single" w:sz="4" w:space="0" w:color="auto"/>
              <w:bottom w:val="nil"/>
              <w:right w:val="nil"/>
            </w:tcBorders>
            <w:vAlign w:val="center"/>
          </w:tcPr>
          <w:p w:rsidR="00C64190" w:rsidRPr="00C64190" w:rsidRDefault="00C64190" w:rsidP="00C64190">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Наименование документа</w:t>
            </w:r>
          </w:p>
        </w:tc>
        <w:tc>
          <w:tcPr>
            <w:tcW w:w="1985" w:type="dxa"/>
            <w:tcBorders>
              <w:top w:val="single" w:sz="4" w:space="0" w:color="auto"/>
              <w:left w:val="single" w:sz="4" w:space="0" w:color="auto"/>
              <w:bottom w:val="nil"/>
            </w:tcBorders>
            <w:vAlign w:val="center"/>
          </w:tcPr>
          <w:p w:rsidR="00C64190" w:rsidRPr="00C64190" w:rsidRDefault="00C64190" w:rsidP="00C64190">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Количество</w:t>
            </w:r>
          </w:p>
          <w:p w:rsidR="00C64190" w:rsidRPr="00C64190" w:rsidRDefault="00C64190" w:rsidP="00C64190">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листов</w:t>
            </w:r>
          </w:p>
        </w:tc>
      </w:tr>
      <w:tr w:rsidR="00C64190" w:rsidRPr="00C64190" w:rsidTr="00E92984">
        <w:tc>
          <w:tcPr>
            <w:tcW w:w="1886" w:type="dxa"/>
            <w:tcBorders>
              <w:top w:val="single" w:sz="4" w:space="0" w:color="auto"/>
              <w:bottom w:val="nil"/>
              <w:right w:val="nil"/>
            </w:tcBorders>
            <w:vAlign w:val="center"/>
          </w:tcPr>
          <w:p w:rsidR="00C64190" w:rsidRPr="00C64190" w:rsidRDefault="00C64190" w:rsidP="00C64190">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1</w:t>
            </w:r>
          </w:p>
        </w:tc>
        <w:tc>
          <w:tcPr>
            <w:tcW w:w="5485" w:type="dxa"/>
            <w:tcBorders>
              <w:top w:val="single" w:sz="4" w:space="0" w:color="auto"/>
              <w:left w:val="single" w:sz="4" w:space="0" w:color="auto"/>
              <w:bottom w:val="nil"/>
              <w:right w:val="nil"/>
            </w:tcBorders>
            <w:vAlign w:val="center"/>
          </w:tcPr>
          <w:p w:rsidR="00C64190" w:rsidRPr="00C64190" w:rsidRDefault="00C64190" w:rsidP="00C64190">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2</w:t>
            </w:r>
          </w:p>
        </w:tc>
        <w:tc>
          <w:tcPr>
            <w:tcW w:w="1985" w:type="dxa"/>
            <w:tcBorders>
              <w:top w:val="single" w:sz="4" w:space="0" w:color="auto"/>
              <w:left w:val="single" w:sz="4" w:space="0" w:color="auto"/>
              <w:bottom w:val="nil"/>
            </w:tcBorders>
            <w:vAlign w:val="center"/>
          </w:tcPr>
          <w:p w:rsidR="00C64190" w:rsidRPr="00C64190" w:rsidRDefault="00C64190" w:rsidP="00C64190">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3</w:t>
            </w:r>
          </w:p>
        </w:tc>
      </w:tr>
      <w:tr w:rsidR="00C64190" w:rsidRPr="00C64190" w:rsidTr="00E92984">
        <w:tc>
          <w:tcPr>
            <w:tcW w:w="1886" w:type="dxa"/>
            <w:tcBorders>
              <w:top w:val="single" w:sz="4" w:space="0" w:color="auto"/>
              <w:bottom w:val="single" w:sz="4" w:space="0" w:color="auto"/>
              <w:right w:val="nil"/>
            </w:tcBorders>
            <w:vAlign w:val="center"/>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c>
          <w:tcPr>
            <w:tcW w:w="5485" w:type="dxa"/>
            <w:tcBorders>
              <w:top w:val="single" w:sz="4" w:space="0" w:color="auto"/>
              <w:left w:val="single" w:sz="4" w:space="0" w:color="auto"/>
              <w:bottom w:val="single" w:sz="4" w:space="0" w:color="auto"/>
              <w:right w:val="nil"/>
            </w:tcBorders>
            <w:vAlign w:val="center"/>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c>
          <w:tcPr>
            <w:tcW w:w="1985" w:type="dxa"/>
            <w:tcBorders>
              <w:top w:val="single" w:sz="4" w:space="0" w:color="auto"/>
              <w:left w:val="single" w:sz="4" w:space="0" w:color="auto"/>
              <w:bottom w:val="single" w:sz="4" w:space="0" w:color="auto"/>
            </w:tcBorders>
            <w:vAlign w:val="center"/>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tc>
      </w:tr>
    </w:tbl>
    <w:p w:rsidR="00C64190" w:rsidRPr="00C64190" w:rsidRDefault="00C64190" w:rsidP="00C64190">
      <w:pPr>
        <w:widowControl w:val="0"/>
        <w:autoSpaceDE w:val="0"/>
        <w:autoSpaceDN w:val="0"/>
        <w:adjustRightInd w:val="0"/>
        <w:spacing w:after="0" w:line="240" w:lineRule="auto"/>
        <w:ind w:left="170" w:right="170"/>
        <w:rPr>
          <w:rFonts w:ascii="Arial" w:eastAsia="Times New Roman" w:hAnsi="Arial" w:cs="Arial"/>
          <w:sz w:val="24"/>
          <w:szCs w:val="24"/>
          <w:lang w:eastAsia="ru-RU"/>
        </w:rPr>
      </w:pPr>
      <w:r w:rsidRPr="00C64190">
        <w:rPr>
          <w:rFonts w:ascii="Arial" w:eastAsia="Times New Roman" w:hAnsi="Arial" w:cs="Arial"/>
          <w:sz w:val="24"/>
          <w:szCs w:val="24"/>
          <w:lang w:eastAsia="ru-RU"/>
        </w:rPr>
        <w:t>Дата подачи заявки: "___" ________ 20 г.</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left="170" w:right="170"/>
        <w:rPr>
          <w:rFonts w:ascii="Arial" w:eastAsia="Times New Roman" w:hAnsi="Arial" w:cs="Arial"/>
          <w:sz w:val="24"/>
          <w:szCs w:val="24"/>
          <w:lang w:eastAsia="ru-RU"/>
        </w:rPr>
      </w:pPr>
      <w:r w:rsidRPr="00C64190">
        <w:rPr>
          <w:rFonts w:ascii="Arial" w:eastAsia="Times New Roman" w:hAnsi="Arial" w:cs="Arial"/>
          <w:sz w:val="24"/>
          <w:szCs w:val="24"/>
          <w:lang w:eastAsia="ru-RU"/>
        </w:rPr>
        <w:t>Руководитель (индивидуальный предприниматель)___ ____________________</w:t>
      </w:r>
    </w:p>
    <w:p w:rsidR="00C64190" w:rsidRPr="00C64190" w:rsidRDefault="00C64190" w:rsidP="00C6419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                                                             (подпись) (Ф.И.О.)</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М.П.</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(при наличии)</w:t>
      </w:r>
    </w:p>
    <w:p w:rsidR="00C64190" w:rsidRPr="00C64190" w:rsidRDefault="00C64190" w:rsidP="00C6419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4190" w:rsidRPr="00C64190" w:rsidRDefault="00C64190" w:rsidP="00C64190">
      <w:pPr>
        <w:widowControl w:val="0"/>
        <w:autoSpaceDE w:val="0"/>
        <w:autoSpaceDN w:val="0"/>
        <w:adjustRightInd w:val="0"/>
        <w:spacing w:after="0" w:line="240" w:lineRule="auto"/>
        <w:ind w:left="4320"/>
        <w:jc w:val="right"/>
        <w:rPr>
          <w:rFonts w:ascii="Courier New" w:eastAsia="Times New Roman" w:hAnsi="Courier New" w:cs="Courier New"/>
          <w:lang w:eastAsia="ru-RU"/>
        </w:rPr>
      </w:pPr>
      <w:r w:rsidRPr="00C64190">
        <w:rPr>
          <w:rFonts w:ascii="Courier New" w:eastAsia="Times New Roman" w:hAnsi="Courier New" w:cs="Courier New"/>
          <w:lang w:eastAsia="ru-RU"/>
        </w:rPr>
        <w:t>Приложение N 2</w:t>
      </w:r>
    </w:p>
    <w:p w:rsidR="00C64190" w:rsidRPr="00C64190" w:rsidRDefault="00C64190" w:rsidP="00C64190">
      <w:pPr>
        <w:widowControl w:val="0"/>
        <w:autoSpaceDE w:val="0"/>
        <w:autoSpaceDN w:val="0"/>
        <w:adjustRightInd w:val="0"/>
        <w:spacing w:after="0" w:line="240" w:lineRule="auto"/>
        <w:ind w:left="4320"/>
        <w:jc w:val="right"/>
        <w:rPr>
          <w:rFonts w:ascii="Courier New" w:eastAsia="Times New Roman" w:hAnsi="Courier New" w:cs="Courier New"/>
          <w:lang w:eastAsia="ru-RU"/>
        </w:rPr>
      </w:pPr>
      <w:r w:rsidRPr="00C64190">
        <w:rPr>
          <w:rFonts w:ascii="Courier New" w:eastAsia="Times New Roman" w:hAnsi="Courier New" w:cs="Courier New"/>
          <w:lang w:eastAsia="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right"/>
        <w:rPr>
          <w:rFonts w:ascii="Courier New" w:eastAsia="Times New Roman" w:hAnsi="Courier New" w:cs="Courier New"/>
          <w:sz w:val="24"/>
          <w:szCs w:val="24"/>
          <w:lang w:eastAsia="ru-RU"/>
        </w:rPr>
      </w:pPr>
    </w:p>
    <w:p w:rsidR="00C64190" w:rsidRPr="00C64190" w:rsidRDefault="00C64190" w:rsidP="00C64190">
      <w:pPr>
        <w:widowControl w:val="0"/>
        <w:autoSpaceDE w:val="0"/>
        <w:autoSpaceDN w:val="0"/>
        <w:adjustRightInd w:val="0"/>
        <w:spacing w:after="0" w:line="240" w:lineRule="auto"/>
        <w:ind w:left="279"/>
        <w:jc w:val="right"/>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Форма</w:t>
      </w:r>
    </w:p>
    <w:p w:rsidR="00C64190" w:rsidRPr="00C64190" w:rsidRDefault="00C64190" w:rsidP="00C64190">
      <w:pPr>
        <w:widowControl w:val="0"/>
        <w:autoSpaceDE w:val="0"/>
        <w:autoSpaceDN w:val="0"/>
        <w:adjustRightInd w:val="0"/>
        <w:spacing w:after="0" w:line="240" w:lineRule="auto"/>
        <w:ind w:firstLine="720"/>
        <w:jc w:val="right"/>
        <w:rPr>
          <w:rFonts w:ascii="Courier New" w:eastAsia="Times New Roman" w:hAnsi="Courier New" w:cs="Courier New"/>
          <w:sz w:val="24"/>
          <w:szCs w:val="24"/>
          <w:lang w:eastAsia="ru-RU"/>
        </w:rPr>
      </w:pPr>
    </w:p>
    <w:p w:rsidR="00C64190" w:rsidRPr="00C64190" w:rsidRDefault="00C64190" w:rsidP="00C64190">
      <w:pPr>
        <w:widowControl w:val="0"/>
        <w:autoSpaceDE w:val="0"/>
        <w:autoSpaceDN w:val="0"/>
        <w:adjustRightInd w:val="0"/>
        <w:spacing w:before="108" w:after="108" w:line="240" w:lineRule="auto"/>
        <w:jc w:val="center"/>
        <w:outlineLvl w:val="0"/>
        <w:rPr>
          <w:rFonts w:ascii="Arial" w:eastAsia="Times New Roman" w:hAnsi="Arial" w:cs="Arial"/>
          <w:b/>
          <w:bCs/>
          <w:kern w:val="32"/>
          <w:sz w:val="24"/>
          <w:szCs w:val="24"/>
          <w:lang w:val="x-none" w:eastAsia="x-none"/>
        </w:rPr>
      </w:pPr>
      <w:r w:rsidRPr="00C64190">
        <w:rPr>
          <w:rFonts w:ascii="Arial" w:eastAsia="Times New Roman" w:hAnsi="Arial" w:cs="Arial"/>
          <w:b/>
          <w:bCs/>
          <w:kern w:val="32"/>
          <w:sz w:val="24"/>
          <w:szCs w:val="24"/>
          <w:lang w:val="x-none" w:eastAsia="x-none"/>
        </w:rPr>
        <w:t>Сведения о получателе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4961"/>
        <w:gridCol w:w="3719"/>
      </w:tblGrid>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Полное наименование получателя субсидии</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64190">
              <w:rPr>
                <w:rFonts w:ascii="Courier New" w:eastAsia="Times New Roman" w:hAnsi="Courier New" w:cs="Courier New"/>
                <w:lang w:eastAsia="ru-RU"/>
              </w:rPr>
              <w:t xml:space="preserve">Фамилия, имя, отчество (последнее при наличии) индивидуального предпринимателя, должность и фамилия, имя, отчество (последнее </w:t>
            </w:r>
            <w:r w:rsidRPr="00C64190">
              <w:rPr>
                <w:rFonts w:ascii="Courier New" w:eastAsia="Times New Roman" w:hAnsi="Courier New" w:cs="Courier New"/>
                <w:lang w:eastAsia="ru-RU"/>
              </w:rPr>
              <w:lastRenderedPageBreak/>
              <w:t>при наличии) руководителя юридического лица</w:t>
            </w:r>
            <w:proofErr w:type="gramEnd"/>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lastRenderedPageBreak/>
              <w:t>3.</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Учредитель (и) юридического лица (наименование и доля участия каждого из них в уставном капитале - для юридических лиц)</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4.</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Основной вид деятельности (ОКВЭД)</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5.</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Регистрационные данные:</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5.1.</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5.2.</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Дата, место регистрации юридического лица, регистрация физического лица в качестве индивидуального предпринимателя</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6.</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Юридический адрес</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7.</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Фактический адрес</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8.</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Банковские реквизиты</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9.</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Система налогообложения</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10.</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Наличие патентов, лицензий, сертификатов</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11.</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Количество созданных (сохраненных) рабочих ме</w:t>
            </w:r>
            <w:proofErr w:type="gramStart"/>
            <w:r w:rsidRPr="00C64190">
              <w:rPr>
                <w:rFonts w:ascii="Courier New" w:eastAsia="Times New Roman" w:hAnsi="Courier New" w:cs="Courier New"/>
                <w:lang w:eastAsia="ru-RU"/>
              </w:rPr>
              <w:t>ст в сл</w:t>
            </w:r>
            <w:proofErr w:type="gramEnd"/>
            <w:r w:rsidRPr="00C64190">
              <w:rPr>
                <w:rFonts w:ascii="Courier New" w:eastAsia="Times New Roman" w:hAnsi="Courier New" w:cs="Courier New"/>
                <w:lang w:eastAsia="ru-RU"/>
              </w:rPr>
              <w:t>учае получения муниципальной поддержки</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12.</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Дополнительная информация, которую Вы хотели бы сообщить</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13.</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Фамилия, имя, отчество (последнее при наличии) контактного лица</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1101"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ind w:left="279"/>
              <w:rPr>
                <w:rFonts w:ascii="Courier New" w:eastAsia="Times New Roman" w:hAnsi="Courier New" w:cs="Courier New"/>
                <w:lang w:eastAsia="ru-RU"/>
              </w:rPr>
            </w:pPr>
            <w:r w:rsidRPr="00C64190">
              <w:rPr>
                <w:rFonts w:ascii="Courier New" w:eastAsia="Times New Roman" w:hAnsi="Courier New" w:cs="Courier New"/>
                <w:lang w:eastAsia="ru-RU"/>
              </w:rPr>
              <w:t>14.</w:t>
            </w:r>
          </w:p>
        </w:tc>
        <w:tc>
          <w:tcPr>
            <w:tcW w:w="4961" w:type="dxa"/>
            <w:tcBorders>
              <w:top w:val="single" w:sz="4" w:space="0" w:color="auto"/>
              <w:left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Контактные телефоны, факс, адрес электронной почты</w:t>
            </w:r>
          </w:p>
        </w:tc>
        <w:tc>
          <w:tcPr>
            <w:tcW w:w="3719"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Руководитель (индивидуальный предприниматель) _______ 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                                                                                         (подпись)       (Ф.И.О.)</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"___" __________20 г.</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М.П.</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(при наличии)</w:t>
      </w:r>
    </w:p>
    <w:p w:rsidR="00C64190" w:rsidRPr="00C64190" w:rsidRDefault="00C64190" w:rsidP="00C6419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4190" w:rsidRPr="00C64190" w:rsidRDefault="00C64190" w:rsidP="00C64190">
      <w:pPr>
        <w:widowControl w:val="0"/>
        <w:autoSpaceDE w:val="0"/>
        <w:autoSpaceDN w:val="0"/>
        <w:adjustRightInd w:val="0"/>
        <w:spacing w:after="0" w:line="240" w:lineRule="auto"/>
        <w:ind w:left="4962"/>
        <w:jc w:val="right"/>
        <w:rPr>
          <w:rFonts w:ascii="Courier New" w:eastAsia="Times New Roman" w:hAnsi="Courier New" w:cs="Courier New"/>
          <w:lang w:eastAsia="ru-RU"/>
        </w:rPr>
      </w:pPr>
      <w:r w:rsidRPr="00C64190">
        <w:rPr>
          <w:rFonts w:ascii="Courier New" w:eastAsia="Times New Roman" w:hAnsi="Courier New" w:cs="Courier New"/>
          <w:lang w:eastAsia="ru-RU"/>
        </w:rPr>
        <w:t>Приложение N 3</w:t>
      </w:r>
    </w:p>
    <w:p w:rsidR="00C64190" w:rsidRPr="00C64190" w:rsidRDefault="00C64190" w:rsidP="00C64190">
      <w:pPr>
        <w:widowControl w:val="0"/>
        <w:autoSpaceDE w:val="0"/>
        <w:autoSpaceDN w:val="0"/>
        <w:adjustRightInd w:val="0"/>
        <w:spacing w:after="0" w:line="240" w:lineRule="auto"/>
        <w:ind w:left="4962"/>
        <w:jc w:val="right"/>
        <w:rPr>
          <w:rFonts w:ascii="Courier New" w:eastAsia="Times New Roman" w:hAnsi="Courier New" w:cs="Courier New"/>
          <w:lang w:eastAsia="ru-RU"/>
        </w:rPr>
      </w:pPr>
      <w:r w:rsidRPr="00C64190">
        <w:rPr>
          <w:rFonts w:ascii="Courier New" w:eastAsia="Times New Roman" w:hAnsi="Courier New" w:cs="Courier New"/>
          <w:lang w:eastAsia="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right"/>
        <w:rPr>
          <w:rFonts w:ascii="Courier New" w:eastAsia="Times New Roman" w:hAnsi="Courier New" w:cs="Courier New"/>
          <w:sz w:val="24"/>
          <w:szCs w:val="24"/>
          <w:lang w:eastAsia="ru-RU"/>
        </w:rPr>
      </w:pPr>
    </w:p>
    <w:p w:rsidR="00C64190" w:rsidRPr="00C64190" w:rsidRDefault="00C64190" w:rsidP="00C64190">
      <w:pPr>
        <w:widowControl w:val="0"/>
        <w:autoSpaceDE w:val="0"/>
        <w:autoSpaceDN w:val="0"/>
        <w:adjustRightInd w:val="0"/>
        <w:spacing w:after="0" w:line="240" w:lineRule="auto"/>
        <w:ind w:left="279"/>
        <w:jc w:val="right"/>
        <w:rPr>
          <w:rFonts w:ascii="Courier New" w:eastAsia="Times New Roman" w:hAnsi="Courier New" w:cs="Courier New"/>
          <w:sz w:val="24"/>
          <w:szCs w:val="24"/>
          <w:lang w:eastAsia="ru-RU"/>
        </w:rPr>
      </w:pPr>
      <w:r w:rsidRPr="00C64190">
        <w:rPr>
          <w:rFonts w:ascii="Courier New" w:eastAsia="Times New Roman" w:hAnsi="Courier New" w:cs="Courier New"/>
          <w:sz w:val="24"/>
          <w:szCs w:val="24"/>
          <w:lang w:eastAsia="ru-RU"/>
        </w:rPr>
        <w:t>Форма</w:t>
      </w:r>
    </w:p>
    <w:p w:rsidR="00C64190" w:rsidRPr="00C64190" w:rsidRDefault="00C64190" w:rsidP="00C64190">
      <w:pPr>
        <w:widowControl w:val="0"/>
        <w:autoSpaceDE w:val="0"/>
        <w:autoSpaceDN w:val="0"/>
        <w:adjustRightInd w:val="0"/>
        <w:spacing w:before="108" w:after="108" w:line="240" w:lineRule="auto"/>
        <w:jc w:val="center"/>
        <w:outlineLvl w:val="0"/>
        <w:rPr>
          <w:rFonts w:ascii="Courier New" w:eastAsia="Times New Roman" w:hAnsi="Courier New" w:cs="Courier New"/>
          <w:b/>
          <w:bCs/>
          <w:kern w:val="32"/>
          <w:sz w:val="24"/>
          <w:szCs w:val="24"/>
          <w:lang w:val="x-none" w:eastAsia="x-none"/>
        </w:rPr>
      </w:pPr>
      <w:r w:rsidRPr="00C64190">
        <w:rPr>
          <w:rFonts w:ascii="Courier New" w:eastAsia="Times New Roman" w:hAnsi="Courier New" w:cs="Courier New"/>
          <w:b/>
          <w:bCs/>
          <w:kern w:val="32"/>
          <w:sz w:val="24"/>
          <w:szCs w:val="24"/>
          <w:lang w:val="x-none" w:eastAsia="x-none"/>
        </w:rPr>
        <w:t>Справка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b/>
          <w:bCs/>
          <w:color w:val="26282F"/>
          <w:sz w:val="24"/>
          <w:szCs w:val="24"/>
          <w:lang w:eastAsia="ru-RU"/>
        </w:rPr>
        <w:t>__________________________________ (наименование субъекта)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по состоянию на " " 20 года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4145"/>
      </w:tblGrid>
      <w:tr w:rsidR="00C64190" w:rsidRPr="00C64190" w:rsidTr="00E92984">
        <w:tc>
          <w:tcPr>
            <w:tcW w:w="5778"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r w:rsidRPr="00C64190">
              <w:rPr>
                <w:rFonts w:ascii="Courier New" w:eastAsia="Times New Roman" w:hAnsi="Courier New" w:cs="Courier New"/>
                <w:lang w:eastAsia="ru-RU"/>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4145"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5778"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r w:rsidRPr="00C64190">
              <w:rPr>
                <w:rFonts w:ascii="Courier New" w:eastAsia="Times New Roman" w:hAnsi="Courier New" w:cs="Courier New"/>
                <w:lang w:eastAsia="ru-RU"/>
              </w:rPr>
              <w:t>Среднесписочная численность работников за предшествующий календарный год (иной отчетный период) (человек)</w:t>
            </w:r>
          </w:p>
        </w:tc>
        <w:tc>
          <w:tcPr>
            <w:tcW w:w="4145"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5778"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r w:rsidRPr="00C64190">
              <w:rPr>
                <w:rFonts w:ascii="Courier New" w:eastAsia="Times New Roman" w:hAnsi="Courier New" w:cs="Courier New"/>
                <w:lang w:eastAsia="ru-RU"/>
              </w:rPr>
              <w:t>Размер среднемесячной заработной платы на одного работника за предшествующий календарный год</w:t>
            </w:r>
          </w:p>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(тыс. рублей)</w:t>
            </w:r>
          </w:p>
        </w:tc>
        <w:tc>
          <w:tcPr>
            <w:tcW w:w="4145"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5778"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r w:rsidRPr="00C64190">
              <w:rPr>
                <w:rFonts w:ascii="Courier New" w:eastAsia="Times New Roman" w:hAnsi="Courier New" w:cs="Courier New"/>
                <w:lang w:eastAsia="ru-RU"/>
              </w:rPr>
              <w:t>Состав учредителей и их доля в уставном капитале:</w:t>
            </w:r>
          </w:p>
          <w:p w:rsidR="00C64190" w:rsidRPr="00C64190" w:rsidRDefault="00C64190" w:rsidP="00C64190">
            <w:pPr>
              <w:widowControl w:val="0"/>
              <w:autoSpaceDE w:val="0"/>
              <w:autoSpaceDN w:val="0"/>
              <w:adjustRightInd w:val="0"/>
              <w:spacing w:after="0" w:line="240" w:lineRule="auto"/>
              <w:rPr>
                <w:rFonts w:ascii="Courier New" w:eastAsia="Times New Roman" w:hAnsi="Courier New" w:cs="Courier New"/>
                <w:lang w:eastAsia="ru-RU"/>
              </w:rPr>
            </w:pPr>
            <w:r w:rsidRPr="00C64190">
              <w:rPr>
                <w:rFonts w:ascii="Courier New" w:eastAsia="Times New Roman" w:hAnsi="Courier New" w:cs="Courier New"/>
                <w:lang w:eastAsia="ru-RU"/>
              </w:rPr>
              <w:t>- %</w:t>
            </w:r>
          </w:p>
        </w:tc>
        <w:tc>
          <w:tcPr>
            <w:tcW w:w="4145"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C64190" w:rsidRPr="00C64190" w:rsidTr="00E92984">
        <w:tc>
          <w:tcPr>
            <w:tcW w:w="5778" w:type="dxa"/>
            <w:tcBorders>
              <w:top w:val="single" w:sz="4" w:space="0" w:color="auto"/>
              <w:bottom w:val="single" w:sz="4" w:space="0" w:color="auto"/>
              <w:right w:val="single" w:sz="4" w:space="0" w:color="auto"/>
            </w:tcBorders>
            <w:vAlign w:val="center"/>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r w:rsidRPr="00C64190">
              <w:rPr>
                <w:rFonts w:ascii="Courier New" w:eastAsia="Times New Roman" w:hAnsi="Courier New" w:cs="Courier New"/>
                <w:lang w:eastAsia="ru-RU"/>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4145" w:type="dxa"/>
            <w:tcBorders>
              <w:top w:val="single" w:sz="4" w:space="0" w:color="auto"/>
              <w:left w:val="single" w:sz="4" w:space="0" w:color="auto"/>
              <w:bottom w:val="single" w:sz="4" w:space="0" w:color="auto"/>
            </w:tcBorders>
          </w:tcPr>
          <w:p w:rsidR="00C64190" w:rsidRPr="00C64190" w:rsidRDefault="00C64190" w:rsidP="00C64190">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Задолженности перед работниками по выплате заработной платы нет.</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Руководитель (индивидуальный предприниматель) _____ 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                                                                                    (подпись)           (Ф.И.О.)</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"___" __________20 г.</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М.П.</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(при наличии)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left="6480"/>
        <w:jc w:val="right"/>
        <w:rPr>
          <w:rFonts w:ascii="Courier New" w:eastAsia="Times New Roman" w:hAnsi="Courier New" w:cs="Courier New"/>
          <w:lang w:eastAsia="ru-RU"/>
        </w:rPr>
      </w:pPr>
      <w:r w:rsidRPr="00C64190">
        <w:rPr>
          <w:rFonts w:ascii="Courier New" w:eastAsia="Times New Roman" w:hAnsi="Courier New" w:cs="Courier New"/>
          <w:lang w:eastAsia="ru-RU"/>
        </w:rPr>
        <w:t>Приложение N 2</w:t>
      </w:r>
    </w:p>
    <w:p w:rsidR="00C64190" w:rsidRPr="00C64190" w:rsidRDefault="00C64190" w:rsidP="00C64190">
      <w:pPr>
        <w:widowControl w:val="0"/>
        <w:autoSpaceDE w:val="0"/>
        <w:autoSpaceDN w:val="0"/>
        <w:adjustRightInd w:val="0"/>
        <w:spacing w:after="0" w:line="240" w:lineRule="auto"/>
        <w:ind w:left="6480"/>
        <w:jc w:val="right"/>
        <w:rPr>
          <w:rFonts w:ascii="Courier New" w:eastAsia="Times New Roman" w:hAnsi="Courier New" w:cs="Courier New"/>
          <w:lang w:eastAsia="ru-RU"/>
        </w:rPr>
      </w:pPr>
      <w:r w:rsidRPr="00C64190">
        <w:rPr>
          <w:rFonts w:ascii="Courier New" w:eastAsia="Times New Roman" w:hAnsi="Courier New" w:cs="Courier New"/>
          <w:lang w:eastAsia="ru-RU"/>
        </w:rPr>
        <w:t xml:space="preserve">к постановлению </w:t>
      </w:r>
    </w:p>
    <w:p w:rsidR="00C64190" w:rsidRPr="00C64190" w:rsidRDefault="00C64190" w:rsidP="00C64190">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C64190">
        <w:rPr>
          <w:rFonts w:ascii="Courier New" w:eastAsia="Times New Roman" w:hAnsi="Courier New" w:cs="Courier New"/>
          <w:lang w:eastAsia="ru-RU"/>
        </w:rPr>
        <w:t xml:space="preserve">                                         от «25» июля 2022 г № 79</w:t>
      </w:r>
    </w:p>
    <w:p w:rsidR="00C64190" w:rsidRPr="00C64190" w:rsidRDefault="00C64190" w:rsidP="00C64190">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C64190">
        <w:rPr>
          <w:rFonts w:ascii="Courier New" w:eastAsia="Times New Roman" w:hAnsi="Courier New" w:cs="Courier New"/>
          <w:lang w:eastAsia="ru-RU"/>
        </w:rPr>
        <w:t xml:space="preserve">администрации муниципального образования </w:t>
      </w:r>
    </w:p>
    <w:p w:rsidR="00C64190" w:rsidRPr="00C64190" w:rsidRDefault="00C64190" w:rsidP="00C64190">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C64190">
        <w:rPr>
          <w:rFonts w:ascii="Courier New" w:eastAsia="Times New Roman" w:hAnsi="Courier New" w:cs="Courier New"/>
          <w:lang w:eastAsia="ru-RU"/>
        </w:rPr>
        <w:t>«Майск»</w:t>
      </w:r>
    </w:p>
    <w:p w:rsidR="00C64190" w:rsidRPr="00C64190" w:rsidRDefault="00C64190" w:rsidP="00C64190">
      <w:pPr>
        <w:widowControl w:val="0"/>
        <w:autoSpaceDE w:val="0"/>
        <w:autoSpaceDN w:val="0"/>
        <w:adjustRightInd w:val="0"/>
        <w:spacing w:after="0" w:line="240" w:lineRule="auto"/>
        <w:ind w:firstLine="720"/>
        <w:jc w:val="both"/>
        <w:rPr>
          <w:rFonts w:ascii="Courier New" w:eastAsia="Times New Roman" w:hAnsi="Courier New" w:cs="Courier New"/>
          <w:b/>
          <w:lang w:eastAsia="ru-RU"/>
        </w:rPr>
      </w:pPr>
    </w:p>
    <w:p w:rsidR="00C64190" w:rsidRPr="00C64190" w:rsidRDefault="00C64190" w:rsidP="00C64190">
      <w:pPr>
        <w:widowControl w:val="0"/>
        <w:autoSpaceDE w:val="0"/>
        <w:autoSpaceDN w:val="0"/>
        <w:adjustRightInd w:val="0"/>
        <w:spacing w:after="0" w:line="240" w:lineRule="auto"/>
        <w:ind w:firstLine="720"/>
        <w:jc w:val="right"/>
        <w:rPr>
          <w:rFonts w:ascii="Courier New" w:eastAsia="Times New Roman" w:hAnsi="Courier New" w:cs="Courier New"/>
          <w:b/>
          <w:lang w:eastAsia="ru-RU"/>
        </w:rPr>
      </w:pPr>
      <w:r w:rsidRPr="00C64190">
        <w:rPr>
          <w:rFonts w:ascii="Courier New" w:eastAsia="Times New Roman" w:hAnsi="Courier New" w:cs="Courier New"/>
          <w:b/>
          <w:lang w:eastAsia="ru-RU"/>
        </w:rPr>
        <w:t xml:space="preserve">                                                                                                                                           </w:t>
      </w:r>
    </w:p>
    <w:p w:rsidR="00C64190" w:rsidRPr="00C64190" w:rsidRDefault="00C64190" w:rsidP="00C64190">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64190">
        <w:rPr>
          <w:rFonts w:ascii="Arial" w:eastAsia="Times New Roman" w:hAnsi="Arial" w:cs="Arial"/>
          <w:sz w:val="24"/>
          <w:szCs w:val="24"/>
          <w:lang w:eastAsia="ru-RU"/>
        </w:rPr>
        <w:t>Типовая форма</w:t>
      </w:r>
    </w:p>
    <w:p w:rsidR="00C64190" w:rsidRPr="00C64190" w:rsidRDefault="00C64190" w:rsidP="00C6419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64190">
        <w:rPr>
          <w:rFonts w:ascii="Arial" w:eastAsia="Times New Roman" w:hAnsi="Arial" w:cs="Arial"/>
          <w:b/>
          <w:bCs/>
          <w:color w:val="26282F"/>
          <w:sz w:val="24"/>
          <w:szCs w:val="24"/>
          <w:lang w:eastAsia="ru-RU"/>
        </w:rPr>
        <w:t>Соглашение (договор)</w:t>
      </w:r>
      <w:r w:rsidRPr="00C64190">
        <w:rPr>
          <w:rFonts w:ascii="Arial" w:eastAsia="Times New Roman" w:hAnsi="Arial" w:cs="Arial"/>
          <w:sz w:val="24"/>
          <w:szCs w:val="24"/>
          <w:lang w:eastAsia="ru-RU"/>
        </w:rPr>
        <w:t xml:space="preserve"> </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64190">
        <w:rPr>
          <w:rFonts w:ascii="Arial" w:eastAsia="Times New Roman" w:hAnsi="Arial" w:cs="Arial"/>
          <w:b/>
          <w:sz w:val="24"/>
          <w:szCs w:val="24"/>
          <w:lang w:eastAsia="ru-RU"/>
        </w:rPr>
        <w:t>между главным распорядителем средств</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24"/>
          <w:szCs w:val="24"/>
          <w:lang w:eastAsia="ru-RU"/>
        </w:rPr>
      </w:pPr>
      <w:proofErr w:type="gramStart"/>
      <w:r w:rsidRPr="00C64190">
        <w:rPr>
          <w:rFonts w:ascii="Arial" w:eastAsia="Times New Roman" w:hAnsi="Arial" w:cs="Arial"/>
          <w:b/>
          <w:sz w:val="24"/>
          <w:szCs w:val="24"/>
          <w:lang w:eastAsia="ru-RU"/>
        </w:rPr>
        <w:t>местного бюджета и юридическим лицом (за исключением</w:t>
      </w:r>
      <w:proofErr w:type="gramEnd"/>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64190">
        <w:rPr>
          <w:rFonts w:ascii="Arial" w:eastAsia="Times New Roman" w:hAnsi="Arial" w:cs="Arial"/>
          <w:b/>
          <w:sz w:val="24"/>
          <w:szCs w:val="24"/>
          <w:lang w:eastAsia="ru-RU"/>
        </w:rPr>
        <w:t xml:space="preserve">государственных (муниципальных) учреждений), </w:t>
      </w:r>
      <w:proofErr w:type="gramStart"/>
      <w:r w:rsidRPr="00C64190">
        <w:rPr>
          <w:rFonts w:ascii="Arial" w:eastAsia="Times New Roman" w:hAnsi="Arial" w:cs="Arial"/>
          <w:b/>
          <w:sz w:val="24"/>
          <w:szCs w:val="24"/>
          <w:lang w:eastAsia="ru-RU"/>
        </w:rPr>
        <w:t>индивидуальным</w:t>
      </w:r>
      <w:proofErr w:type="gramEnd"/>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64190">
        <w:rPr>
          <w:rFonts w:ascii="Arial" w:eastAsia="Times New Roman" w:hAnsi="Arial" w:cs="Arial"/>
          <w:b/>
          <w:sz w:val="24"/>
          <w:szCs w:val="24"/>
          <w:lang w:eastAsia="ru-RU"/>
        </w:rPr>
        <w:lastRenderedPageBreak/>
        <w:t>предпринимателем, физическим лицом - производителем товаров,</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64190">
        <w:rPr>
          <w:rFonts w:ascii="Arial" w:eastAsia="Times New Roman" w:hAnsi="Arial" w:cs="Arial"/>
          <w:b/>
          <w:sz w:val="24"/>
          <w:szCs w:val="24"/>
          <w:lang w:eastAsia="ru-RU"/>
        </w:rPr>
        <w:t>работ, услуг о предоставлении субсидии из местного бюджета</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64190">
        <w:rPr>
          <w:rFonts w:ascii="Arial" w:eastAsia="Times New Roman" w:hAnsi="Arial" w:cs="Arial"/>
          <w:b/>
          <w:sz w:val="24"/>
          <w:szCs w:val="24"/>
          <w:lang w:eastAsia="ru-RU"/>
        </w:rPr>
        <w:t>в целях возмещения недополученных доходов и (или) возмещения</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64190">
        <w:rPr>
          <w:rFonts w:ascii="Arial" w:eastAsia="Times New Roman" w:hAnsi="Arial" w:cs="Arial"/>
          <w:b/>
          <w:sz w:val="24"/>
          <w:szCs w:val="24"/>
          <w:lang w:eastAsia="ru-RU"/>
        </w:rPr>
        <w:t>затрат в связи с производством (реализацией) товаров,</w:t>
      </w:r>
    </w:p>
    <w:p w:rsidR="00C64190" w:rsidRPr="00C64190" w:rsidRDefault="00C64190" w:rsidP="00C6419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64190">
        <w:rPr>
          <w:rFonts w:ascii="Arial" w:eastAsia="Times New Roman" w:hAnsi="Arial" w:cs="Arial"/>
          <w:b/>
          <w:sz w:val="24"/>
          <w:szCs w:val="24"/>
          <w:lang w:eastAsia="ru-RU"/>
        </w:rPr>
        <w:t>выполнением работ, оказанием услуг</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с. ________________ _______________20_____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(дата заключения соглашения (договора))</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_____________________________________________________________________,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(наименование главного распорядителя средств местного бюджета) которому в соответствии </w:t>
      </w:r>
      <w:proofErr w:type="gramStart"/>
      <w:r w:rsidRPr="00C64190">
        <w:rPr>
          <w:rFonts w:ascii="Arial" w:eastAsia="Times New Roman" w:hAnsi="Arial" w:cs="Arial"/>
          <w:sz w:val="24"/>
          <w:szCs w:val="24"/>
          <w:lang w:eastAsia="ru-RU"/>
        </w:rPr>
        <w:t>с</w:t>
      </w:r>
      <w:proofErr w:type="gramEnd"/>
      <w:r w:rsidRPr="00C64190">
        <w:rPr>
          <w:rFonts w:ascii="Arial" w:eastAsia="Times New Roman" w:hAnsi="Arial" w:cs="Arial"/>
          <w:sz w:val="24"/>
          <w:szCs w:val="24"/>
          <w:lang w:eastAsia="ru-RU"/>
        </w:rPr>
        <w:t xml:space="preserve"> 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(реквизиты Думы муниципального образования «Майск» о местном бюджете на текущий финансовый год и плановый период)</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предусмотрены бюджетные ассигнования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именуемый в дальнейшем "главный распорядитель средств местного бюджета", в лице</w:t>
      </w:r>
      <w:proofErr w:type="gramEnd"/>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_______________________________________________________________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(наименование </w:t>
      </w:r>
      <w:proofErr w:type="gramStart"/>
      <w:r w:rsidRPr="00C64190">
        <w:rPr>
          <w:rFonts w:ascii="Arial" w:eastAsia="Times New Roman" w:hAnsi="Arial" w:cs="Arial"/>
          <w:sz w:val="24"/>
          <w:szCs w:val="24"/>
          <w:lang w:eastAsia="ru-RU"/>
        </w:rPr>
        <w:t>должности руководителя главного распорядителя средств местного бюджета</w:t>
      </w:r>
      <w:proofErr w:type="gramEnd"/>
      <w:r w:rsidRPr="00C64190">
        <w:rPr>
          <w:rFonts w:ascii="Arial" w:eastAsia="Times New Roman" w:hAnsi="Arial" w:cs="Arial"/>
          <w:sz w:val="24"/>
          <w:szCs w:val="24"/>
          <w:lang w:eastAsia="ru-RU"/>
        </w:rPr>
        <w:t xml:space="preserve"> или уполномоченного им лица)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________________________________________________________________,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(фамилия, имя, отчество (при наличии))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действующего</w:t>
      </w:r>
      <w:proofErr w:type="gramEnd"/>
      <w:r w:rsidRPr="00C64190">
        <w:rPr>
          <w:rFonts w:ascii="Arial" w:eastAsia="Times New Roman" w:hAnsi="Arial" w:cs="Arial"/>
          <w:sz w:val="24"/>
          <w:szCs w:val="24"/>
          <w:lang w:eastAsia="ru-RU"/>
        </w:rPr>
        <w:t xml:space="preserve"> на основании 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(положение об исполнительном органе местного самоуправления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с одной стороны, и 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для юридического лица, фамилия, имя, отчество (при наличии) для индивидуального предпринимателя, физического лица)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именуемый в дальнейшем "Получатель", в лице</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________________________________________________________________,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должности лица, представляющего Получателя) (фамилия, имя, отчество (при наличии))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действующего</w:t>
      </w:r>
      <w:proofErr w:type="gramEnd"/>
      <w:r w:rsidRPr="00C64190">
        <w:rPr>
          <w:rFonts w:ascii="Arial" w:eastAsia="Times New Roman" w:hAnsi="Arial" w:cs="Arial"/>
          <w:sz w:val="24"/>
          <w:szCs w:val="24"/>
          <w:lang w:eastAsia="ru-RU"/>
        </w:rPr>
        <w:t xml:space="preserve"> на основании 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(Устав для юридического лица, свидетельство о государственной регистрации для индивидуального предпринимателя, документ,</w:t>
      </w:r>
      <w:proofErr w:type="gramEnd"/>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удостоверяющий</w:t>
      </w:r>
      <w:proofErr w:type="gramEnd"/>
      <w:r w:rsidRPr="00C64190">
        <w:rPr>
          <w:rFonts w:ascii="Arial" w:eastAsia="Times New Roman" w:hAnsi="Arial" w:cs="Arial"/>
          <w:sz w:val="24"/>
          <w:szCs w:val="24"/>
          <w:lang w:eastAsia="ru-RU"/>
        </w:rPr>
        <w:t xml:space="preserve"> личность, для физического лица, доверенность)</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с другой стороны, далее именуемые "Стороны", в соответствии с </w:t>
      </w:r>
      <w:hyperlink r:id="rId19" w:history="1">
        <w:r w:rsidRPr="00C64190">
          <w:rPr>
            <w:rFonts w:ascii="Arial" w:eastAsia="Times New Roman" w:hAnsi="Arial" w:cs="Arial"/>
            <w:bCs/>
            <w:sz w:val="24"/>
            <w:szCs w:val="24"/>
            <w:lang w:eastAsia="ru-RU"/>
          </w:rPr>
          <w:t>Бюджетным кодексом</w:t>
        </w:r>
      </w:hyperlink>
      <w:r w:rsidRPr="00C64190">
        <w:rPr>
          <w:rFonts w:ascii="Arial" w:eastAsia="Times New Roman" w:hAnsi="Arial" w:cs="Arial"/>
          <w:b/>
          <w:sz w:val="24"/>
          <w:szCs w:val="24"/>
          <w:lang w:eastAsia="ru-RU"/>
        </w:rPr>
        <w:t xml:space="preserve"> </w:t>
      </w:r>
      <w:r w:rsidRPr="00C64190">
        <w:rPr>
          <w:rFonts w:ascii="Arial" w:eastAsia="Times New Roman" w:hAnsi="Arial" w:cs="Arial"/>
          <w:sz w:val="24"/>
          <w:szCs w:val="24"/>
          <w:lang w:eastAsia="ru-RU"/>
        </w:rPr>
        <w:t>Российской Федерации,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(реквизиты постановления Администрации муниципального образования «Майск», регулирующего предоставление из местного бюджета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(далее - Порядок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заключили настоящее соглашение (договор) (далее - Соглашение) о нижеследующем.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 Предмет Соглашения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1.1. Предметом настоящего Соглашения является предоставление из местного бюджета в 20___ году</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lastRenderedPageBreak/>
        <w:t>________________________________________________________________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Получателя)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субсидии </w:t>
      </w:r>
      <w:proofErr w:type="gramStart"/>
      <w:r w:rsidRPr="00C64190">
        <w:rPr>
          <w:rFonts w:ascii="Arial" w:eastAsia="Times New Roman" w:hAnsi="Arial" w:cs="Arial"/>
          <w:sz w:val="24"/>
          <w:szCs w:val="24"/>
          <w:lang w:eastAsia="ru-RU"/>
        </w:rPr>
        <w:t>на</w:t>
      </w:r>
      <w:proofErr w:type="gramEnd"/>
      <w:r w:rsidRPr="00C64190">
        <w:rPr>
          <w:rFonts w:ascii="Arial" w:eastAsia="Times New Roman" w:hAnsi="Arial" w:cs="Arial"/>
          <w:sz w:val="24"/>
          <w:szCs w:val="24"/>
          <w:lang w:eastAsia="ru-RU"/>
        </w:rPr>
        <w:t xml:space="preserve"> 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(указание цели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(далее - Субсидия) по кодам классификации расходов бюджетов Российской Федерации: код главного распорядителя средств местного бюджета_________, раздел ________, подраздел ___________, целевая статья_______________, вид расходов ________________ в рамках муниципальной программы муниципального образования «Майск»</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"______________________________________________________________".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муниципальной программы)</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1.2. Субсидия предоставляется главным распорядителем средств местного бюджета в пределах объемов бюджетных ассигнований,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2. Размер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2.1. Субсидия, предоставляемая в соответствии с настоящим Соглашением, выплачивается в размере, рассчитанном в соответствии с Порядком предоставления субсидии и (или) указанном в решении главного распорядителя средств местного бюджета о предоставлении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 Условия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Субсидия предоставляется при выполнении следующих условий: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 Соответствие Получателя ограничениям, установленным Порядком предоставления субсидии, в том числе:</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3.1.1. Получатель соответствует критериям, установленным Порядком предоставления субсидии, либо прошел процедуры конкурсного отбора &lt;1&gt;.</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3.1.2. </w:t>
      </w:r>
      <w:proofErr w:type="gramStart"/>
      <w:r w:rsidRPr="00C64190">
        <w:rPr>
          <w:rFonts w:ascii="Arial" w:eastAsia="Times New Roman" w:hAnsi="Arial" w:cs="Arial"/>
          <w:sz w:val="24"/>
          <w:szCs w:val="24"/>
          <w:lang w:eastAsia="ru-RU"/>
        </w:rPr>
        <w:t>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w:t>
      </w:r>
      <w:proofErr w:type="gramEnd"/>
      <w:r w:rsidRPr="00C64190">
        <w:rPr>
          <w:rFonts w:ascii="Arial" w:eastAsia="Times New Roman" w:hAnsi="Arial" w:cs="Arial"/>
          <w:sz w:val="24"/>
          <w:szCs w:val="24"/>
          <w:lang w:eastAsia="ru-RU"/>
        </w:rPr>
        <w:t xml:space="preserve"> уставном (складочном) </w:t>
      </w:r>
      <w:proofErr w:type="gramStart"/>
      <w:r w:rsidRPr="00C64190">
        <w:rPr>
          <w:rFonts w:ascii="Arial" w:eastAsia="Times New Roman" w:hAnsi="Arial" w:cs="Arial"/>
          <w:sz w:val="24"/>
          <w:szCs w:val="24"/>
          <w:lang w:eastAsia="ru-RU"/>
        </w:rPr>
        <w:t>капитале</w:t>
      </w:r>
      <w:proofErr w:type="gramEnd"/>
      <w:r w:rsidRPr="00C64190">
        <w:rPr>
          <w:rFonts w:ascii="Arial" w:eastAsia="Times New Roman" w:hAnsi="Arial" w:cs="Arial"/>
          <w:sz w:val="24"/>
          <w:szCs w:val="24"/>
          <w:lang w:eastAsia="ru-RU"/>
        </w:rPr>
        <w:t xml:space="preserve"> которого доля участия офшорных компаний в совокупности превышает 50 процентов.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3.1.3. У Получателя на первое число месяца, предшествующего месяцу, в котором заключается Соглашение:</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Порядком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(в случае если такое требование предусмотрено Порядком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3.1.4. Получатель не является получателем средств из соответствующего </w:t>
      </w:r>
      <w:r w:rsidRPr="00C64190">
        <w:rPr>
          <w:rFonts w:ascii="Arial" w:eastAsia="Times New Roman" w:hAnsi="Arial" w:cs="Arial"/>
          <w:sz w:val="24"/>
          <w:szCs w:val="24"/>
          <w:lang w:eastAsia="ru-RU"/>
        </w:rPr>
        <w:lastRenderedPageBreak/>
        <w:t>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1.1 настоящего Соглашения.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3.1.5. Получатель не находится в процессе реорганизации, ликвидации, банкротства и не имеет ограничений на осуществление хозяйственной деятельности (в случае если такое требование предусмотрено Порядком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3.2.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3.3. Определение направления недополученных доходов и (или) затрат </w:t>
      </w:r>
      <w:proofErr w:type="gramStart"/>
      <w:r w:rsidRPr="00C64190">
        <w:rPr>
          <w:rFonts w:ascii="Arial" w:eastAsia="Times New Roman" w:hAnsi="Arial" w:cs="Arial"/>
          <w:sz w:val="24"/>
          <w:szCs w:val="24"/>
          <w:lang w:eastAsia="ru-RU"/>
        </w:rPr>
        <w:t>в</w:t>
      </w:r>
      <w:proofErr w:type="gramEnd"/>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соответствии</w:t>
      </w:r>
      <w:proofErr w:type="gramEnd"/>
      <w:r w:rsidRPr="00C64190">
        <w:rPr>
          <w:rFonts w:ascii="Arial" w:eastAsia="Times New Roman" w:hAnsi="Arial" w:cs="Arial"/>
          <w:sz w:val="24"/>
          <w:szCs w:val="24"/>
          <w:lang w:eastAsia="ru-RU"/>
        </w:rPr>
        <w:t xml:space="preserve"> с Порядком предоставления субсидии: __________________________________ (в случае если это установлено Порядком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3.4. Согласие Получателя &lt;3&gt; на осуществление главным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распорядителем средств местного бюджета и органами муниципального финансового контроля проверок соблюдения Получателем условий, целей и порядка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4. Порядок перечисления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4.1. Перечисление Субсидии осуществляется в установленном порядке</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на счет _______________________________________________, открытый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(реквизиты счета Получателя)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в_______________________________________________________________.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4.2. Срок (периодичность) перечисления субсидии устанавливается в соответствии с Порядком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 Права и обязанности Сторон</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5.1. Главный распорядитель средств местного бюджета обязуется: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5.1.1. Рассмотреть в порядке и в сроки, установленные Порядком предоставления субсидии, представленные Получателем документы (в случае если это установлено Порядком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5.1.2. Обеспечить предоставление Субсидии _____________________________________________________________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Получателя)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5.1.3. Установить показатели результативности и осуществлять оценку их достижения (предусматривается в случае, если Порядком предоставления субсидии установлено право главного распорядителя средств местного бюджета </w:t>
      </w:r>
      <w:proofErr w:type="gramStart"/>
      <w:r w:rsidRPr="00C64190">
        <w:rPr>
          <w:rFonts w:ascii="Arial" w:eastAsia="Times New Roman" w:hAnsi="Arial" w:cs="Arial"/>
          <w:sz w:val="24"/>
          <w:szCs w:val="24"/>
          <w:lang w:eastAsia="ru-RU"/>
        </w:rPr>
        <w:t>устанавливать</w:t>
      </w:r>
      <w:proofErr w:type="gramEnd"/>
      <w:r w:rsidRPr="00C64190">
        <w:rPr>
          <w:rFonts w:ascii="Arial" w:eastAsia="Times New Roman" w:hAnsi="Arial" w:cs="Arial"/>
          <w:sz w:val="24"/>
          <w:szCs w:val="24"/>
          <w:lang w:eastAsia="ru-RU"/>
        </w:rPr>
        <w:t xml:space="preserve"> показатели результативности в Соглашении).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5.1.4. Осуществлять </w:t>
      </w:r>
      <w:proofErr w:type="gramStart"/>
      <w:r w:rsidRPr="00C64190">
        <w:rPr>
          <w:rFonts w:ascii="Arial" w:eastAsia="Times New Roman" w:hAnsi="Arial" w:cs="Arial"/>
          <w:sz w:val="24"/>
          <w:szCs w:val="24"/>
          <w:lang w:eastAsia="ru-RU"/>
        </w:rPr>
        <w:t>контроль за</w:t>
      </w:r>
      <w:proofErr w:type="gramEnd"/>
      <w:r w:rsidRPr="00C64190">
        <w:rPr>
          <w:rFonts w:ascii="Arial" w:eastAsia="Times New Roman" w:hAnsi="Arial" w:cs="Arial"/>
          <w:sz w:val="24"/>
          <w:szCs w:val="24"/>
          <w:lang w:eastAsia="ru-RU"/>
        </w:rPr>
        <w:t xml:space="preserve"> соблюдением Получателем условий,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целей и порядка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5.1.5. В случае если 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Получателя)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допущены нарушения условий предоставления Субсидии, нецелевое использование Субсидии, не достигнуты установленные значения показателей результативности (в случае их установления Порядком предоставления субсидии или настоящим Соглашением), направлять Получателю требование об обеспечении возврата средств Субсидии в местный бюджет в срок___________.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5.1.6. В случае если ______________________________________________</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Получателя)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lastRenderedPageBreak/>
        <w:t>не достигнуты установленные значения показателей результативности, применять штрафные санкции, предусмотренные Порядком предоставления субсидии &lt;4&gt;.</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5.2. Главный распорядитель средств местного бюджета вправе запрашивать у Получателя документы и материалы, необходимые для осуществления </w:t>
      </w:r>
      <w:proofErr w:type="gramStart"/>
      <w:r w:rsidRPr="00C64190">
        <w:rPr>
          <w:rFonts w:ascii="Arial" w:eastAsia="Times New Roman" w:hAnsi="Arial" w:cs="Arial"/>
          <w:sz w:val="24"/>
          <w:szCs w:val="24"/>
          <w:lang w:eastAsia="ru-RU"/>
        </w:rPr>
        <w:t>контроля за</w:t>
      </w:r>
      <w:proofErr w:type="gramEnd"/>
      <w:r w:rsidRPr="00C64190">
        <w:rPr>
          <w:rFonts w:ascii="Arial" w:eastAsia="Times New Roman" w:hAnsi="Arial" w:cs="Arial"/>
          <w:sz w:val="24"/>
          <w:szCs w:val="24"/>
          <w:lang w:eastAsia="ru-RU"/>
        </w:rPr>
        <w:t xml:space="preserve"> соблюдением условий предоставления Субсидии.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5.3. Получатель обязуется: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5.3.1. Обеспечить выполнение условий предоставления Субсидии, установленных настоящим Соглашением, в том числе предоставить главному распорядителю средств местного бюджета документы, необходимые для предоставления Субсидии (в случае если это установлено Порядком предоставления субсидий).</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5.3.2. Обеспечить исполнение в срок ______ требований главного распорядителя средств местного бюджета, указанных в пункте</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5.1.5 настоящего Соглашения.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5.3.3. Обеспечивать достижение значений показателей результативности (предусматривается в случае, если Порядком предоставления субсидии установлено право главного распорядителя средств областного бюджета </w:t>
      </w:r>
      <w:proofErr w:type="gramStart"/>
      <w:r w:rsidRPr="00C64190">
        <w:rPr>
          <w:rFonts w:ascii="Arial" w:eastAsia="Times New Roman" w:hAnsi="Arial" w:cs="Arial"/>
          <w:sz w:val="24"/>
          <w:szCs w:val="24"/>
          <w:lang w:eastAsia="ru-RU"/>
        </w:rPr>
        <w:t>устанавливать</w:t>
      </w:r>
      <w:proofErr w:type="gramEnd"/>
      <w:r w:rsidRPr="00C64190">
        <w:rPr>
          <w:rFonts w:ascii="Arial" w:eastAsia="Times New Roman" w:hAnsi="Arial" w:cs="Arial"/>
          <w:sz w:val="24"/>
          <w:szCs w:val="24"/>
          <w:lang w:eastAsia="ru-RU"/>
        </w:rPr>
        <w:t xml:space="preserve"> показатели результативности в Соглашении).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5.3.4. Обеспечить представление главному распорядителю средств местного бюджета не позднее ________ числа месяца, следующего </w:t>
      </w:r>
      <w:proofErr w:type="gramStart"/>
      <w:r w:rsidRPr="00C64190">
        <w:rPr>
          <w:rFonts w:ascii="Arial" w:eastAsia="Times New Roman" w:hAnsi="Arial" w:cs="Arial"/>
          <w:sz w:val="24"/>
          <w:szCs w:val="24"/>
          <w:lang w:eastAsia="ru-RU"/>
        </w:rPr>
        <w:t>за</w:t>
      </w:r>
      <w:proofErr w:type="gramEnd"/>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_______________________________, в </w:t>
      </w:r>
      <w:proofErr w:type="gramStart"/>
      <w:r w:rsidRPr="00C64190">
        <w:rPr>
          <w:rFonts w:ascii="Arial" w:eastAsia="Times New Roman" w:hAnsi="Arial" w:cs="Arial"/>
          <w:sz w:val="24"/>
          <w:szCs w:val="24"/>
          <w:lang w:eastAsia="ru-RU"/>
        </w:rPr>
        <w:t>котором</w:t>
      </w:r>
      <w:proofErr w:type="gramEnd"/>
      <w:r w:rsidRPr="00C64190">
        <w:rPr>
          <w:rFonts w:ascii="Arial" w:eastAsia="Times New Roman" w:hAnsi="Arial" w:cs="Arial"/>
          <w:sz w:val="24"/>
          <w:szCs w:val="24"/>
          <w:lang w:eastAsia="ru-RU"/>
        </w:rPr>
        <w:t xml:space="preserve"> была получена Субсидия,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(месяц, квартал)</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отчета о достижении значений показателей результативности (предусматривается в случае, если Порядком предоставления субсидии установлено право главного распорядителя средств местного бюджета </w:t>
      </w:r>
      <w:proofErr w:type="gramStart"/>
      <w:r w:rsidRPr="00C64190">
        <w:rPr>
          <w:rFonts w:ascii="Arial" w:eastAsia="Times New Roman" w:hAnsi="Arial" w:cs="Arial"/>
          <w:sz w:val="24"/>
          <w:szCs w:val="24"/>
          <w:lang w:eastAsia="ru-RU"/>
        </w:rPr>
        <w:t>устанавливать</w:t>
      </w:r>
      <w:proofErr w:type="gramEnd"/>
      <w:r w:rsidRPr="00C64190">
        <w:rPr>
          <w:rFonts w:ascii="Arial" w:eastAsia="Times New Roman" w:hAnsi="Arial" w:cs="Arial"/>
          <w:sz w:val="24"/>
          <w:szCs w:val="24"/>
          <w:lang w:eastAsia="ru-RU"/>
        </w:rPr>
        <w:t xml:space="preserve"> показатели результативности в Соглашении).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 Ответственность Сторон</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7. Заключительные положения.</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7.1. Разногласия, возникающие между Сторонами в связи с исполнением настоящего Соглашения, урегулируются путем проведения переговоров. При </w:t>
      </w:r>
      <w:proofErr w:type="gramStart"/>
      <w:r w:rsidRPr="00C64190">
        <w:rPr>
          <w:rFonts w:ascii="Arial" w:eastAsia="Times New Roman" w:hAnsi="Arial" w:cs="Arial"/>
          <w:sz w:val="24"/>
          <w:szCs w:val="24"/>
          <w:lang w:eastAsia="ru-RU"/>
        </w:rPr>
        <w:t>не достижении</w:t>
      </w:r>
      <w:proofErr w:type="gramEnd"/>
      <w:r w:rsidRPr="00C64190">
        <w:rPr>
          <w:rFonts w:ascii="Arial" w:eastAsia="Times New Roman" w:hAnsi="Arial" w:cs="Arial"/>
          <w:sz w:val="24"/>
          <w:szCs w:val="24"/>
          <w:lang w:eastAsia="ru-RU"/>
        </w:rPr>
        <w:t xml:space="preserve"> согласия споры между Сторонами решаются в судебном порядке.</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7.2. Соглашение вступает в силу после его заключения Сторонами и действует до _________ 20___ года/до исполнения Сторонами своих обязательств.</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7.4. Расторжение настоящего Соглашения возможно при взаимном согласии Сторон.</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 xml:space="preserve">7.5.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gramStart"/>
      <w:r w:rsidRPr="00C64190">
        <w:rPr>
          <w:rFonts w:ascii="Arial" w:eastAsia="Times New Roman" w:hAnsi="Arial" w:cs="Arial"/>
          <w:sz w:val="24"/>
          <w:szCs w:val="24"/>
          <w:lang w:eastAsia="ru-RU"/>
        </w:rPr>
        <w:t>не достижения</w:t>
      </w:r>
      <w:proofErr w:type="gramEnd"/>
      <w:r w:rsidRPr="00C64190">
        <w:rPr>
          <w:rFonts w:ascii="Arial" w:eastAsia="Times New Roman" w:hAnsi="Arial" w:cs="Arial"/>
          <w:sz w:val="24"/>
          <w:szCs w:val="24"/>
          <w:lang w:eastAsia="ru-RU"/>
        </w:rPr>
        <w:t xml:space="preserve"> Получателем установленных значений показателей результативности (в случае их установления Порядком предоставления субсидии </w:t>
      </w:r>
      <w:r w:rsidRPr="00C64190">
        <w:rPr>
          <w:rFonts w:ascii="Arial" w:eastAsia="Times New Roman" w:hAnsi="Arial" w:cs="Arial"/>
          <w:sz w:val="24"/>
          <w:szCs w:val="24"/>
          <w:lang w:eastAsia="ru-RU"/>
        </w:rPr>
        <w:lastRenderedPageBreak/>
        <w:t>или настоящим Соглашением).</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64190">
        <w:rPr>
          <w:rFonts w:ascii="Arial" w:eastAsia="Times New Roman" w:hAnsi="Arial" w:cs="Arial"/>
          <w:sz w:val="24"/>
          <w:szCs w:val="24"/>
          <w:lang w:eastAsia="ru-RU"/>
        </w:rPr>
        <w:t>7.6. Настоящее Соглашение заключено Сторонами в двух экземплярах,</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C64190">
        <w:rPr>
          <w:rFonts w:ascii="Arial" w:eastAsia="Times New Roman" w:hAnsi="Arial" w:cs="Arial"/>
          <w:sz w:val="24"/>
          <w:szCs w:val="24"/>
          <w:lang w:eastAsia="ru-RU"/>
        </w:rPr>
        <w:t>имеющих равную юридическую силу, по одному для каждой из Сторон.</w:t>
      </w:r>
      <w:proofErr w:type="gramEnd"/>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8. Юридические адреса и платежные реквизиты Сторон.</w:t>
      </w:r>
    </w:p>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5"/>
        <w:gridCol w:w="4643"/>
      </w:tblGrid>
      <w:tr w:rsidR="00C64190" w:rsidRPr="00C64190" w:rsidTr="00E92984">
        <w:tc>
          <w:tcPr>
            <w:tcW w:w="4645"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главного</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распорядителя средств местного</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бюджета</w:t>
            </w:r>
          </w:p>
        </w:tc>
        <w:tc>
          <w:tcPr>
            <w:tcW w:w="4643"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Получателя</w:t>
            </w:r>
          </w:p>
        </w:tc>
      </w:tr>
      <w:tr w:rsidR="00C64190" w:rsidRPr="00C64190" w:rsidTr="00E92984">
        <w:tc>
          <w:tcPr>
            <w:tcW w:w="4645"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Место нахождения:</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(юридический адрес)</w:t>
            </w:r>
          </w:p>
        </w:tc>
        <w:tc>
          <w:tcPr>
            <w:tcW w:w="4643"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Место нахождения:</w:t>
            </w: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(юридический адрес)</w:t>
            </w:r>
          </w:p>
        </w:tc>
      </w:tr>
      <w:tr w:rsidR="00C64190" w:rsidRPr="00C64190" w:rsidTr="00E92984">
        <w:tc>
          <w:tcPr>
            <w:tcW w:w="4645"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Платежные реквизиты:</w:t>
            </w:r>
          </w:p>
        </w:tc>
        <w:tc>
          <w:tcPr>
            <w:tcW w:w="4643"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Платежные реквизиты:</w:t>
            </w:r>
          </w:p>
        </w:tc>
      </w:tr>
    </w:tbl>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9.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8"/>
        <w:gridCol w:w="4710"/>
      </w:tblGrid>
      <w:tr w:rsidR="00C64190" w:rsidRPr="00C64190" w:rsidTr="00E92984">
        <w:tc>
          <w:tcPr>
            <w:tcW w:w="4578"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главного распорядителя средств местного бюджета</w:t>
            </w:r>
          </w:p>
        </w:tc>
        <w:tc>
          <w:tcPr>
            <w:tcW w:w="4710"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Наименование Получателя</w:t>
            </w:r>
          </w:p>
        </w:tc>
      </w:tr>
      <w:tr w:rsidR="00C64190" w:rsidRPr="00C64190" w:rsidTr="00E92984">
        <w:tc>
          <w:tcPr>
            <w:tcW w:w="4578"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_____________/___________________/</w:t>
            </w:r>
          </w:p>
        </w:tc>
        <w:tc>
          <w:tcPr>
            <w:tcW w:w="4710"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______________/___________________/</w:t>
            </w:r>
          </w:p>
        </w:tc>
      </w:tr>
      <w:tr w:rsidR="00C64190" w:rsidRPr="00C64190" w:rsidTr="00E92984">
        <w:tc>
          <w:tcPr>
            <w:tcW w:w="4578"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(подпись) (фамилия, инициалы)</w:t>
            </w:r>
          </w:p>
        </w:tc>
        <w:tc>
          <w:tcPr>
            <w:tcW w:w="4710" w:type="dxa"/>
            <w:tcBorders>
              <w:top w:val="nil"/>
              <w:left w:val="nil"/>
              <w:bottom w:val="nil"/>
              <w:right w:val="nil"/>
            </w:tcBorders>
          </w:tcPr>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r w:rsidRPr="00C64190">
              <w:rPr>
                <w:rFonts w:ascii="Arial" w:eastAsia="Times New Roman" w:hAnsi="Arial" w:cs="Arial"/>
                <w:sz w:val="24"/>
                <w:szCs w:val="24"/>
                <w:lang w:eastAsia="ru-RU"/>
              </w:rPr>
              <w:t>(подпись) (фамилия, инициалы)</w:t>
            </w:r>
          </w:p>
        </w:tc>
      </w:tr>
    </w:tbl>
    <w:p w:rsidR="00C64190" w:rsidRPr="00C64190" w:rsidRDefault="00C64190" w:rsidP="00C641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64190" w:rsidRPr="00C64190" w:rsidRDefault="00C64190" w:rsidP="00C64190">
      <w:pPr>
        <w:widowControl w:val="0"/>
        <w:autoSpaceDE w:val="0"/>
        <w:autoSpaceDN w:val="0"/>
        <w:adjustRightInd w:val="0"/>
        <w:spacing w:after="0" w:line="240" w:lineRule="auto"/>
        <w:rPr>
          <w:rFonts w:ascii="Arial" w:eastAsia="Times New Roman" w:hAnsi="Arial" w:cs="Arial"/>
          <w:sz w:val="24"/>
          <w:szCs w:val="24"/>
          <w:lang w:eastAsia="ru-RU"/>
        </w:rPr>
      </w:pPr>
    </w:p>
    <w:p w:rsidR="000A2B80" w:rsidRDefault="000A2B80" w:rsidP="000E1F46"/>
    <w:sectPr w:rsidR="000A2B80" w:rsidSect="00F1382C">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68" w:rsidRDefault="001B3A68" w:rsidP="00473EF7">
      <w:pPr>
        <w:spacing w:after="0" w:line="240" w:lineRule="auto"/>
      </w:pPr>
      <w:r>
        <w:separator/>
      </w:r>
    </w:p>
  </w:endnote>
  <w:endnote w:type="continuationSeparator" w:id="0">
    <w:p w:rsidR="001B3A68" w:rsidRDefault="001B3A68" w:rsidP="0047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033926"/>
      <w:docPartObj>
        <w:docPartGallery w:val="Page Numbers (Bottom of Page)"/>
        <w:docPartUnique/>
      </w:docPartObj>
    </w:sdtPr>
    <w:sdtEndPr/>
    <w:sdtContent>
      <w:p w:rsidR="00473EF7" w:rsidRDefault="00473EF7">
        <w:pPr>
          <w:pStyle w:val="a9"/>
          <w:jc w:val="center"/>
        </w:pPr>
        <w:r>
          <w:fldChar w:fldCharType="begin"/>
        </w:r>
        <w:r>
          <w:instrText>PAGE   \* MERGEFORMAT</w:instrText>
        </w:r>
        <w:r>
          <w:fldChar w:fldCharType="separate"/>
        </w:r>
        <w:r w:rsidR="00382D65">
          <w:rPr>
            <w:noProof/>
          </w:rPr>
          <w:t>43</w:t>
        </w:r>
        <w:r>
          <w:fldChar w:fldCharType="end"/>
        </w:r>
      </w:p>
    </w:sdtContent>
  </w:sdt>
  <w:p w:rsidR="00473EF7" w:rsidRDefault="00473E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68" w:rsidRDefault="001B3A68" w:rsidP="00473EF7">
      <w:pPr>
        <w:spacing w:after="0" w:line="240" w:lineRule="auto"/>
      </w:pPr>
      <w:r>
        <w:separator/>
      </w:r>
    </w:p>
  </w:footnote>
  <w:footnote w:type="continuationSeparator" w:id="0">
    <w:p w:rsidR="001B3A68" w:rsidRDefault="001B3A68" w:rsidP="00473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DC5"/>
    <w:multiLevelType w:val="hybridMultilevel"/>
    <w:tmpl w:val="98B6FA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D04927"/>
    <w:multiLevelType w:val="multilevel"/>
    <w:tmpl w:val="E31C2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B33557"/>
    <w:multiLevelType w:val="hybridMultilevel"/>
    <w:tmpl w:val="1764B014"/>
    <w:lvl w:ilvl="0" w:tplc="68E4703E">
      <w:start w:val="1"/>
      <w:numFmt w:val="decimal"/>
      <w:lvlText w:val="%1."/>
      <w:lvlJc w:val="left"/>
      <w:pPr>
        <w:ind w:left="360" w:hanging="360"/>
      </w:pPr>
      <w:rPr>
        <w:rFonts w:cs="Times New Roman"/>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55BF48DA"/>
    <w:multiLevelType w:val="multilevel"/>
    <w:tmpl w:val="20F0FC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46"/>
    <w:rsid w:val="00003428"/>
    <w:rsid w:val="00004AE4"/>
    <w:rsid w:val="00006AC3"/>
    <w:rsid w:val="00012893"/>
    <w:rsid w:val="00014EED"/>
    <w:rsid w:val="000173A6"/>
    <w:rsid w:val="0002047E"/>
    <w:rsid w:val="00020ED2"/>
    <w:rsid w:val="00026292"/>
    <w:rsid w:val="00034096"/>
    <w:rsid w:val="00034519"/>
    <w:rsid w:val="0003453C"/>
    <w:rsid w:val="00043DCD"/>
    <w:rsid w:val="000446F8"/>
    <w:rsid w:val="00044988"/>
    <w:rsid w:val="00045509"/>
    <w:rsid w:val="00070AC6"/>
    <w:rsid w:val="00070D7F"/>
    <w:rsid w:val="0008085A"/>
    <w:rsid w:val="00085B32"/>
    <w:rsid w:val="0009488E"/>
    <w:rsid w:val="00095DB6"/>
    <w:rsid w:val="0009765C"/>
    <w:rsid w:val="000A2980"/>
    <w:rsid w:val="000A2B80"/>
    <w:rsid w:val="000A2EDE"/>
    <w:rsid w:val="000A3950"/>
    <w:rsid w:val="000C19BF"/>
    <w:rsid w:val="000D0FEC"/>
    <w:rsid w:val="000D7485"/>
    <w:rsid w:val="000E1F46"/>
    <w:rsid w:val="000E2CEA"/>
    <w:rsid w:val="000F39F4"/>
    <w:rsid w:val="000F4073"/>
    <w:rsid w:val="000F4874"/>
    <w:rsid w:val="00110D66"/>
    <w:rsid w:val="0012444E"/>
    <w:rsid w:val="001245F0"/>
    <w:rsid w:val="00134366"/>
    <w:rsid w:val="00136158"/>
    <w:rsid w:val="001370ED"/>
    <w:rsid w:val="00140252"/>
    <w:rsid w:val="001423E4"/>
    <w:rsid w:val="001428A0"/>
    <w:rsid w:val="001468B7"/>
    <w:rsid w:val="00147E84"/>
    <w:rsid w:val="0016228D"/>
    <w:rsid w:val="00164285"/>
    <w:rsid w:val="00165ACC"/>
    <w:rsid w:val="001667C6"/>
    <w:rsid w:val="001704E0"/>
    <w:rsid w:val="001732A1"/>
    <w:rsid w:val="00173875"/>
    <w:rsid w:val="00181EF5"/>
    <w:rsid w:val="00190D76"/>
    <w:rsid w:val="00194E17"/>
    <w:rsid w:val="001A76C3"/>
    <w:rsid w:val="001B3A68"/>
    <w:rsid w:val="001B5483"/>
    <w:rsid w:val="001C2C75"/>
    <w:rsid w:val="001C56AD"/>
    <w:rsid w:val="001D18E4"/>
    <w:rsid w:val="001D35D4"/>
    <w:rsid w:val="001E1EA2"/>
    <w:rsid w:val="001E4862"/>
    <w:rsid w:val="001E4E1F"/>
    <w:rsid w:val="001E53AB"/>
    <w:rsid w:val="001E68A7"/>
    <w:rsid w:val="001F1C02"/>
    <w:rsid w:val="002035C4"/>
    <w:rsid w:val="00203F64"/>
    <w:rsid w:val="002063B0"/>
    <w:rsid w:val="00213D5F"/>
    <w:rsid w:val="00213F5E"/>
    <w:rsid w:val="0024364C"/>
    <w:rsid w:val="002451CB"/>
    <w:rsid w:val="0024698B"/>
    <w:rsid w:val="002544B0"/>
    <w:rsid w:val="002664C6"/>
    <w:rsid w:val="00266580"/>
    <w:rsid w:val="00273F5E"/>
    <w:rsid w:val="00281CCB"/>
    <w:rsid w:val="00287855"/>
    <w:rsid w:val="00287DD4"/>
    <w:rsid w:val="002A53F0"/>
    <w:rsid w:val="002A7548"/>
    <w:rsid w:val="002C722D"/>
    <w:rsid w:val="002D091D"/>
    <w:rsid w:val="002D0CAE"/>
    <w:rsid w:val="002D0D47"/>
    <w:rsid w:val="002D0F20"/>
    <w:rsid w:val="002E0280"/>
    <w:rsid w:val="002E0DF7"/>
    <w:rsid w:val="002F3077"/>
    <w:rsid w:val="002F3297"/>
    <w:rsid w:val="00302CF4"/>
    <w:rsid w:val="00302E92"/>
    <w:rsid w:val="00315FFD"/>
    <w:rsid w:val="00317FE2"/>
    <w:rsid w:val="00321247"/>
    <w:rsid w:val="003223C1"/>
    <w:rsid w:val="00333ADD"/>
    <w:rsid w:val="00334C7D"/>
    <w:rsid w:val="00336506"/>
    <w:rsid w:val="003468E2"/>
    <w:rsid w:val="003478AA"/>
    <w:rsid w:val="003510BC"/>
    <w:rsid w:val="003537A5"/>
    <w:rsid w:val="00354AF5"/>
    <w:rsid w:val="00356D6D"/>
    <w:rsid w:val="00367172"/>
    <w:rsid w:val="00367613"/>
    <w:rsid w:val="00373459"/>
    <w:rsid w:val="00374A41"/>
    <w:rsid w:val="00375DFE"/>
    <w:rsid w:val="0038195E"/>
    <w:rsid w:val="00382D65"/>
    <w:rsid w:val="00382E79"/>
    <w:rsid w:val="0038342B"/>
    <w:rsid w:val="00383C7D"/>
    <w:rsid w:val="003841EE"/>
    <w:rsid w:val="00384C63"/>
    <w:rsid w:val="00386567"/>
    <w:rsid w:val="003866F1"/>
    <w:rsid w:val="0039000E"/>
    <w:rsid w:val="00397706"/>
    <w:rsid w:val="00397DD9"/>
    <w:rsid w:val="003A09AE"/>
    <w:rsid w:val="003B14AE"/>
    <w:rsid w:val="003B55C8"/>
    <w:rsid w:val="003C38FA"/>
    <w:rsid w:val="003D1354"/>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67E8"/>
    <w:rsid w:val="004508F2"/>
    <w:rsid w:val="00453C75"/>
    <w:rsid w:val="004565A0"/>
    <w:rsid w:val="00456B32"/>
    <w:rsid w:val="00456C60"/>
    <w:rsid w:val="00466B39"/>
    <w:rsid w:val="004715F5"/>
    <w:rsid w:val="00472E72"/>
    <w:rsid w:val="00473EF7"/>
    <w:rsid w:val="00482148"/>
    <w:rsid w:val="0048326C"/>
    <w:rsid w:val="004850FE"/>
    <w:rsid w:val="00493339"/>
    <w:rsid w:val="004A0EDF"/>
    <w:rsid w:val="004A1CCC"/>
    <w:rsid w:val="004A2D01"/>
    <w:rsid w:val="004A34A2"/>
    <w:rsid w:val="004B6AD0"/>
    <w:rsid w:val="004C0A3E"/>
    <w:rsid w:val="004C13CE"/>
    <w:rsid w:val="004D2269"/>
    <w:rsid w:val="004D5DED"/>
    <w:rsid w:val="004E355F"/>
    <w:rsid w:val="004F5A43"/>
    <w:rsid w:val="00500D9D"/>
    <w:rsid w:val="00501AB1"/>
    <w:rsid w:val="005022CE"/>
    <w:rsid w:val="00507097"/>
    <w:rsid w:val="005110B1"/>
    <w:rsid w:val="00512E40"/>
    <w:rsid w:val="00512EAD"/>
    <w:rsid w:val="005208FA"/>
    <w:rsid w:val="00520E13"/>
    <w:rsid w:val="0052162D"/>
    <w:rsid w:val="0053144E"/>
    <w:rsid w:val="0054388F"/>
    <w:rsid w:val="00543C90"/>
    <w:rsid w:val="005448E0"/>
    <w:rsid w:val="00555621"/>
    <w:rsid w:val="00560947"/>
    <w:rsid w:val="00565645"/>
    <w:rsid w:val="00570B33"/>
    <w:rsid w:val="005717A2"/>
    <w:rsid w:val="005810A6"/>
    <w:rsid w:val="00582CD0"/>
    <w:rsid w:val="00585CA3"/>
    <w:rsid w:val="005B4D7A"/>
    <w:rsid w:val="005B63D2"/>
    <w:rsid w:val="005B67C8"/>
    <w:rsid w:val="005B6905"/>
    <w:rsid w:val="005B7737"/>
    <w:rsid w:val="005B7F50"/>
    <w:rsid w:val="005C0BAA"/>
    <w:rsid w:val="005C42BD"/>
    <w:rsid w:val="005D65CB"/>
    <w:rsid w:val="005E12EC"/>
    <w:rsid w:val="005E33D3"/>
    <w:rsid w:val="005E4AF9"/>
    <w:rsid w:val="005F666F"/>
    <w:rsid w:val="005F75E5"/>
    <w:rsid w:val="006032D4"/>
    <w:rsid w:val="006163A2"/>
    <w:rsid w:val="006233BD"/>
    <w:rsid w:val="006246F3"/>
    <w:rsid w:val="00632413"/>
    <w:rsid w:val="0063257C"/>
    <w:rsid w:val="00635B1B"/>
    <w:rsid w:val="006372E8"/>
    <w:rsid w:val="00640BA6"/>
    <w:rsid w:val="00642C3C"/>
    <w:rsid w:val="00643FFA"/>
    <w:rsid w:val="00644918"/>
    <w:rsid w:val="00651502"/>
    <w:rsid w:val="006664A9"/>
    <w:rsid w:val="00674CFB"/>
    <w:rsid w:val="00676AAA"/>
    <w:rsid w:val="00684574"/>
    <w:rsid w:val="00686FB9"/>
    <w:rsid w:val="00694028"/>
    <w:rsid w:val="006945F9"/>
    <w:rsid w:val="0069754F"/>
    <w:rsid w:val="006B342A"/>
    <w:rsid w:val="006D1B22"/>
    <w:rsid w:val="006D404D"/>
    <w:rsid w:val="006D5D64"/>
    <w:rsid w:val="006E18C7"/>
    <w:rsid w:val="006E62FD"/>
    <w:rsid w:val="006F144E"/>
    <w:rsid w:val="006F2FB2"/>
    <w:rsid w:val="007013F5"/>
    <w:rsid w:val="00701F01"/>
    <w:rsid w:val="00702B54"/>
    <w:rsid w:val="00704D1B"/>
    <w:rsid w:val="00707492"/>
    <w:rsid w:val="00711365"/>
    <w:rsid w:val="00717CDC"/>
    <w:rsid w:val="0072203D"/>
    <w:rsid w:val="00722AC9"/>
    <w:rsid w:val="007320EC"/>
    <w:rsid w:val="00736AE3"/>
    <w:rsid w:val="00746D15"/>
    <w:rsid w:val="00754FC3"/>
    <w:rsid w:val="00757C26"/>
    <w:rsid w:val="007702B1"/>
    <w:rsid w:val="007721A2"/>
    <w:rsid w:val="007731EF"/>
    <w:rsid w:val="00785404"/>
    <w:rsid w:val="007A0C52"/>
    <w:rsid w:val="007B5C14"/>
    <w:rsid w:val="007C0FA3"/>
    <w:rsid w:val="007C216E"/>
    <w:rsid w:val="007C5670"/>
    <w:rsid w:val="007D4F19"/>
    <w:rsid w:val="007D5D6B"/>
    <w:rsid w:val="007D7D2E"/>
    <w:rsid w:val="007E2179"/>
    <w:rsid w:val="007E25C8"/>
    <w:rsid w:val="007F407C"/>
    <w:rsid w:val="007F68A1"/>
    <w:rsid w:val="008025D3"/>
    <w:rsid w:val="008146FA"/>
    <w:rsid w:val="008150C6"/>
    <w:rsid w:val="00823D23"/>
    <w:rsid w:val="0083006C"/>
    <w:rsid w:val="0083032B"/>
    <w:rsid w:val="00830D27"/>
    <w:rsid w:val="00831061"/>
    <w:rsid w:val="008347B6"/>
    <w:rsid w:val="00834EDE"/>
    <w:rsid w:val="008439C2"/>
    <w:rsid w:val="00844A64"/>
    <w:rsid w:val="00847992"/>
    <w:rsid w:val="00856BA2"/>
    <w:rsid w:val="00866FF0"/>
    <w:rsid w:val="0087048B"/>
    <w:rsid w:val="00875F2E"/>
    <w:rsid w:val="008824EF"/>
    <w:rsid w:val="00882635"/>
    <w:rsid w:val="00886782"/>
    <w:rsid w:val="00887733"/>
    <w:rsid w:val="00890CCF"/>
    <w:rsid w:val="0089338C"/>
    <w:rsid w:val="00893D69"/>
    <w:rsid w:val="0089414E"/>
    <w:rsid w:val="00896DF5"/>
    <w:rsid w:val="008A287E"/>
    <w:rsid w:val="008A338D"/>
    <w:rsid w:val="008A78CC"/>
    <w:rsid w:val="008B282B"/>
    <w:rsid w:val="008B463C"/>
    <w:rsid w:val="008C4009"/>
    <w:rsid w:val="008C5B7D"/>
    <w:rsid w:val="008C7049"/>
    <w:rsid w:val="008D6B3E"/>
    <w:rsid w:val="008E10D4"/>
    <w:rsid w:val="008F02D5"/>
    <w:rsid w:val="008F1495"/>
    <w:rsid w:val="008F1639"/>
    <w:rsid w:val="00901A8A"/>
    <w:rsid w:val="009040EF"/>
    <w:rsid w:val="00914BEE"/>
    <w:rsid w:val="00917FF0"/>
    <w:rsid w:val="00930CCA"/>
    <w:rsid w:val="0093114D"/>
    <w:rsid w:val="00931ECE"/>
    <w:rsid w:val="00932EC3"/>
    <w:rsid w:val="00942445"/>
    <w:rsid w:val="00946E71"/>
    <w:rsid w:val="0095084B"/>
    <w:rsid w:val="00953485"/>
    <w:rsid w:val="009605FF"/>
    <w:rsid w:val="009645CB"/>
    <w:rsid w:val="00980F41"/>
    <w:rsid w:val="0098184E"/>
    <w:rsid w:val="00984DC2"/>
    <w:rsid w:val="00993D7B"/>
    <w:rsid w:val="009A4F49"/>
    <w:rsid w:val="009A703E"/>
    <w:rsid w:val="009B2E19"/>
    <w:rsid w:val="009C1863"/>
    <w:rsid w:val="009C1EAD"/>
    <w:rsid w:val="009C31F5"/>
    <w:rsid w:val="009D29D0"/>
    <w:rsid w:val="009D3999"/>
    <w:rsid w:val="009D4F42"/>
    <w:rsid w:val="009D7797"/>
    <w:rsid w:val="009E0189"/>
    <w:rsid w:val="009E6C42"/>
    <w:rsid w:val="009F3126"/>
    <w:rsid w:val="00A063E8"/>
    <w:rsid w:val="00A06A7B"/>
    <w:rsid w:val="00A16AED"/>
    <w:rsid w:val="00A17DEB"/>
    <w:rsid w:val="00A217EC"/>
    <w:rsid w:val="00A22ABF"/>
    <w:rsid w:val="00A32DBA"/>
    <w:rsid w:val="00A45874"/>
    <w:rsid w:val="00A45EC3"/>
    <w:rsid w:val="00A46B9D"/>
    <w:rsid w:val="00A479C5"/>
    <w:rsid w:val="00A501E3"/>
    <w:rsid w:val="00A50E05"/>
    <w:rsid w:val="00A570D9"/>
    <w:rsid w:val="00A708A2"/>
    <w:rsid w:val="00A70D13"/>
    <w:rsid w:val="00A72D50"/>
    <w:rsid w:val="00A75419"/>
    <w:rsid w:val="00A81173"/>
    <w:rsid w:val="00A81953"/>
    <w:rsid w:val="00A832F8"/>
    <w:rsid w:val="00A85791"/>
    <w:rsid w:val="00A86186"/>
    <w:rsid w:val="00A87213"/>
    <w:rsid w:val="00A9068E"/>
    <w:rsid w:val="00A95A88"/>
    <w:rsid w:val="00AA06D5"/>
    <w:rsid w:val="00AA1290"/>
    <w:rsid w:val="00AA187F"/>
    <w:rsid w:val="00AA51C0"/>
    <w:rsid w:val="00AA6B20"/>
    <w:rsid w:val="00AB31DB"/>
    <w:rsid w:val="00AD0A1C"/>
    <w:rsid w:val="00AD1655"/>
    <w:rsid w:val="00AD19A4"/>
    <w:rsid w:val="00AD50E9"/>
    <w:rsid w:val="00AE0776"/>
    <w:rsid w:val="00AF02E8"/>
    <w:rsid w:val="00AF24E6"/>
    <w:rsid w:val="00AF7709"/>
    <w:rsid w:val="00B00786"/>
    <w:rsid w:val="00B0703D"/>
    <w:rsid w:val="00B16D4A"/>
    <w:rsid w:val="00B17293"/>
    <w:rsid w:val="00B22C78"/>
    <w:rsid w:val="00B26AC1"/>
    <w:rsid w:val="00B32A08"/>
    <w:rsid w:val="00B35E88"/>
    <w:rsid w:val="00B36ABB"/>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C3DC1"/>
    <w:rsid w:val="00BC666E"/>
    <w:rsid w:val="00BD0953"/>
    <w:rsid w:val="00BD7706"/>
    <w:rsid w:val="00BE0465"/>
    <w:rsid w:val="00BE3CB7"/>
    <w:rsid w:val="00BE7ECD"/>
    <w:rsid w:val="00BF2B8A"/>
    <w:rsid w:val="00BF500D"/>
    <w:rsid w:val="00C03ECB"/>
    <w:rsid w:val="00C0552C"/>
    <w:rsid w:val="00C14DE3"/>
    <w:rsid w:val="00C16F14"/>
    <w:rsid w:val="00C200F3"/>
    <w:rsid w:val="00C2251A"/>
    <w:rsid w:val="00C33B8C"/>
    <w:rsid w:val="00C37199"/>
    <w:rsid w:val="00C40ED4"/>
    <w:rsid w:val="00C47232"/>
    <w:rsid w:val="00C475FB"/>
    <w:rsid w:val="00C47C33"/>
    <w:rsid w:val="00C5036B"/>
    <w:rsid w:val="00C57504"/>
    <w:rsid w:val="00C62391"/>
    <w:rsid w:val="00C63D77"/>
    <w:rsid w:val="00C64190"/>
    <w:rsid w:val="00C6718F"/>
    <w:rsid w:val="00C745A0"/>
    <w:rsid w:val="00C75F73"/>
    <w:rsid w:val="00C763DC"/>
    <w:rsid w:val="00C85B23"/>
    <w:rsid w:val="00C8684F"/>
    <w:rsid w:val="00C90E8D"/>
    <w:rsid w:val="00CA203B"/>
    <w:rsid w:val="00CA440F"/>
    <w:rsid w:val="00CB1338"/>
    <w:rsid w:val="00CB2DFE"/>
    <w:rsid w:val="00CB2F4F"/>
    <w:rsid w:val="00CB3C1B"/>
    <w:rsid w:val="00CD0FC9"/>
    <w:rsid w:val="00CD161D"/>
    <w:rsid w:val="00CD2ADE"/>
    <w:rsid w:val="00CD419C"/>
    <w:rsid w:val="00CD4B38"/>
    <w:rsid w:val="00CD6644"/>
    <w:rsid w:val="00CD7A87"/>
    <w:rsid w:val="00CF44A5"/>
    <w:rsid w:val="00CF52DC"/>
    <w:rsid w:val="00CF79BF"/>
    <w:rsid w:val="00D004E9"/>
    <w:rsid w:val="00D005B4"/>
    <w:rsid w:val="00D024D8"/>
    <w:rsid w:val="00D035E9"/>
    <w:rsid w:val="00D059B4"/>
    <w:rsid w:val="00D123FE"/>
    <w:rsid w:val="00D12C5A"/>
    <w:rsid w:val="00D2279D"/>
    <w:rsid w:val="00D324D2"/>
    <w:rsid w:val="00D4582D"/>
    <w:rsid w:val="00D466A1"/>
    <w:rsid w:val="00D5261B"/>
    <w:rsid w:val="00D62F28"/>
    <w:rsid w:val="00D64376"/>
    <w:rsid w:val="00D76E59"/>
    <w:rsid w:val="00D812DE"/>
    <w:rsid w:val="00D8160C"/>
    <w:rsid w:val="00D85D53"/>
    <w:rsid w:val="00D86629"/>
    <w:rsid w:val="00D916C2"/>
    <w:rsid w:val="00D94B00"/>
    <w:rsid w:val="00D96751"/>
    <w:rsid w:val="00DA0822"/>
    <w:rsid w:val="00DA4F34"/>
    <w:rsid w:val="00DA5EEB"/>
    <w:rsid w:val="00DA7890"/>
    <w:rsid w:val="00DB097F"/>
    <w:rsid w:val="00DB10DA"/>
    <w:rsid w:val="00DB24D2"/>
    <w:rsid w:val="00DB2F91"/>
    <w:rsid w:val="00DB44D8"/>
    <w:rsid w:val="00DB68B2"/>
    <w:rsid w:val="00DC4F82"/>
    <w:rsid w:val="00DC58ED"/>
    <w:rsid w:val="00DE3193"/>
    <w:rsid w:val="00DE75C3"/>
    <w:rsid w:val="00DF26DA"/>
    <w:rsid w:val="00E02B95"/>
    <w:rsid w:val="00E06EAD"/>
    <w:rsid w:val="00E06FB6"/>
    <w:rsid w:val="00E10F01"/>
    <w:rsid w:val="00E1272E"/>
    <w:rsid w:val="00E16B45"/>
    <w:rsid w:val="00E27285"/>
    <w:rsid w:val="00E27509"/>
    <w:rsid w:val="00E50C7F"/>
    <w:rsid w:val="00E51691"/>
    <w:rsid w:val="00E52212"/>
    <w:rsid w:val="00E5315B"/>
    <w:rsid w:val="00E5531D"/>
    <w:rsid w:val="00E61000"/>
    <w:rsid w:val="00E66291"/>
    <w:rsid w:val="00E732CA"/>
    <w:rsid w:val="00E76821"/>
    <w:rsid w:val="00E76E10"/>
    <w:rsid w:val="00E80346"/>
    <w:rsid w:val="00E85090"/>
    <w:rsid w:val="00E93BBA"/>
    <w:rsid w:val="00EA373F"/>
    <w:rsid w:val="00EB5A5F"/>
    <w:rsid w:val="00EC4CB9"/>
    <w:rsid w:val="00ED196B"/>
    <w:rsid w:val="00ED5167"/>
    <w:rsid w:val="00ED6340"/>
    <w:rsid w:val="00EE3443"/>
    <w:rsid w:val="00EE63AB"/>
    <w:rsid w:val="00EE78E9"/>
    <w:rsid w:val="00EF31A4"/>
    <w:rsid w:val="00F05806"/>
    <w:rsid w:val="00F15CAD"/>
    <w:rsid w:val="00F304EA"/>
    <w:rsid w:val="00F31D49"/>
    <w:rsid w:val="00F3784D"/>
    <w:rsid w:val="00F409BC"/>
    <w:rsid w:val="00F4125C"/>
    <w:rsid w:val="00F41382"/>
    <w:rsid w:val="00F416D7"/>
    <w:rsid w:val="00F42ABC"/>
    <w:rsid w:val="00F42ADB"/>
    <w:rsid w:val="00F4517C"/>
    <w:rsid w:val="00F669ED"/>
    <w:rsid w:val="00F6734A"/>
    <w:rsid w:val="00F80748"/>
    <w:rsid w:val="00F824DA"/>
    <w:rsid w:val="00FA1B02"/>
    <w:rsid w:val="00FA2ACF"/>
    <w:rsid w:val="00FB1F79"/>
    <w:rsid w:val="00FB28A5"/>
    <w:rsid w:val="00FB44D1"/>
    <w:rsid w:val="00FC1CBB"/>
    <w:rsid w:val="00FC497B"/>
    <w:rsid w:val="00FC4EAF"/>
    <w:rsid w:val="00FC56C3"/>
    <w:rsid w:val="00FD3F13"/>
    <w:rsid w:val="00FD67B7"/>
    <w:rsid w:val="00FE0A51"/>
    <w:rsid w:val="00FE1BC8"/>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F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F46"/>
    <w:rPr>
      <w:rFonts w:ascii="Tahoma" w:hAnsi="Tahoma" w:cs="Tahoma"/>
      <w:sz w:val="16"/>
      <w:szCs w:val="16"/>
    </w:rPr>
  </w:style>
  <w:style w:type="character" w:styleId="a5">
    <w:name w:val="Hyperlink"/>
    <w:basedOn w:val="a0"/>
    <w:uiPriority w:val="99"/>
    <w:unhideWhenUsed/>
    <w:rsid w:val="000E1F46"/>
    <w:rPr>
      <w:color w:val="0000FF" w:themeColor="hyperlink"/>
      <w:u w:val="single"/>
    </w:rPr>
  </w:style>
  <w:style w:type="table" w:styleId="a6">
    <w:name w:val="Table Grid"/>
    <w:basedOn w:val="a1"/>
    <w:uiPriority w:val="59"/>
    <w:rsid w:val="000E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3E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3EF7"/>
  </w:style>
  <w:style w:type="paragraph" w:styleId="a9">
    <w:name w:val="footer"/>
    <w:basedOn w:val="a"/>
    <w:link w:val="aa"/>
    <w:uiPriority w:val="99"/>
    <w:unhideWhenUsed/>
    <w:rsid w:val="00473E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3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F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F46"/>
    <w:rPr>
      <w:rFonts w:ascii="Tahoma" w:hAnsi="Tahoma" w:cs="Tahoma"/>
      <w:sz w:val="16"/>
      <w:szCs w:val="16"/>
    </w:rPr>
  </w:style>
  <w:style w:type="character" w:styleId="a5">
    <w:name w:val="Hyperlink"/>
    <w:basedOn w:val="a0"/>
    <w:uiPriority w:val="99"/>
    <w:unhideWhenUsed/>
    <w:rsid w:val="000E1F46"/>
    <w:rPr>
      <w:color w:val="0000FF" w:themeColor="hyperlink"/>
      <w:u w:val="single"/>
    </w:rPr>
  </w:style>
  <w:style w:type="table" w:styleId="a6">
    <w:name w:val="Table Grid"/>
    <w:basedOn w:val="a1"/>
    <w:uiPriority w:val="59"/>
    <w:rsid w:val="000E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3E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3EF7"/>
  </w:style>
  <w:style w:type="paragraph" w:styleId="a9">
    <w:name w:val="footer"/>
    <w:basedOn w:val="a"/>
    <w:link w:val="aa"/>
    <w:uiPriority w:val="99"/>
    <w:unhideWhenUsed/>
    <w:rsid w:val="00473E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municipal.garant.ru/document?id=12048567&amp;su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isk-adm.ru" TargetMode="External"/><Relationship Id="rId17" Type="http://schemas.openxmlformats.org/officeDocument/2006/relationships/hyperlink" Target="http://municipal.garant.ru/document?id=12012604&amp;sub=78" TargetMode="External"/><Relationship Id="rId2" Type="http://schemas.openxmlformats.org/officeDocument/2006/relationships/numbering" Target="numbering.xml"/><Relationship Id="rId16" Type="http://schemas.openxmlformats.org/officeDocument/2006/relationships/hyperlink" Target="http://municipal.garant.ru/document?id=12012604&amp;sub=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municipal.garant.ru/document?id=12012604&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i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4B2D-379C-47E7-B588-B57211EB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43</Pages>
  <Words>13293</Words>
  <Characters>75771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2022-08-01T04:40:00Z</cp:lastPrinted>
  <dcterms:created xsi:type="dcterms:W3CDTF">2022-07-28T01:44:00Z</dcterms:created>
  <dcterms:modified xsi:type="dcterms:W3CDTF">2022-08-01T04:40:00Z</dcterms:modified>
</cp:coreProperties>
</file>