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3B7E59"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29 </w:t>
      </w:r>
      <w:r w:rsidR="00CD14BE">
        <w:rPr>
          <w:rFonts w:ascii="Times New Roman" w:eastAsia="Times New Roman" w:hAnsi="Times New Roman" w:cs="Times New Roman"/>
          <w:b/>
          <w:sz w:val="72"/>
          <w:szCs w:val="72"/>
          <w:lang w:eastAsia="ru-RU"/>
        </w:rPr>
        <w:t>февраля</w:t>
      </w:r>
      <w:r w:rsidR="00D77D23">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2016</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CD14BE">
        <w:rPr>
          <w:rFonts w:ascii="Times New Roman" w:eastAsia="Times New Roman" w:hAnsi="Times New Roman" w:cs="Times New Roman"/>
          <w:b/>
          <w:sz w:val="72"/>
          <w:szCs w:val="72"/>
          <w:lang w:eastAsia="ru-RU"/>
        </w:rPr>
        <w:t>44 (124</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C62A7" w:rsidRPr="005E599E"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B7E59">
        <w:rPr>
          <w:rFonts w:ascii="Times New Roman" w:eastAsia="Times New Roman" w:hAnsi="Times New Roman" w:cs="Times New Roman"/>
          <w:b/>
          <w:sz w:val="40"/>
          <w:szCs w:val="40"/>
          <w:lang w:eastAsia="ru-RU"/>
        </w:rPr>
        <w:t>6</w:t>
      </w:r>
      <w:r w:rsidR="002715A2">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w:t>
      </w: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B4151C" w:rsidRDefault="00B4151C" w:rsidP="00BF1763">
      <w:pPr>
        <w:spacing w:after="0" w:line="240" w:lineRule="auto"/>
        <w:jc w:val="center"/>
        <w:rPr>
          <w:rFonts w:ascii="Times New Roman" w:eastAsia="Times New Roman" w:hAnsi="Times New Roman" w:cs="Times New Roman"/>
          <w:b/>
          <w:sz w:val="24"/>
          <w:szCs w:val="24"/>
          <w:lang w:eastAsia="ru-RU"/>
        </w:rPr>
      </w:pPr>
    </w:p>
    <w:p w:rsidR="00035FB2" w:rsidRDefault="00035FB2" w:rsidP="00BF1763">
      <w:pPr>
        <w:spacing w:after="0" w:line="240" w:lineRule="auto"/>
        <w:jc w:val="center"/>
        <w:rPr>
          <w:rFonts w:ascii="Times New Roman" w:eastAsia="Times New Roman" w:hAnsi="Times New Roman" w:cs="Times New Roman"/>
          <w:b/>
          <w:sz w:val="24"/>
          <w:szCs w:val="24"/>
          <w:lang w:eastAsia="ru-RU"/>
        </w:rPr>
      </w:pPr>
    </w:p>
    <w:p w:rsidR="005D0A9C" w:rsidRDefault="005D0A9C" w:rsidP="00BF1763">
      <w:pPr>
        <w:spacing w:after="0" w:line="240" w:lineRule="auto"/>
        <w:jc w:val="center"/>
        <w:rPr>
          <w:rFonts w:ascii="Times New Roman" w:eastAsia="Times New Roman" w:hAnsi="Times New Roman" w:cs="Times New Roman"/>
          <w:b/>
          <w:sz w:val="24"/>
          <w:szCs w:val="24"/>
          <w:lang w:eastAsia="ru-RU"/>
        </w:rPr>
      </w:pPr>
    </w:p>
    <w:p w:rsidR="005D0A9C" w:rsidRDefault="005D0A9C" w:rsidP="005D0A9C">
      <w:pPr>
        <w:spacing w:after="0" w:line="240" w:lineRule="auto"/>
        <w:ind w:left="-709" w:right="-425" w:firstLine="709"/>
        <w:jc w:val="center"/>
        <w:rPr>
          <w:rFonts w:ascii="Times New Roman" w:eastAsia="Times New Roman" w:hAnsi="Times New Roman" w:cs="Times New Roman"/>
          <w:b/>
          <w:sz w:val="24"/>
          <w:szCs w:val="24"/>
          <w:lang w:eastAsia="ru-RU"/>
        </w:rPr>
      </w:pPr>
    </w:p>
    <w:p w:rsidR="00BF1763" w:rsidRPr="00ED782F" w:rsidRDefault="00BF1763" w:rsidP="00BF1763">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t>Содержание</w:t>
      </w:r>
    </w:p>
    <w:p w:rsidR="007E6AC8" w:rsidRDefault="007E6AC8" w:rsidP="007E6AC8">
      <w:pPr>
        <w:spacing w:after="0" w:line="240" w:lineRule="auto"/>
        <w:jc w:val="both"/>
        <w:rPr>
          <w:rFonts w:ascii="Times New Roman" w:eastAsia="Times New Roman" w:hAnsi="Times New Roman" w:cs="Times New Roman"/>
          <w:b/>
          <w:sz w:val="24"/>
          <w:szCs w:val="24"/>
          <w:lang w:eastAsia="ru-RU"/>
        </w:rPr>
      </w:pPr>
    </w:p>
    <w:p w:rsidR="00BF1763" w:rsidRPr="007E6AC8" w:rsidRDefault="007E6AC8" w:rsidP="007E6AC8">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1. </w:t>
      </w:r>
      <w:r w:rsidR="00BF1763" w:rsidRPr="007E6AC8">
        <w:rPr>
          <w:rFonts w:ascii="Times New Roman" w:eastAsia="Times New Roman" w:hAnsi="Times New Roman" w:cs="Times New Roman"/>
          <w:sz w:val="24"/>
          <w:szCs w:val="24"/>
          <w:lang w:eastAsia="ru-RU"/>
        </w:rPr>
        <w:t xml:space="preserve">Постановление № </w:t>
      </w:r>
      <w:r w:rsidR="00CD14BE" w:rsidRPr="007E6AC8">
        <w:rPr>
          <w:rFonts w:ascii="Times New Roman" w:eastAsia="Times New Roman" w:hAnsi="Times New Roman" w:cs="Times New Roman"/>
          <w:sz w:val="24"/>
          <w:szCs w:val="24"/>
          <w:lang w:eastAsia="ru-RU"/>
        </w:rPr>
        <w:t>17</w:t>
      </w:r>
      <w:proofErr w:type="gramStart"/>
      <w:r w:rsidR="00CD14BE" w:rsidRPr="007E6AC8">
        <w:rPr>
          <w:rFonts w:ascii="Times New Roman" w:eastAsia="Times New Roman" w:hAnsi="Times New Roman" w:cs="Times New Roman"/>
          <w:sz w:val="24"/>
          <w:szCs w:val="24"/>
          <w:lang w:eastAsia="ru-RU"/>
        </w:rPr>
        <w:t xml:space="preserve"> А</w:t>
      </w:r>
      <w:proofErr w:type="gramEnd"/>
      <w:r w:rsidR="00CD14BE" w:rsidRPr="007E6AC8">
        <w:rPr>
          <w:rFonts w:ascii="Times New Roman" w:eastAsia="Times New Roman" w:hAnsi="Times New Roman" w:cs="Times New Roman"/>
          <w:sz w:val="24"/>
          <w:szCs w:val="24"/>
          <w:lang w:eastAsia="ru-RU"/>
        </w:rPr>
        <w:t xml:space="preserve"> от 04.02</w:t>
      </w:r>
      <w:r w:rsidR="00A93A6F" w:rsidRPr="007E6AC8">
        <w:rPr>
          <w:rFonts w:ascii="Times New Roman" w:eastAsia="Times New Roman" w:hAnsi="Times New Roman" w:cs="Times New Roman"/>
          <w:sz w:val="24"/>
          <w:szCs w:val="24"/>
          <w:lang w:eastAsia="ru-RU"/>
        </w:rPr>
        <w:t>.2016</w:t>
      </w:r>
      <w:r w:rsidR="003868E7" w:rsidRPr="007E6AC8">
        <w:rPr>
          <w:rFonts w:ascii="Times New Roman" w:eastAsia="Times New Roman" w:hAnsi="Times New Roman" w:cs="Times New Roman"/>
          <w:sz w:val="24"/>
          <w:szCs w:val="24"/>
          <w:lang w:eastAsia="ru-RU"/>
        </w:rPr>
        <w:t xml:space="preserve"> г. «</w:t>
      </w:r>
      <w:r w:rsidR="00CD14BE" w:rsidRPr="007E6AC8">
        <w:rPr>
          <w:rFonts w:ascii="Times New Roman" w:eastAsia="Times New Roman" w:hAnsi="Times New Roman" w:cs="Times New Roman"/>
          <w:sz w:val="24"/>
          <w:szCs w:val="24"/>
          <w:lang w:eastAsia="ru-RU"/>
        </w:rPr>
        <w:t>О передаче полномочий по ГО и ЧС администрации муниципально</w:t>
      </w:r>
      <w:r w:rsidR="005D0A9C" w:rsidRPr="007E6AC8">
        <w:rPr>
          <w:rFonts w:ascii="Times New Roman" w:eastAsia="Times New Roman" w:hAnsi="Times New Roman" w:cs="Times New Roman"/>
          <w:sz w:val="24"/>
          <w:szCs w:val="24"/>
          <w:lang w:eastAsia="ru-RU"/>
        </w:rPr>
        <w:t>го образования «Осинский район»</w:t>
      </w:r>
      <w:r w:rsidR="00CD14BE" w:rsidRPr="007E6A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D14BE" w:rsidRPr="007E6AC8">
        <w:rPr>
          <w:rFonts w:ascii="Times New Roman" w:eastAsia="Times New Roman" w:hAnsi="Times New Roman" w:cs="Times New Roman"/>
          <w:sz w:val="24"/>
          <w:szCs w:val="24"/>
          <w:lang w:eastAsia="ru-RU"/>
        </w:rPr>
        <w:t>3</w:t>
      </w:r>
      <w:r w:rsidR="00AA490F" w:rsidRPr="007E6AC8">
        <w:rPr>
          <w:rFonts w:ascii="Times New Roman" w:eastAsia="Times New Roman" w:hAnsi="Times New Roman" w:cs="Times New Roman"/>
          <w:sz w:val="24"/>
          <w:szCs w:val="24"/>
          <w:lang w:eastAsia="ru-RU"/>
        </w:rPr>
        <w:t xml:space="preserve"> стр</w:t>
      </w:r>
      <w:r w:rsidR="00434289" w:rsidRPr="007E6AC8">
        <w:rPr>
          <w:rFonts w:ascii="Times New Roman" w:eastAsia="Times New Roman" w:hAnsi="Times New Roman" w:cs="Times New Roman"/>
          <w:sz w:val="24"/>
          <w:szCs w:val="24"/>
          <w:lang w:eastAsia="ru-RU"/>
        </w:rPr>
        <w:t>.</w:t>
      </w:r>
    </w:p>
    <w:p w:rsidR="007E6AC8" w:rsidRDefault="007E6AC8" w:rsidP="007E6A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E5B7D" w:rsidRPr="007E6AC8">
        <w:rPr>
          <w:rFonts w:ascii="Times New Roman" w:eastAsia="Times New Roman" w:hAnsi="Times New Roman" w:cs="Times New Roman"/>
          <w:sz w:val="24"/>
          <w:szCs w:val="24"/>
          <w:lang w:eastAsia="ru-RU"/>
        </w:rPr>
        <w:t>Поста</w:t>
      </w:r>
      <w:r w:rsidR="00CD14BE" w:rsidRPr="007E6AC8">
        <w:rPr>
          <w:rFonts w:ascii="Times New Roman" w:eastAsia="Times New Roman" w:hAnsi="Times New Roman" w:cs="Times New Roman"/>
          <w:sz w:val="24"/>
          <w:szCs w:val="24"/>
          <w:lang w:eastAsia="ru-RU"/>
        </w:rPr>
        <w:t>новление № 18 от 04.02</w:t>
      </w:r>
      <w:r w:rsidR="00A93A6F" w:rsidRPr="007E6AC8">
        <w:rPr>
          <w:rFonts w:ascii="Times New Roman" w:eastAsia="Times New Roman" w:hAnsi="Times New Roman" w:cs="Times New Roman"/>
          <w:sz w:val="24"/>
          <w:szCs w:val="24"/>
          <w:lang w:eastAsia="ru-RU"/>
        </w:rPr>
        <w:t>.2016</w:t>
      </w:r>
      <w:r w:rsidR="003868E7" w:rsidRPr="007E6AC8">
        <w:rPr>
          <w:rFonts w:ascii="Times New Roman" w:eastAsia="Times New Roman" w:hAnsi="Times New Roman" w:cs="Times New Roman"/>
          <w:sz w:val="24"/>
          <w:szCs w:val="24"/>
          <w:lang w:eastAsia="ru-RU"/>
        </w:rPr>
        <w:t xml:space="preserve"> г. «</w:t>
      </w:r>
      <w:r w:rsidR="00CD14BE" w:rsidRPr="007E6AC8">
        <w:rPr>
          <w:rFonts w:ascii="Times New Roman" w:eastAsia="Times New Roman" w:hAnsi="Times New Roman" w:cs="Times New Roman"/>
          <w:sz w:val="24"/>
          <w:szCs w:val="24"/>
          <w:lang w:eastAsia="ru-RU"/>
        </w:rPr>
        <w:t>О подготовке проекта внесения изменений в Генеральный план и Правила застройки и землепользования МО «Майск»</w:t>
      </w:r>
      <w:r w:rsidR="00CD14BE" w:rsidRPr="007E6AC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CD14BE" w:rsidRPr="007E6AC8">
        <w:rPr>
          <w:rFonts w:ascii="Times New Roman" w:eastAsia="Times New Roman" w:hAnsi="Times New Roman" w:cs="Times New Roman"/>
          <w:sz w:val="24"/>
          <w:szCs w:val="24"/>
          <w:lang w:eastAsia="ru-RU"/>
        </w:rPr>
        <w:t>4-10</w:t>
      </w:r>
      <w:r w:rsidR="00AA490F" w:rsidRPr="007E6AC8">
        <w:rPr>
          <w:rFonts w:ascii="Times New Roman" w:eastAsia="Times New Roman" w:hAnsi="Times New Roman" w:cs="Times New Roman"/>
          <w:sz w:val="24"/>
          <w:szCs w:val="24"/>
          <w:lang w:eastAsia="ru-RU"/>
        </w:rPr>
        <w:t xml:space="preserve"> стр</w:t>
      </w:r>
      <w:r w:rsidR="008140FD" w:rsidRPr="007E6AC8">
        <w:rPr>
          <w:rFonts w:ascii="Times New Roman" w:eastAsia="Times New Roman" w:hAnsi="Times New Roman" w:cs="Times New Roman"/>
          <w:sz w:val="24"/>
          <w:szCs w:val="24"/>
          <w:lang w:eastAsia="ru-RU"/>
        </w:rPr>
        <w:t>.</w:t>
      </w:r>
    </w:p>
    <w:p w:rsidR="00F42CC4" w:rsidRPr="007E6AC8" w:rsidRDefault="007E6AC8" w:rsidP="007E6A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A380D" w:rsidRPr="007E6AC8">
        <w:rPr>
          <w:rFonts w:ascii="Times New Roman" w:eastAsia="Calibri" w:hAnsi="Times New Roman" w:cs="Times New Roman"/>
          <w:bCs/>
          <w:sz w:val="24"/>
          <w:szCs w:val="24"/>
        </w:rPr>
        <w:t xml:space="preserve">Решение </w:t>
      </w:r>
      <w:r w:rsidR="005D0A9C" w:rsidRPr="007E6AC8">
        <w:rPr>
          <w:rFonts w:ascii="Times New Roman" w:eastAsia="Calibri" w:hAnsi="Times New Roman" w:cs="Times New Roman"/>
          <w:bCs/>
          <w:sz w:val="24"/>
          <w:szCs w:val="24"/>
        </w:rPr>
        <w:t>№ 140 от 18.02</w:t>
      </w:r>
      <w:r w:rsidR="00A93A6F" w:rsidRPr="007E6AC8">
        <w:rPr>
          <w:rFonts w:ascii="Times New Roman" w:eastAsia="Calibri" w:hAnsi="Times New Roman" w:cs="Times New Roman"/>
          <w:bCs/>
          <w:sz w:val="24"/>
          <w:szCs w:val="24"/>
        </w:rPr>
        <w:t>.2016</w:t>
      </w:r>
      <w:r w:rsidR="00F42CC4" w:rsidRPr="007E6AC8">
        <w:rPr>
          <w:rFonts w:ascii="Times New Roman" w:eastAsia="Calibri" w:hAnsi="Times New Roman" w:cs="Times New Roman"/>
          <w:bCs/>
          <w:sz w:val="24"/>
          <w:szCs w:val="24"/>
        </w:rPr>
        <w:t xml:space="preserve"> г. «</w:t>
      </w:r>
      <w:r w:rsidR="00A93A6F" w:rsidRPr="007E6AC8">
        <w:rPr>
          <w:rFonts w:ascii="Times New Roman" w:eastAsia="Calibri" w:hAnsi="Times New Roman" w:cs="Times New Roman"/>
          <w:bCs/>
          <w:sz w:val="24"/>
          <w:szCs w:val="24"/>
        </w:rPr>
        <w:t>О</w:t>
      </w:r>
      <w:r w:rsidR="005D0A9C" w:rsidRPr="007E6AC8">
        <w:rPr>
          <w:rFonts w:ascii="Times New Roman" w:eastAsia="Calibri" w:hAnsi="Times New Roman" w:cs="Times New Roman"/>
          <w:bCs/>
          <w:sz w:val="24"/>
          <w:szCs w:val="24"/>
        </w:rPr>
        <w:t xml:space="preserve"> досрочном прекращении полномочий депутата Думы муниципального образования «Майск»</w:t>
      </w:r>
      <w:r w:rsidR="00F42CC4" w:rsidRPr="007E6AC8">
        <w:rPr>
          <w:rFonts w:ascii="Times New Roman" w:eastAsia="Calibri" w:hAnsi="Times New Roman" w:cs="Times New Roman"/>
          <w:bCs/>
          <w:sz w:val="24"/>
          <w:szCs w:val="24"/>
        </w:rPr>
        <w:t>»</w:t>
      </w:r>
      <w:r w:rsidR="004B5313" w:rsidRPr="007E6AC8">
        <w:rPr>
          <w:rFonts w:ascii="Times New Roman" w:eastAsia="Calibri" w:hAnsi="Times New Roman" w:cs="Times New Roman"/>
          <w:bCs/>
          <w:sz w:val="24"/>
          <w:szCs w:val="24"/>
        </w:rPr>
        <w:t>………………………...</w:t>
      </w:r>
      <w:r w:rsidR="005D0A9C" w:rsidRPr="007E6AC8">
        <w:rPr>
          <w:rFonts w:ascii="Times New Roman" w:eastAsia="Calibri" w:hAnsi="Times New Roman" w:cs="Times New Roman"/>
          <w:bCs/>
          <w:sz w:val="24"/>
          <w:szCs w:val="24"/>
        </w:rPr>
        <w:t>...............</w:t>
      </w:r>
      <w:r w:rsidR="0037474C">
        <w:rPr>
          <w:rFonts w:ascii="Times New Roman" w:eastAsia="Calibri" w:hAnsi="Times New Roman" w:cs="Times New Roman"/>
          <w:bCs/>
          <w:sz w:val="24"/>
          <w:szCs w:val="24"/>
        </w:rPr>
        <w:t>..........11</w:t>
      </w:r>
      <w:r w:rsidR="00F42CC4" w:rsidRPr="007E6AC8">
        <w:rPr>
          <w:rFonts w:ascii="Times New Roman" w:eastAsia="Calibri" w:hAnsi="Times New Roman" w:cs="Times New Roman"/>
          <w:bCs/>
          <w:sz w:val="24"/>
          <w:szCs w:val="24"/>
        </w:rPr>
        <w:t xml:space="preserve"> стр.</w:t>
      </w:r>
    </w:p>
    <w:p w:rsidR="00F42CC4" w:rsidRPr="007E6AC8" w:rsidRDefault="007E6AC8"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5D0A9C" w:rsidRPr="007E6AC8">
        <w:rPr>
          <w:rFonts w:ascii="Times New Roman" w:eastAsia="Calibri" w:hAnsi="Times New Roman" w:cs="Times New Roman"/>
          <w:bCs/>
          <w:sz w:val="24"/>
          <w:szCs w:val="24"/>
        </w:rPr>
        <w:t>Решение № 141 от 18.02.2016 г. «О работе муниципального земельного контроля и состоянии земельного фонда МО «Майск»</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sidR="000F6636" w:rsidRPr="007E6AC8">
        <w:rPr>
          <w:rFonts w:ascii="Times New Roman" w:eastAsia="Calibri" w:hAnsi="Times New Roman" w:cs="Times New Roman"/>
          <w:bCs/>
          <w:sz w:val="24"/>
          <w:szCs w:val="24"/>
        </w:rPr>
        <w:t>……</w:t>
      </w:r>
      <w:r w:rsidR="0037474C">
        <w:rPr>
          <w:rFonts w:ascii="Times New Roman" w:eastAsia="Calibri" w:hAnsi="Times New Roman" w:cs="Times New Roman"/>
          <w:bCs/>
          <w:sz w:val="24"/>
          <w:szCs w:val="24"/>
        </w:rPr>
        <w:t>…12-20</w:t>
      </w:r>
      <w:r w:rsidR="004B5313" w:rsidRPr="007E6AC8">
        <w:rPr>
          <w:rFonts w:ascii="Times New Roman" w:eastAsia="Calibri" w:hAnsi="Times New Roman" w:cs="Times New Roman"/>
          <w:bCs/>
          <w:sz w:val="24"/>
          <w:szCs w:val="24"/>
        </w:rPr>
        <w:t xml:space="preserve"> стр.</w:t>
      </w:r>
    </w:p>
    <w:p w:rsidR="00F42CC4" w:rsidRPr="007E6AC8" w:rsidRDefault="007E6AC8"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005D0A9C" w:rsidRPr="007E6AC8">
        <w:rPr>
          <w:rFonts w:ascii="Times New Roman" w:eastAsia="Calibri" w:hAnsi="Times New Roman" w:cs="Times New Roman"/>
          <w:bCs/>
          <w:sz w:val="24"/>
          <w:szCs w:val="24"/>
        </w:rPr>
        <w:t>Решение № 142 от 18.02</w:t>
      </w:r>
      <w:r w:rsidR="00BA1CB4" w:rsidRPr="007E6AC8">
        <w:rPr>
          <w:rFonts w:ascii="Times New Roman" w:eastAsia="Calibri" w:hAnsi="Times New Roman" w:cs="Times New Roman"/>
          <w:bCs/>
          <w:sz w:val="24"/>
          <w:szCs w:val="24"/>
        </w:rPr>
        <w:t>.2016</w:t>
      </w:r>
      <w:r w:rsidR="00F42CC4" w:rsidRPr="007E6AC8">
        <w:rPr>
          <w:rFonts w:ascii="Times New Roman" w:eastAsia="Calibri" w:hAnsi="Times New Roman" w:cs="Times New Roman"/>
          <w:bCs/>
          <w:sz w:val="24"/>
          <w:szCs w:val="24"/>
        </w:rPr>
        <w:t xml:space="preserve"> </w:t>
      </w:r>
      <w:r w:rsidR="005D0A9C" w:rsidRPr="007E6AC8">
        <w:rPr>
          <w:rFonts w:ascii="Times New Roman" w:eastAsia="Calibri" w:hAnsi="Times New Roman" w:cs="Times New Roman"/>
          <w:bCs/>
          <w:sz w:val="24"/>
          <w:szCs w:val="24"/>
        </w:rPr>
        <w:t>г. «Об утверждении муниципальной программы «Развитие физической культуры, спорта и молодежной политики МО «Майск» на 2016-2020 гг.</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sidR="000F6636" w:rsidRPr="007E6AC8">
        <w:rPr>
          <w:rFonts w:ascii="Times New Roman" w:eastAsia="Calibri" w:hAnsi="Times New Roman" w:cs="Times New Roman"/>
          <w:bCs/>
          <w:sz w:val="24"/>
          <w:szCs w:val="24"/>
        </w:rPr>
        <w:t>……</w:t>
      </w:r>
      <w:r w:rsidR="0037474C">
        <w:rPr>
          <w:rFonts w:ascii="Times New Roman" w:eastAsia="Calibri" w:hAnsi="Times New Roman" w:cs="Times New Roman"/>
          <w:bCs/>
          <w:sz w:val="24"/>
          <w:szCs w:val="24"/>
        </w:rPr>
        <w:t>……………………………………………...21-33</w:t>
      </w:r>
      <w:r w:rsidR="004B5313" w:rsidRPr="007E6AC8">
        <w:rPr>
          <w:rFonts w:ascii="Times New Roman" w:eastAsia="Calibri" w:hAnsi="Times New Roman" w:cs="Times New Roman"/>
          <w:bCs/>
          <w:sz w:val="24"/>
          <w:szCs w:val="24"/>
        </w:rPr>
        <w:t xml:space="preserve"> стр.</w:t>
      </w:r>
    </w:p>
    <w:p w:rsidR="00F42CC4" w:rsidRPr="007E6AC8" w:rsidRDefault="007E6AC8" w:rsidP="007E6AC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6. </w:t>
      </w:r>
      <w:r w:rsidR="005D0A9C" w:rsidRPr="007E6AC8">
        <w:rPr>
          <w:rFonts w:ascii="Times New Roman" w:eastAsia="Calibri" w:hAnsi="Times New Roman" w:cs="Times New Roman"/>
          <w:bCs/>
          <w:sz w:val="24"/>
          <w:szCs w:val="24"/>
        </w:rPr>
        <w:t>Решение № 143 от 18.02.2016 г. «Об утверждении отчета об исполнении дорожного фонда за 2015 год</w:t>
      </w:r>
      <w:r w:rsidR="00F42CC4" w:rsidRPr="007E6AC8">
        <w:rPr>
          <w:rFonts w:ascii="Times New Roman" w:eastAsia="Calibri" w:hAnsi="Times New Roman" w:cs="Times New Roman"/>
          <w:bCs/>
          <w:sz w:val="24"/>
          <w:szCs w:val="24"/>
        </w:rPr>
        <w:t>»</w:t>
      </w:r>
      <w:r w:rsidR="00BA1CB4" w:rsidRPr="007E6AC8">
        <w:rPr>
          <w:rFonts w:ascii="Times New Roman" w:eastAsia="Calibri" w:hAnsi="Times New Roman" w:cs="Times New Roman"/>
          <w:bCs/>
          <w:sz w:val="24"/>
          <w:szCs w:val="24"/>
        </w:rPr>
        <w:t>……</w:t>
      </w:r>
      <w:r w:rsidR="000F6636" w:rsidRPr="007E6AC8">
        <w:rPr>
          <w:rFonts w:ascii="Times New Roman" w:eastAsia="Calibri" w:hAnsi="Times New Roman" w:cs="Times New Roman"/>
          <w:bCs/>
          <w:sz w:val="24"/>
          <w:szCs w:val="24"/>
        </w:rPr>
        <w:t>……………………</w:t>
      </w:r>
      <w:r w:rsidR="0037474C">
        <w:rPr>
          <w:rFonts w:ascii="Times New Roman" w:eastAsia="Calibri" w:hAnsi="Times New Roman" w:cs="Times New Roman"/>
          <w:bCs/>
          <w:sz w:val="24"/>
          <w:szCs w:val="24"/>
        </w:rPr>
        <w:t>…………………………………………..34-37</w:t>
      </w:r>
      <w:bookmarkStart w:id="0" w:name="_GoBack"/>
      <w:bookmarkEnd w:id="0"/>
      <w:r w:rsidR="004B5313" w:rsidRPr="007E6AC8">
        <w:rPr>
          <w:rFonts w:ascii="Times New Roman" w:eastAsia="Calibri" w:hAnsi="Times New Roman" w:cs="Times New Roman"/>
          <w:bCs/>
          <w:sz w:val="24"/>
          <w:szCs w:val="24"/>
        </w:rPr>
        <w:t xml:space="preserve"> стр.</w:t>
      </w:r>
    </w:p>
    <w:p w:rsidR="00F42CC4" w:rsidRPr="00F42CC4" w:rsidRDefault="00F42CC4" w:rsidP="00B155F2">
      <w:pPr>
        <w:pStyle w:val="a5"/>
        <w:spacing w:after="0" w:line="240" w:lineRule="auto"/>
        <w:jc w:val="both"/>
        <w:rPr>
          <w:rFonts w:ascii="Times New Roman" w:eastAsia="Calibri" w:hAnsi="Times New Roman" w:cs="Times New Roman"/>
          <w:bCs/>
          <w:sz w:val="24"/>
          <w:szCs w:val="24"/>
        </w:rPr>
      </w:pPr>
    </w:p>
    <w:p w:rsidR="00CA380D" w:rsidRPr="00F42CC4" w:rsidRDefault="00CA380D" w:rsidP="00F42CC4">
      <w:pPr>
        <w:spacing w:after="0" w:line="240" w:lineRule="auto"/>
        <w:ind w:left="360"/>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lastRenderedPageBreak/>
        <w:t>ИРКУТСКАЯ ОБЛАСТЬ</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ОСИНСКИЙ РАЙОН</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АДМИНИСТРАЦИЯ</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МУНИЦИПАЛЬНОГО ОБРАЗОВАНИЯ «МАЙСК»</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ПОСТАНОВЛЕНИЕ</w:t>
      </w:r>
    </w:p>
    <w:p w:rsidR="007E6AC8" w:rsidRPr="007E6AC8" w:rsidRDefault="007E6AC8" w:rsidP="007E6AC8">
      <w:pPr>
        <w:tabs>
          <w:tab w:val="center" w:pos="4153"/>
          <w:tab w:val="right" w:pos="8306"/>
        </w:tabs>
        <w:spacing w:after="0" w:line="240" w:lineRule="auto"/>
        <w:rPr>
          <w:rFonts w:ascii="Times New Roman" w:eastAsia="Times New Roman" w:hAnsi="Times New Roman" w:cs="Times New Roman"/>
          <w:sz w:val="28"/>
          <w:szCs w:val="28"/>
          <w:lang w:eastAsia="ru-RU"/>
        </w:rPr>
      </w:pPr>
    </w:p>
    <w:p w:rsidR="007E6AC8" w:rsidRPr="007E6AC8" w:rsidRDefault="007E6AC8" w:rsidP="007E6AC8">
      <w:pPr>
        <w:tabs>
          <w:tab w:val="center" w:pos="4153"/>
          <w:tab w:val="right" w:pos="8306"/>
        </w:tabs>
        <w:spacing w:after="0" w:line="240" w:lineRule="auto"/>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от  04.02.2016 г.                                № 17А                   </w:t>
      </w:r>
      <w:r w:rsidRPr="007E6AC8">
        <w:rPr>
          <w:rFonts w:ascii="Times New Roman" w:eastAsia="Times New Roman" w:hAnsi="Times New Roman" w:cs="Times New Roman"/>
          <w:sz w:val="28"/>
          <w:szCs w:val="28"/>
          <w:lang w:eastAsia="ru-RU"/>
        </w:rPr>
        <w:tab/>
        <w:t xml:space="preserve">                            с. Майск</w:t>
      </w:r>
    </w:p>
    <w:p w:rsidR="007E6AC8" w:rsidRPr="007E6AC8" w:rsidRDefault="007E6AC8" w:rsidP="007E6AC8">
      <w:pPr>
        <w:tabs>
          <w:tab w:val="center" w:pos="4153"/>
          <w:tab w:val="right" w:pos="8306"/>
        </w:tabs>
        <w:spacing w:after="0" w:line="240" w:lineRule="auto"/>
        <w:rPr>
          <w:rFonts w:ascii="Times New Roman" w:eastAsia="Times New Roman" w:hAnsi="Times New Roman" w:cs="Times New Roman"/>
          <w:sz w:val="28"/>
          <w:szCs w:val="28"/>
          <w:lang w:eastAsia="ru-RU"/>
        </w:rPr>
      </w:pPr>
    </w:p>
    <w:p w:rsidR="007E6AC8" w:rsidRPr="007E6AC8" w:rsidRDefault="007E6AC8" w:rsidP="007E6AC8">
      <w:pPr>
        <w:shd w:val="clear" w:color="auto" w:fill="F9F9F9"/>
        <w:spacing w:after="0" w:line="360" w:lineRule="atLeast"/>
        <w:textAlignment w:val="baseline"/>
        <w:rPr>
          <w:rFonts w:ascii="Times New Roman" w:eastAsia="Times New Roman" w:hAnsi="Times New Roman" w:cs="Times New Roman"/>
          <w:bCs/>
          <w:sz w:val="28"/>
          <w:szCs w:val="28"/>
          <w:bdr w:val="none" w:sz="0" w:space="0" w:color="auto" w:frame="1"/>
          <w:lang w:eastAsia="ru-RU"/>
        </w:rPr>
      </w:pPr>
      <w:r w:rsidRPr="007E6AC8">
        <w:rPr>
          <w:rFonts w:ascii="Times New Roman" w:eastAsia="Times New Roman" w:hAnsi="Times New Roman" w:cs="Times New Roman"/>
          <w:sz w:val="28"/>
          <w:szCs w:val="28"/>
          <w:lang w:eastAsia="ru-RU"/>
        </w:rPr>
        <w:t xml:space="preserve">О передаче полномочий </w:t>
      </w:r>
      <w:r w:rsidRPr="007E6AC8">
        <w:rPr>
          <w:rFonts w:ascii="Times New Roman" w:eastAsia="Times New Roman" w:hAnsi="Times New Roman" w:cs="Times New Roman"/>
          <w:bCs/>
          <w:sz w:val="28"/>
          <w:szCs w:val="28"/>
          <w:bdr w:val="none" w:sz="0" w:space="0" w:color="auto" w:frame="1"/>
          <w:lang w:eastAsia="ru-RU"/>
        </w:rPr>
        <w:t xml:space="preserve">по ГО и ЧС </w:t>
      </w:r>
    </w:p>
    <w:p w:rsidR="007E6AC8" w:rsidRPr="007E6AC8" w:rsidRDefault="007E6AC8" w:rsidP="007E6AC8">
      <w:pPr>
        <w:shd w:val="clear" w:color="auto" w:fill="F9F9F9"/>
        <w:spacing w:after="0" w:line="360" w:lineRule="atLeast"/>
        <w:textAlignment w:val="baseline"/>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Cs/>
          <w:sz w:val="28"/>
          <w:szCs w:val="28"/>
          <w:bdr w:val="none" w:sz="0" w:space="0" w:color="auto" w:frame="1"/>
          <w:lang w:eastAsia="ru-RU"/>
        </w:rPr>
        <w:t xml:space="preserve">администрации </w:t>
      </w:r>
      <w:proofErr w:type="gramStart"/>
      <w:r w:rsidRPr="007E6AC8">
        <w:rPr>
          <w:rFonts w:ascii="Times New Roman" w:eastAsia="Times New Roman" w:hAnsi="Times New Roman" w:cs="Times New Roman"/>
          <w:bCs/>
          <w:sz w:val="28"/>
          <w:szCs w:val="28"/>
          <w:bdr w:val="none" w:sz="0" w:space="0" w:color="auto" w:frame="1"/>
          <w:lang w:eastAsia="ru-RU"/>
        </w:rPr>
        <w:t>муниципального</w:t>
      </w:r>
      <w:proofErr w:type="gramEnd"/>
    </w:p>
    <w:p w:rsidR="007E6AC8" w:rsidRPr="007E6AC8" w:rsidRDefault="007E6AC8" w:rsidP="007E6AC8">
      <w:pPr>
        <w:shd w:val="clear" w:color="auto" w:fill="F9F9F9"/>
        <w:spacing w:after="0" w:line="360" w:lineRule="atLeast"/>
        <w:textAlignment w:val="baseline"/>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Cs/>
          <w:sz w:val="28"/>
          <w:szCs w:val="28"/>
          <w:bdr w:val="none" w:sz="0" w:space="0" w:color="auto" w:frame="1"/>
          <w:lang w:eastAsia="ru-RU"/>
        </w:rPr>
        <w:t>образования «Осинский район»</w:t>
      </w:r>
    </w:p>
    <w:p w:rsidR="007E6AC8" w:rsidRPr="007E6AC8" w:rsidRDefault="007E6AC8" w:rsidP="007E6AC8">
      <w:pPr>
        <w:spacing w:after="0" w:line="240" w:lineRule="auto"/>
        <w:rPr>
          <w:rFonts w:ascii="Times New Roman" w:eastAsia="Century Gothic" w:hAnsi="Times New Roman" w:cs="Times New Roman"/>
        </w:rPr>
      </w:pP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руководствуясь статьями 10, 32 Устава МО «Майск»,</w:t>
      </w:r>
    </w:p>
    <w:p w:rsidR="007E6AC8" w:rsidRPr="007E6AC8" w:rsidRDefault="007E6AC8" w:rsidP="007E6AC8">
      <w:pPr>
        <w:shd w:val="clear" w:color="auto" w:fill="F9F9F9"/>
        <w:tabs>
          <w:tab w:val="left" w:pos="3300"/>
        </w:tabs>
        <w:spacing w:after="240" w:line="360" w:lineRule="atLeast"/>
        <w:ind w:left="360"/>
        <w:jc w:val="center"/>
        <w:textAlignment w:val="baseline"/>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ПОСТАНОВЛЯЮ:</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1. Передать администрации МО Осинский район» нижеследующие полномочия по решению вопросов местного значения поселения:</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1.1.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1.3. Осуществление мероприятий по обеспечению безопасности людей на водных объектах, охране их жизни и здоровья.</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 xml:space="preserve">2. Заключить  с администрацией  МО «Осинский район» Соглашение о передаче полномочий, указанных в пункте 1 настоящего постановления, сроком на  5 лет, по форме </w:t>
      </w:r>
      <w:proofErr w:type="gramStart"/>
      <w:r w:rsidRPr="007E6AC8">
        <w:rPr>
          <w:rFonts w:ascii="Times New Roman" w:eastAsia="Century Gothic" w:hAnsi="Times New Roman" w:cs="Times New Roman"/>
          <w:sz w:val="28"/>
          <w:szCs w:val="28"/>
        </w:rPr>
        <w:t>согласно приложения</w:t>
      </w:r>
      <w:proofErr w:type="gramEnd"/>
      <w:r w:rsidRPr="007E6AC8">
        <w:rPr>
          <w:rFonts w:ascii="Times New Roman" w:eastAsia="Century Gothic" w:hAnsi="Times New Roman" w:cs="Times New Roman"/>
          <w:sz w:val="28"/>
          <w:szCs w:val="28"/>
        </w:rPr>
        <w:t xml:space="preserve"> №1.</w:t>
      </w:r>
    </w:p>
    <w:p w:rsidR="007E6AC8" w:rsidRPr="007E6AC8" w:rsidRDefault="007E6AC8" w:rsidP="007E6AC8">
      <w:pPr>
        <w:spacing w:after="0" w:line="240" w:lineRule="auto"/>
        <w:ind w:firstLine="567"/>
        <w:jc w:val="both"/>
        <w:rPr>
          <w:rFonts w:ascii="Times New Roman" w:eastAsia="Century Gothic" w:hAnsi="Times New Roman" w:cs="Times New Roman"/>
          <w:sz w:val="28"/>
          <w:szCs w:val="28"/>
        </w:rPr>
      </w:pPr>
      <w:r w:rsidRPr="007E6AC8">
        <w:rPr>
          <w:rFonts w:ascii="Times New Roman" w:eastAsia="Century Gothic" w:hAnsi="Times New Roman" w:cs="Times New Roman"/>
          <w:sz w:val="28"/>
          <w:szCs w:val="28"/>
        </w:rPr>
        <w:t>3. Финансовому отделу  администрации МО «Майск» предусмотреть в бюджете МО «Майск» на 2016 год объем межбюджетных трансфертов, передаваемых из бюджета МО «Майск» бюджету МО «Осинский район», на организацию и осуществление полномочий, указанных в пункте 1 настоящего постановления, в сумме 5000,0 рублей.</w:t>
      </w:r>
    </w:p>
    <w:p w:rsidR="007E6AC8" w:rsidRPr="007E6AC8" w:rsidRDefault="007E6AC8" w:rsidP="00642CF5">
      <w:pPr>
        <w:numPr>
          <w:ilvl w:val="0"/>
          <w:numId w:val="8"/>
        </w:numPr>
        <w:spacing w:after="0" w:line="240" w:lineRule="auto"/>
        <w:ind w:left="0" w:firstLine="567"/>
        <w:contextualSpacing/>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Настоящее постановление опубликовать в «Вестнике» и разместить на официальном сайте администрации муниципального образования «Майск» www. maisk-adm.ru.</w:t>
      </w:r>
    </w:p>
    <w:p w:rsidR="007E6AC8" w:rsidRPr="007E6AC8" w:rsidRDefault="007E6AC8" w:rsidP="007E6AC8">
      <w:pPr>
        <w:ind w:left="567"/>
        <w:contextualSpacing/>
        <w:jc w:val="both"/>
        <w:rPr>
          <w:rFonts w:ascii="Times New Roman" w:eastAsia="Times New Roman" w:hAnsi="Times New Roman" w:cs="Times New Roman"/>
          <w:sz w:val="28"/>
          <w:szCs w:val="28"/>
          <w:lang w:eastAsia="ru-RU"/>
        </w:rPr>
      </w:pPr>
    </w:p>
    <w:p w:rsidR="007E6AC8" w:rsidRPr="007E6AC8" w:rsidRDefault="007E6AC8" w:rsidP="007E6AC8">
      <w:pPr>
        <w:ind w:left="567"/>
        <w:contextualSpacing/>
        <w:jc w:val="both"/>
        <w:rPr>
          <w:rFonts w:ascii="Times New Roman" w:eastAsia="Times New Roman" w:hAnsi="Times New Roman" w:cs="Times New Roman"/>
          <w:sz w:val="28"/>
          <w:szCs w:val="28"/>
          <w:lang w:eastAsia="ru-RU"/>
        </w:rPr>
      </w:pPr>
    </w:p>
    <w:p w:rsidR="007E6AC8" w:rsidRPr="007E6AC8" w:rsidRDefault="007E6AC8" w:rsidP="007E6AC8">
      <w:pPr>
        <w:ind w:left="567"/>
        <w:contextualSpacing/>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42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Глава  </w:t>
      </w:r>
      <w:proofErr w:type="gramStart"/>
      <w:r w:rsidRPr="007E6AC8">
        <w:rPr>
          <w:rFonts w:ascii="Times New Roman" w:eastAsia="Times New Roman" w:hAnsi="Times New Roman" w:cs="Times New Roman"/>
          <w:sz w:val="28"/>
          <w:szCs w:val="28"/>
          <w:lang w:eastAsia="ru-RU"/>
        </w:rPr>
        <w:t>муниципального</w:t>
      </w:r>
      <w:proofErr w:type="gramEnd"/>
    </w:p>
    <w:p w:rsidR="007E6AC8" w:rsidRPr="007E6AC8" w:rsidRDefault="007E6AC8" w:rsidP="007E6AC8">
      <w:pPr>
        <w:spacing w:after="0" w:line="240" w:lineRule="auto"/>
        <w:ind w:firstLine="42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образования «Майск»</w:t>
      </w:r>
      <w:r w:rsidRPr="007E6AC8">
        <w:rPr>
          <w:rFonts w:ascii="Times New Roman" w:eastAsia="Times New Roman" w:hAnsi="Times New Roman" w:cs="Times New Roman"/>
          <w:sz w:val="28"/>
          <w:szCs w:val="28"/>
          <w:lang w:eastAsia="ru-RU"/>
        </w:rPr>
        <w:tab/>
      </w:r>
      <w:r w:rsidRPr="007E6AC8">
        <w:rPr>
          <w:rFonts w:ascii="Times New Roman" w:eastAsia="Times New Roman" w:hAnsi="Times New Roman" w:cs="Times New Roman"/>
          <w:sz w:val="28"/>
          <w:szCs w:val="28"/>
          <w:lang w:eastAsia="ru-RU"/>
        </w:rPr>
        <w:tab/>
      </w:r>
      <w:r w:rsidRPr="007E6AC8">
        <w:rPr>
          <w:rFonts w:ascii="Times New Roman" w:eastAsia="Times New Roman" w:hAnsi="Times New Roman" w:cs="Times New Roman"/>
          <w:sz w:val="28"/>
          <w:szCs w:val="28"/>
          <w:lang w:eastAsia="ru-RU"/>
        </w:rPr>
        <w:tab/>
      </w:r>
      <w:r w:rsidRPr="007E6AC8">
        <w:rPr>
          <w:rFonts w:ascii="Times New Roman" w:eastAsia="Times New Roman" w:hAnsi="Times New Roman" w:cs="Times New Roman"/>
          <w:sz w:val="28"/>
          <w:szCs w:val="28"/>
          <w:lang w:eastAsia="ru-RU"/>
        </w:rPr>
        <w:tab/>
      </w:r>
      <w:r w:rsidRPr="007E6AC8">
        <w:rPr>
          <w:rFonts w:ascii="Times New Roman" w:eastAsia="Times New Roman" w:hAnsi="Times New Roman" w:cs="Times New Roman"/>
          <w:sz w:val="28"/>
          <w:szCs w:val="28"/>
          <w:lang w:eastAsia="ru-RU"/>
        </w:rPr>
        <w:tab/>
        <w:t xml:space="preserve">А.И.Серебренников </w:t>
      </w:r>
    </w:p>
    <w:p w:rsidR="005D0A9C" w:rsidRDefault="005D0A9C"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lastRenderedPageBreak/>
        <w:t>ИРКУТСКАЯ ОБЛАСТЬ</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ОСИНСКИЙ РАЙОН</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АДМИНИСТРАЦИЯ </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МУНИЦИПАЛЬНОГО ОБРАЗОВАНИЯ «МАЙСК»</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ПОСТАНОВЛЕНИЕ</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p>
    <w:p w:rsidR="007E6AC8" w:rsidRPr="007E6AC8" w:rsidRDefault="007E6AC8" w:rsidP="007E6AC8">
      <w:pPr>
        <w:tabs>
          <w:tab w:val="center" w:pos="4153"/>
          <w:tab w:val="right" w:pos="8306"/>
        </w:tabs>
        <w:spacing w:after="0" w:line="240" w:lineRule="auto"/>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от  04.02.2016 г.                                  № 18                         </w:t>
      </w:r>
      <w:r w:rsidRPr="007E6AC8">
        <w:rPr>
          <w:rFonts w:ascii="Times New Roman" w:eastAsia="Times New Roman" w:hAnsi="Times New Roman" w:cs="Times New Roman"/>
          <w:sz w:val="28"/>
          <w:szCs w:val="28"/>
          <w:lang w:eastAsia="ru-RU"/>
        </w:rPr>
        <w:tab/>
        <w:t xml:space="preserve">                     с. Майск</w:t>
      </w:r>
    </w:p>
    <w:p w:rsidR="007E6AC8" w:rsidRPr="007E6AC8" w:rsidRDefault="007E6AC8" w:rsidP="007E6AC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xml:space="preserve">                 </w:t>
      </w:r>
    </w:p>
    <w:p w:rsidR="007E6AC8" w:rsidRPr="007E6AC8" w:rsidRDefault="007E6AC8" w:rsidP="007E6AC8">
      <w:pPr>
        <w:spacing w:after="0" w:line="240" w:lineRule="auto"/>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right="4393"/>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 подготовке проекта внесения изменений в Генеральный план и</w:t>
      </w:r>
    </w:p>
    <w:p w:rsidR="007E6AC8" w:rsidRPr="007E6AC8" w:rsidRDefault="007E6AC8" w:rsidP="007E6AC8">
      <w:pPr>
        <w:spacing w:after="0" w:line="240" w:lineRule="auto"/>
        <w:ind w:right="4393"/>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Правила застройки и землепользования МО «Майск» </w:t>
      </w:r>
    </w:p>
    <w:p w:rsidR="007E6AC8" w:rsidRPr="007E6AC8" w:rsidRDefault="007E6AC8" w:rsidP="007E6AC8">
      <w:pPr>
        <w:spacing w:after="0" w:line="240" w:lineRule="auto"/>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proofErr w:type="gramStart"/>
      <w:r w:rsidRPr="007E6AC8">
        <w:rPr>
          <w:rFonts w:ascii="Times New Roman" w:eastAsia="Times New Roman" w:hAnsi="Times New Roman" w:cs="Times New Roman"/>
          <w:sz w:val="28"/>
          <w:szCs w:val="28"/>
          <w:lang w:eastAsia="ru-RU"/>
        </w:rPr>
        <w:t>В целях уточнения назначения территорий муниципального образования «Майск»,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Градостроительного кодекса Российской Федерации» от 29.12.2004 №190-ФЗ (ред. от 29.06.2015), Федерального закона от 6 октября 2003г. №131-ФЗ «Об общих принципах организации местного самоуправления в</w:t>
      </w:r>
      <w:proofErr w:type="gramEnd"/>
      <w:r w:rsidRPr="007E6AC8">
        <w:rPr>
          <w:rFonts w:ascii="Times New Roman" w:eastAsia="Times New Roman" w:hAnsi="Times New Roman" w:cs="Times New Roman"/>
          <w:sz w:val="28"/>
          <w:szCs w:val="28"/>
          <w:lang w:eastAsia="ru-RU"/>
        </w:rPr>
        <w:t xml:space="preserve"> Российской Федерации», Закона Иркутской области от 23.07.2008 №59-оз (ред. от 15.12.2015) «О градостроительной деятельности в Иркутской области</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 xml:space="preserve">руководствуясь пунктом 21 статьи 6 и статьи 32 Устава муниципального образования «Майск» </w:t>
      </w:r>
    </w:p>
    <w:p w:rsidR="007E6AC8" w:rsidRPr="007E6AC8" w:rsidRDefault="007E6AC8" w:rsidP="007E6AC8">
      <w:pPr>
        <w:spacing w:after="0" w:line="240" w:lineRule="auto"/>
        <w:ind w:firstLine="567"/>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ПОСТАНОВЛЯЮ:</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p>
    <w:p w:rsidR="007E6AC8" w:rsidRPr="007E6AC8" w:rsidRDefault="007E6AC8" w:rsidP="00642CF5">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Приступить к подготовке проекта внесения изменений в Генеральный план муниципального образования «Майск»</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утвержденного Решением Думы МО «Майск» от 26.12.2012г. №120 в ред</w:t>
      </w:r>
      <w:proofErr w:type="gramStart"/>
      <w:r w:rsidRPr="007E6AC8">
        <w:rPr>
          <w:rFonts w:ascii="Times New Roman" w:eastAsia="Times New Roman" w:hAnsi="Times New Roman" w:cs="Times New Roman"/>
          <w:sz w:val="28"/>
          <w:szCs w:val="28"/>
          <w:lang w:eastAsia="ru-RU"/>
        </w:rPr>
        <w:t>.(</w:t>
      </w:r>
      <w:proofErr w:type="gramEnd"/>
      <w:r w:rsidRPr="007E6AC8">
        <w:rPr>
          <w:rFonts w:ascii="Times New Roman" w:eastAsia="Times New Roman" w:hAnsi="Times New Roman" w:cs="Times New Roman"/>
          <w:sz w:val="28"/>
          <w:szCs w:val="28"/>
          <w:lang w:eastAsia="ru-RU"/>
        </w:rPr>
        <w:t>от 19.12.2013)</w:t>
      </w:r>
    </w:p>
    <w:p w:rsidR="007E6AC8" w:rsidRPr="007E6AC8" w:rsidRDefault="007E6AC8" w:rsidP="00642CF5">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Приступить к подготовке проекта внесения изменений в Правила землепользования и застройки муниципального образования «Майск» утвержденные Решением Думы МО «Майск» от 21.02.2013г №133 </w:t>
      </w:r>
    </w:p>
    <w:p w:rsidR="007E6AC8" w:rsidRPr="007E6AC8" w:rsidRDefault="007E6AC8" w:rsidP="00642CF5">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Утвердить:</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3.1. Порядок деятельности рабочей группы по подготовке проекта внесения изменений в Генеральный план и Правила застройки и землепользования муниципального образования муниципального образования «Майск» (приложение № 1). </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3.2. Состав рабочей группы по подготовке проекта внесения изменений в Генеральный план и Правила застройки и землепользования муниципального образования «Майск» (приложение № 2).</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3.3. План мероприятий по подготовке проекта внесения изменений в Генеральный план и Правила застройки и землепользования муниципального образования «Майск» (приложение № 3).</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lastRenderedPageBreak/>
        <w:t>4. Поручить рабочей группе по подготовке предложений по внесению изменений в Генеральный план 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4.1. провести работы по подготовке проекта внесения изменений в Генеральный план муниципального образования «Майск» в порядке, предусмотренном Градостроительным кодексом Российской Федерации.</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4.2. провести работы по подготовке проекта внесения изменений в Правила застройки и землепользования муниципального образования «Майск» в порядке, предусмотренном статьей 27</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Правил землепользования и застройки муниципального образования «Майск» утвержденных Решением Думы МО «Майск» от 21.02.2013г №133</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5. Опубликовать постановление в «Вестнике» и разместить на сайте муниципального образования «Майск» </w:t>
      </w:r>
      <w:hyperlink r:id="rId9" w:history="1">
        <w:r w:rsidRPr="007E6AC8">
          <w:rPr>
            <w:rFonts w:ascii="Times New Roman" w:eastAsia="Times New Roman" w:hAnsi="Times New Roman" w:cs="Times New Roman"/>
            <w:sz w:val="28"/>
            <w:szCs w:val="28"/>
            <w:u w:val="single"/>
            <w:lang w:eastAsia="ru-RU"/>
          </w:rPr>
          <w:t>www.maisk-adm.ru</w:t>
        </w:r>
      </w:hyperlink>
      <w:r w:rsidRPr="007E6AC8">
        <w:rPr>
          <w:rFonts w:ascii="Times New Roman" w:eastAsia="Times New Roman" w:hAnsi="Times New Roman" w:cs="Times New Roman"/>
          <w:sz w:val="28"/>
          <w:szCs w:val="28"/>
          <w:lang w:eastAsia="ru-RU"/>
        </w:rPr>
        <w:t>.</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6. Настоящее постановление вступает в силу с момента официального опубликования.</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7.</w:t>
      </w:r>
      <w:r w:rsidRPr="007E6AC8">
        <w:rPr>
          <w:rFonts w:ascii="Times New Roman" w:eastAsia="Times New Roman" w:hAnsi="Times New Roman" w:cs="Times New Roman"/>
          <w:sz w:val="28"/>
          <w:szCs w:val="28"/>
          <w:lang w:eastAsia="ru-RU"/>
        </w:rPr>
        <w:tab/>
      </w:r>
      <w:proofErr w:type="gramStart"/>
      <w:r w:rsidRPr="007E6AC8">
        <w:rPr>
          <w:rFonts w:ascii="Times New Roman" w:eastAsia="Times New Roman" w:hAnsi="Times New Roman" w:cs="Times New Roman"/>
          <w:sz w:val="28"/>
          <w:szCs w:val="28"/>
          <w:lang w:eastAsia="ru-RU"/>
        </w:rPr>
        <w:t>Контроль за</w:t>
      </w:r>
      <w:proofErr w:type="gramEnd"/>
      <w:r w:rsidRPr="007E6AC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rPr>
          <w:rFonts w:ascii="Times New Roman" w:eastAsia="Times New Roman" w:hAnsi="Times New Roman" w:cs="Times New Roman"/>
          <w:sz w:val="28"/>
          <w:szCs w:val="28"/>
          <w:lang w:eastAsia="ru-RU"/>
        </w:rPr>
      </w:pPr>
    </w:p>
    <w:p w:rsidR="007E6AC8" w:rsidRPr="007E6AC8" w:rsidRDefault="007E6AC8" w:rsidP="007E6AC8">
      <w:pPr>
        <w:spacing w:after="0" w:line="240" w:lineRule="auto"/>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Глава </w:t>
      </w:r>
      <w:proofErr w:type="gramStart"/>
      <w:r w:rsidRPr="007E6AC8">
        <w:rPr>
          <w:rFonts w:ascii="Times New Roman" w:eastAsia="Times New Roman" w:hAnsi="Times New Roman" w:cs="Times New Roman"/>
          <w:sz w:val="28"/>
          <w:szCs w:val="28"/>
          <w:lang w:eastAsia="ru-RU"/>
        </w:rPr>
        <w:t>муниципального</w:t>
      </w:r>
      <w:proofErr w:type="gramEnd"/>
    </w:p>
    <w:p w:rsidR="007E6AC8" w:rsidRPr="007E6AC8" w:rsidRDefault="007E6AC8" w:rsidP="007E6AC8">
      <w:pPr>
        <w:spacing w:after="0" w:line="240" w:lineRule="auto"/>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образования «Майск»                                                             А.И. Серебренников</w:t>
      </w:r>
    </w:p>
    <w:p w:rsidR="007E6AC8" w:rsidRPr="007E6AC8" w:rsidRDefault="007E6AC8" w:rsidP="007E6AC8">
      <w:pPr>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br w:type="page"/>
      </w:r>
    </w:p>
    <w:p w:rsidR="007E6AC8" w:rsidRPr="007E6AC8" w:rsidRDefault="007E6AC8" w:rsidP="007E6AC8">
      <w:pPr>
        <w:spacing w:after="0" w:line="240" w:lineRule="auto"/>
        <w:ind w:left="5670"/>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lastRenderedPageBreak/>
        <w:t>Приложение № 1</w:t>
      </w:r>
    </w:p>
    <w:p w:rsidR="007E6AC8" w:rsidRPr="007E6AC8" w:rsidRDefault="007E6AC8" w:rsidP="007E6AC8">
      <w:pPr>
        <w:spacing w:after="0" w:line="240" w:lineRule="auto"/>
        <w:ind w:left="5670"/>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к постановлению администрации МО «Майск» от 04.02.2016г №18</w:t>
      </w:r>
    </w:p>
    <w:p w:rsidR="007E6AC8" w:rsidRPr="007E6AC8" w:rsidRDefault="007E6AC8" w:rsidP="007E6AC8">
      <w:pPr>
        <w:spacing w:after="0" w:line="240" w:lineRule="auto"/>
        <w:jc w:val="right"/>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right"/>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ПОРЯДОК</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деятельности рабочей группы по подготовке проекта внесения изменений в Генеральный план муниципального образования «Майск»</w:t>
      </w: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center"/>
        <w:rPr>
          <w:rFonts w:ascii="Times New Roman" w:eastAsia="Times New Roman" w:hAnsi="Times New Roman" w:cs="Times New Roman"/>
          <w:sz w:val="28"/>
          <w:szCs w:val="28"/>
          <w:lang w:eastAsia="ru-RU"/>
        </w:rPr>
      </w:pPr>
    </w:p>
    <w:p w:rsidR="007E6AC8" w:rsidRPr="007E6AC8" w:rsidRDefault="007E6AC8" w:rsidP="00642CF5">
      <w:pPr>
        <w:numPr>
          <w:ilvl w:val="0"/>
          <w:numId w:val="10"/>
        </w:numPr>
        <w:spacing w:after="0" w:line="240" w:lineRule="auto"/>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Общие положения</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1.1. Рабочая группа создается в целях разработки проекта внесения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1.2. Рабочая группа по разработке проекта внесения изменений в Генеральный план и Правила застройки и землепользования муниципального образования «Майск» в своей деятельности руководствуется действующим законодательством Российской Федерации, Иркутской области, Положением «О территориальном планировании</w:t>
      </w:r>
      <w:r w:rsidRPr="007E6AC8">
        <w:rPr>
          <w:rFonts w:ascii="Times New Roman" w:eastAsia="Times New Roman" w:hAnsi="Times New Roman" w:cs="Times New Roman"/>
          <w:bCs/>
          <w:spacing w:val="-2"/>
          <w:sz w:val="28"/>
          <w:szCs w:val="28"/>
          <w:lang w:eastAsia="ru-RU"/>
        </w:rPr>
        <w:t xml:space="preserve"> </w:t>
      </w:r>
      <w:r w:rsidRPr="007E6AC8">
        <w:rPr>
          <w:rFonts w:ascii="Times New Roman" w:eastAsia="Times New Roman" w:hAnsi="Times New Roman" w:cs="Times New Roman"/>
          <w:sz w:val="28"/>
          <w:szCs w:val="28"/>
          <w:lang w:eastAsia="ru-RU"/>
        </w:rPr>
        <w:t>Генерального плана муниципального образования «Майск», утвержденного Решением Думы МО «Майск» от 26.12.2012г. №120</w:t>
      </w:r>
    </w:p>
    <w:p w:rsidR="007E6AC8" w:rsidRPr="007E6AC8" w:rsidRDefault="007E6AC8" w:rsidP="007E6AC8">
      <w:pPr>
        <w:spacing w:after="0" w:line="240" w:lineRule="auto"/>
        <w:ind w:left="705" w:firstLine="567"/>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b/>
          <w:sz w:val="28"/>
          <w:szCs w:val="28"/>
          <w:lang w:eastAsia="ru-RU"/>
        </w:rPr>
        <w:t>2. Деятельность рабочей группы</w:t>
      </w:r>
    </w:p>
    <w:p w:rsidR="007E6AC8" w:rsidRPr="007E6AC8" w:rsidRDefault="007E6AC8" w:rsidP="007E6AC8">
      <w:pPr>
        <w:tabs>
          <w:tab w:val="num" w:pos="0"/>
        </w:tabs>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2.1. Заседания рабочей группы проводятся по мере необходимости.</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2.2 Решения на заседаниях рабочей группы принимаются открытым голосованием, большинством голосов, присутствующих на заседании членов рабочей группы. Каждый член рабочей группы обладает правом одного голоса. При равенстве голосов принятым считается решение, за которое проголосовал председательствующий на заседании.</w:t>
      </w:r>
    </w:p>
    <w:p w:rsidR="007E6AC8" w:rsidRPr="007E6AC8" w:rsidRDefault="007E6AC8" w:rsidP="007E6AC8">
      <w:pPr>
        <w:tabs>
          <w:tab w:val="num" w:pos="1440"/>
        </w:tabs>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2.3 Заседания рабочей группы оформляются протоколом. Протокол подписывается присутствующими на заседании членами рабочей группы и утверждается председателем рабочей группы. В протокол вносится особое мнение, высказанное на заседании любым членом рабочей группы. </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Выписки из протоколов с особым мнением прилагаются к проектам внесения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2.4. Решения рабочей группы, выработанные в отношении предложений, замечаний и дополнений, вносятся в проекты внесения изменений в Генеральный план 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center"/>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left="900" w:firstLine="567"/>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b/>
          <w:sz w:val="28"/>
          <w:szCs w:val="28"/>
          <w:lang w:eastAsia="ru-RU"/>
        </w:rPr>
        <w:t>3.Права и обязанности председателя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3.1. Руководить, организовывать и контролировать деятельность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3.2. Распределять обязанности между членами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3.3. Организовать проведение заседаний и вести заседания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3.4. Утверждать план мероприятий и протоколы заседаний.</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lastRenderedPageBreak/>
        <w:t>3.5. Обеспечивать своевременное представление материалов (документов, схем и т.д.) и представлять рабочей группе информацию об актуальности данных материалов.</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3.6. Обобщать внесенные замечания, предложения и дополнения к проектам изменений в Генеральный план и Правила застройки и землепользования муниципального образования «Майск», ставить на голосование для выработки решения для внесения в протокол.</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3.7. Вносить дополнения в план мероприятий в целях решения вопросов, возникающих в ходе деятельности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3.8. Требовать своевременного выполнения членами рабочей группы решений, принятых на заседаниях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3.10. Давать поручения членам рабочей группы для доработки (подготовки) документов (материалов), необходимых для разработки проекта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3.11. Привлекать других специалистов для разъяснения вопросов, рассматриваемых членами рабочей группы при разработке проектов изменений в Генеральный план 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3.12. Созывать в случае необходимости внеочередное заседание рабочей группы.</w:t>
      </w:r>
    </w:p>
    <w:p w:rsidR="007E6AC8" w:rsidRPr="007E6AC8" w:rsidRDefault="007E6AC8" w:rsidP="007E6AC8">
      <w:pPr>
        <w:spacing w:after="0" w:line="240" w:lineRule="auto"/>
        <w:ind w:left="900" w:firstLine="567"/>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4.Права и обязанности членов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4.1. Принимать участие в разработке плана мероприятий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4.2. Участвовать в обсуждении и голосовании рассматриваемых  вопросов на заседаниях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и Правила застройки и землепользования муниципального образования «Майск»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4.4. Высказывать особое мнение с обязательным внесением его в протокол заседания.</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4.5. Своевременно выполнять все поручения  председателя рабочей группы.</w:t>
      </w:r>
    </w:p>
    <w:p w:rsidR="007E6AC8" w:rsidRPr="007E6AC8" w:rsidRDefault="007E6AC8" w:rsidP="007E6AC8">
      <w:pPr>
        <w:spacing w:after="0" w:line="240" w:lineRule="auto"/>
        <w:ind w:firstLine="567"/>
        <w:jc w:val="right"/>
        <w:rPr>
          <w:rFonts w:ascii="Times New Roman" w:eastAsia="Times New Roman" w:hAnsi="Times New Roman" w:cs="Times New Roman"/>
          <w:sz w:val="28"/>
          <w:szCs w:val="28"/>
          <w:lang w:eastAsia="ru-RU"/>
        </w:rPr>
      </w:pPr>
    </w:p>
    <w:p w:rsidR="007E6AC8" w:rsidRPr="007E6AC8" w:rsidRDefault="007E6AC8" w:rsidP="007E6AC8">
      <w:pPr>
        <w:ind w:firstLine="567"/>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br w:type="page"/>
      </w:r>
    </w:p>
    <w:p w:rsidR="007E6AC8" w:rsidRPr="007E6AC8" w:rsidRDefault="007E6AC8" w:rsidP="007E6AC8">
      <w:pPr>
        <w:spacing w:after="0" w:line="240" w:lineRule="auto"/>
        <w:ind w:left="5670" w:firstLine="567"/>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lastRenderedPageBreak/>
        <w:t>Приложение № 2</w:t>
      </w:r>
    </w:p>
    <w:p w:rsidR="007E6AC8" w:rsidRPr="007E6AC8" w:rsidRDefault="007E6AC8" w:rsidP="007E6AC8">
      <w:pPr>
        <w:spacing w:after="0" w:line="240" w:lineRule="auto"/>
        <w:ind w:left="5670" w:firstLine="567"/>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к постановлению администрации МО «Майск» от 04.02.2016г №18</w:t>
      </w:r>
    </w:p>
    <w:p w:rsidR="007E6AC8" w:rsidRPr="007E6AC8" w:rsidRDefault="007E6AC8" w:rsidP="007E6AC8">
      <w:pPr>
        <w:spacing w:after="0" w:line="240" w:lineRule="auto"/>
        <w:ind w:firstLine="567"/>
        <w:jc w:val="right"/>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567"/>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567"/>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СОСТАВ</w:t>
      </w:r>
    </w:p>
    <w:p w:rsidR="007E6AC8" w:rsidRPr="007E6AC8" w:rsidRDefault="007E6AC8" w:rsidP="007E6AC8">
      <w:pPr>
        <w:spacing w:after="0" w:line="240" w:lineRule="auto"/>
        <w:ind w:firstLine="567"/>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Рабочей группы по подготовке проектов внесения изменений в Генеральный план и правила застройки и землепользования муниципального образования «Майск»</w:t>
      </w:r>
    </w:p>
    <w:p w:rsidR="007E6AC8" w:rsidRPr="007E6AC8" w:rsidRDefault="007E6AC8" w:rsidP="007E6AC8">
      <w:pPr>
        <w:spacing w:after="0" w:line="240" w:lineRule="auto"/>
        <w:ind w:firstLine="567"/>
        <w:jc w:val="center"/>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Серебренников А.И. - глава муниципального образования «Майск», председатель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Члены рабочей группы»:</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Егорова А.А. - заместитель главы МО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Большедворский А.В.- ведущий специалист по земельным вопросам администрации МО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Вовриников Н.Г. - </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ведущий специалист по ЖКХ администрации МО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Халтанова Е.П. - архитектор МО «Осинский район» (по согласованию)</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Брянцев О.И. – заместитель председателя Думы МО «Майск»</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Бутаков А.П. – председатель Совета ветеранов МО «Майск»</w:t>
      </w:r>
    </w:p>
    <w:p w:rsidR="007E6AC8" w:rsidRPr="007E6AC8" w:rsidRDefault="007E6AC8" w:rsidP="007E6AC8">
      <w:pP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br w:type="page"/>
      </w:r>
    </w:p>
    <w:p w:rsidR="007E6AC8" w:rsidRPr="007E6AC8" w:rsidRDefault="007E6AC8" w:rsidP="007E6AC8">
      <w:pPr>
        <w:spacing w:after="0" w:line="240" w:lineRule="auto"/>
        <w:ind w:left="5670"/>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lastRenderedPageBreak/>
        <w:t>Приложение № 2</w:t>
      </w:r>
    </w:p>
    <w:p w:rsidR="007E6AC8" w:rsidRPr="007E6AC8" w:rsidRDefault="007E6AC8" w:rsidP="007E6AC8">
      <w:pPr>
        <w:spacing w:after="0" w:line="240" w:lineRule="auto"/>
        <w:ind w:left="5670"/>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к постановлению администрации МО «Майск» от 04.02.2016г №18</w:t>
      </w:r>
    </w:p>
    <w:p w:rsidR="007E6AC8" w:rsidRPr="007E6AC8" w:rsidRDefault="007E6AC8" w:rsidP="007E6AC8">
      <w:pPr>
        <w:spacing w:after="0" w:line="240" w:lineRule="auto"/>
        <w:jc w:val="right"/>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left="360" w:right="360" w:firstLine="180"/>
        <w:jc w:val="right"/>
        <w:rPr>
          <w:rFonts w:ascii="Times New Roman" w:eastAsia="Times New Roman" w:hAnsi="Times New Roman" w:cs="Times New Roman"/>
          <w:b/>
          <w:sz w:val="28"/>
          <w:szCs w:val="28"/>
          <w:lang w:eastAsia="ru-RU"/>
        </w:rPr>
      </w:pPr>
    </w:p>
    <w:p w:rsidR="007E6AC8" w:rsidRPr="007E6AC8" w:rsidRDefault="007E6AC8" w:rsidP="007E6AC8">
      <w:pPr>
        <w:spacing w:after="0" w:line="240" w:lineRule="auto"/>
        <w:ind w:right="-6"/>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ПЛАН</w:t>
      </w:r>
    </w:p>
    <w:p w:rsidR="007E6AC8" w:rsidRPr="007E6AC8" w:rsidRDefault="007E6AC8" w:rsidP="007E6AC8">
      <w:pPr>
        <w:spacing w:after="0" w:line="240" w:lineRule="auto"/>
        <w:ind w:right="-6"/>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мероприятий по внесению изменений в Генеральный план и Правила застройки и землепользования муниципального образования «Майск»</w:t>
      </w:r>
    </w:p>
    <w:p w:rsidR="007E6AC8" w:rsidRPr="007E6AC8" w:rsidRDefault="007E6AC8" w:rsidP="007E6AC8">
      <w:pPr>
        <w:spacing w:after="0" w:line="240" w:lineRule="auto"/>
        <w:ind w:right="-6"/>
        <w:jc w:val="center"/>
        <w:rPr>
          <w:rFonts w:ascii="Times New Roman" w:eastAsia="Times New Roman" w:hAnsi="Times New Roman" w:cs="Times New Roman"/>
          <w:b/>
          <w:sz w:val="28"/>
          <w:szCs w:val="28"/>
          <w:lang w:eastAsia="ru-RU"/>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6588"/>
        <w:gridCol w:w="2092"/>
      </w:tblGrid>
      <w:tr w:rsidR="007E6AC8" w:rsidRPr="007E6AC8" w:rsidTr="007E6AC8">
        <w:trPr>
          <w:trHeight w:val="495"/>
        </w:trPr>
        <w:tc>
          <w:tcPr>
            <w:tcW w:w="716" w:type="dxa"/>
            <w:tcBorders>
              <w:top w:val="single" w:sz="4" w:space="0" w:color="auto"/>
              <w:left w:val="single" w:sz="4" w:space="0" w:color="auto"/>
              <w:bottom w:val="single" w:sz="4" w:space="0" w:color="auto"/>
              <w:right w:val="single" w:sz="4" w:space="0" w:color="auto"/>
            </w:tcBorders>
            <w:vAlign w:val="center"/>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 </w:t>
            </w:r>
            <w:proofErr w:type="gramStart"/>
            <w:r w:rsidRPr="007E6AC8">
              <w:rPr>
                <w:rFonts w:ascii="Times New Roman" w:eastAsia="Times New Roman" w:hAnsi="Times New Roman" w:cs="Times New Roman"/>
                <w:sz w:val="28"/>
                <w:szCs w:val="28"/>
                <w:lang w:eastAsia="ru-RU"/>
              </w:rPr>
              <w:t>п</w:t>
            </w:r>
            <w:proofErr w:type="gramEnd"/>
            <w:r w:rsidRPr="007E6AC8">
              <w:rPr>
                <w:rFonts w:ascii="Times New Roman" w:eastAsia="Times New Roman" w:hAnsi="Times New Roman" w:cs="Times New Roman"/>
                <w:sz w:val="28"/>
                <w:szCs w:val="28"/>
                <w:lang w:eastAsia="ru-RU"/>
              </w:rPr>
              <w:t>/п</w:t>
            </w:r>
          </w:p>
        </w:tc>
        <w:tc>
          <w:tcPr>
            <w:tcW w:w="6588" w:type="dxa"/>
            <w:tcBorders>
              <w:top w:val="single" w:sz="4" w:space="0" w:color="auto"/>
              <w:left w:val="single" w:sz="4" w:space="0" w:color="auto"/>
              <w:bottom w:val="single" w:sz="4" w:space="0" w:color="auto"/>
              <w:right w:val="single" w:sz="4" w:space="0" w:color="auto"/>
            </w:tcBorders>
            <w:vAlign w:val="center"/>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Мероприятия</w:t>
            </w:r>
          </w:p>
        </w:tc>
        <w:tc>
          <w:tcPr>
            <w:tcW w:w="2092" w:type="dxa"/>
            <w:tcBorders>
              <w:top w:val="single" w:sz="4" w:space="0" w:color="auto"/>
              <w:left w:val="single" w:sz="4" w:space="0" w:color="auto"/>
              <w:bottom w:val="single" w:sz="4" w:space="0" w:color="auto"/>
              <w:right w:val="single" w:sz="4" w:space="0" w:color="auto"/>
            </w:tcBorders>
            <w:vAlign w:val="center"/>
          </w:tcPr>
          <w:p w:rsidR="007E6AC8" w:rsidRPr="007E6AC8" w:rsidRDefault="007E6AC8" w:rsidP="007E6AC8">
            <w:pPr>
              <w:spacing w:after="0" w:line="240" w:lineRule="auto"/>
              <w:jc w:val="center"/>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Сроки исполнения</w:t>
            </w:r>
          </w:p>
        </w:tc>
      </w:tr>
      <w:tr w:rsidR="007E6AC8" w:rsidRPr="007E6AC8" w:rsidTr="007E6AC8">
        <w:trPr>
          <w:trHeight w:val="735"/>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Разработка и принятие нормативного правового акта о подготовке проектов внесения изменений в Генеральный план и Правила застройки и землепользования  муниципального образования «Майск» </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февраль 2016</w:t>
            </w:r>
          </w:p>
          <w:p w:rsidR="007E6AC8" w:rsidRPr="007E6AC8" w:rsidRDefault="007E6AC8" w:rsidP="007E6AC8">
            <w:pPr>
              <w:spacing w:after="0" w:line="240" w:lineRule="auto"/>
              <w:ind w:right="-6"/>
              <w:jc w:val="center"/>
              <w:rPr>
                <w:rFonts w:ascii="Times New Roman" w:eastAsia="Times New Roman" w:hAnsi="Times New Roman" w:cs="Times New Roman"/>
                <w:iCs/>
                <w:sz w:val="28"/>
                <w:szCs w:val="28"/>
                <w:lang w:eastAsia="ru-RU"/>
              </w:rPr>
            </w:pPr>
          </w:p>
        </w:tc>
      </w:tr>
      <w:tr w:rsidR="007E6AC8" w:rsidRPr="007E6AC8" w:rsidTr="007E6AC8">
        <w:trPr>
          <w:trHeight w:val="705"/>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Публикация в СМИ и размещение на официальном сайте Администрации муниципального образования «Майск» информационного сообщения о подготовке проектов внесения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февраль 2016</w:t>
            </w:r>
          </w:p>
          <w:p w:rsidR="007E6AC8" w:rsidRPr="007E6AC8" w:rsidRDefault="007E6AC8" w:rsidP="007E6AC8">
            <w:pPr>
              <w:spacing w:after="0" w:line="240" w:lineRule="auto"/>
              <w:ind w:right="-6"/>
              <w:jc w:val="center"/>
              <w:rPr>
                <w:rFonts w:ascii="Times New Roman" w:eastAsia="Times New Roman" w:hAnsi="Times New Roman" w:cs="Times New Roman"/>
                <w:iCs/>
                <w:sz w:val="28"/>
                <w:szCs w:val="28"/>
                <w:lang w:eastAsia="ru-RU"/>
              </w:rPr>
            </w:pP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Заключение контракта на разработку проектов внесения изменений в Генеральный план  и Правила застройки и землепользования  муниципального образования «Майск»</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март 2016</w:t>
            </w:r>
          </w:p>
          <w:p w:rsidR="007E6AC8" w:rsidRPr="007E6AC8" w:rsidRDefault="007E6AC8" w:rsidP="007E6AC8">
            <w:pPr>
              <w:spacing w:after="0" w:line="240" w:lineRule="auto"/>
              <w:rPr>
                <w:rFonts w:ascii="Times New Roman" w:eastAsia="Times New Roman" w:hAnsi="Times New Roman" w:cs="Times New Roman"/>
                <w:iCs/>
                <w:sz w:val="28"/>
                <w:szCs w:val="28"/>
                <w:lang w:eastAsia="ru-RU"/>
              </w:rPr>
            </w:pP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Сбор, учет и рассмотрение рабочей группой предложений по внесению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 подготовка рекомендации о внесении в соответствии с поступившими предложениями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поселения или об отклонении такого предложения с указанием причин отклонения</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март - май 2016</w:t>
            </w:r>
          </w:p>
          <w:p w:rsidR="007E6AC8" w:rsidRPr="007E6AC8" w:rsidRDefault="007E6AC8" w:rsidP="007E6AC8">
            <w:pPr>
              <w:spacing w:after="0" w:line="240" w:lineRule="auto"/>
              <w:ind w:right="-6"/>
              <w:jc w:val="center"/>
              <w:rPr>
                <w:rFonts w:ascii="Times New Roman" w:eastAsia="Times New Roman" w:hAnsi="Times New Roman" w:cs="Times New Roman"/>
                <w:iCs/>
                <w:sz w:val="28"/>
                <w:szCs w:val="28"/>
                <w:lang w:eastAsia="ru-RU"/>
              </w:rPr>
            </w:pP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Публикация проектов внесения изменений в Генеральный план</w:t>
            </w:r>
            <w:r w:rsidRPr="007E6AC8">
              <w:rPr>
                <w:rFonts w:ascii="Times New Roman" w:eastAsia="Times New Roman" w:hAnsi="Times New Roman" w:cs="Times New Roman"/>
                <w:sz w:val="24"/>
                <w:szCs w:val="24"/>
                <w:lang w:eastAsia="ru-RU"/>
              </w:rPr>
              <w:t xml:space="preserve"> </w:t>
            </w:r>
            <w:r w:rsidRPr="007E6AC8">
              <w:rPr>
                <w:rFonts w:ascii="Times New Roman" w:eastAsia="Times New Roman" w:hAnsi="Times New Roman" w:cs="Times New Roman"/>
                <w:sz w:val="28"/>
                <w:szCs w:val="28"/>
                <w:lang w:eastAsia="ru-RU"/>
              </w:rPr>
              <w:t>и Правила застройки и землепользования муниципального образования «Майск» в ФГИС ТП</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 xml:space="preserve">июнь 2016 </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Подготовка распоряжения о проведении публичных слушаний, публикация распоряжения в СМИ и размещение на официальном сайте Администрации МО «Майск»,</w:t>
            </w:r>
            <w:r w:rsidRPr="007E6AC8">
              <w:rPr>
                <w:rFonts w:ascii="Times New Roman" w:eastAsia="Times New Roman" w:hAnsi="Times New Roman" w:cs="Times New Roman"/>
                <w:sz w:val="28"/>
                <w:szCs w:val="24"/>
                <w:lang w:eastAsia="ru-RU"/>
              </w:rPr>
              <w:t xml:space="preserve"> </w:t>
            </w:r>
            <w:r w:rsidRPr="007E6AC8">
              <w:rPr>
                <w:rFonts w:ascii="Times New Roman" w:eastAsia="Times New Roman" w:hAnsi="Times New Roman" w:cs="Times New Roman"/>
                <w:sz w:val="28"/>
                <w:szCs w:val="28"/>
                <w:lang w:eastAsia="ru-RU"/>
              </w:rPr>
              <w:t>оповещение жителей муниципального образования о времени и месте их проведения</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июнь 2016</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Согласование проекта внесения изменений в Генеральный план муниципального образования </w:t>
            </w:r>
            <w:r w:rsidRPr="007E6AC8">
              <w:rPr>
                <w:rFonts w:ascii="Times New Roman" w:eastAsia="Times New Roman" w:hAnsi="Times New Roman" w:cs="Times New Roman"/>
                <w:sz w:val="28"/>
                <w:szCs w:val="28"/>
                <w:lang w:eastAsia="ru-RU"/>
              </w:rPr>
              <w:lastRenderedPageBreak/>
              <w:t xml:space="preserve">«Майск» в соответствии со ст. 25 Градостроительного кодекса </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lastRenderedPageBreak/>
              <w:t xml:space="preserve">Не более 3-х месяцев со дня </w:t>
            </w:r>
            <w:r w:rsidRPr="007E6AC8">
              <w:rPr>
                <w:rFonts w:ascii="Times New Roman" w:eastAsia="Times New Roman" w:hAnsi="Times New Roman" w:cs="Times New Roman"/>
                <w:iCs/>
                <w:sz w:val="28"/>
                <w:szCs w:val="28"/>
                <w:lang w:eastAsia="ru-RU"/>
              </w:rPr>
              <w:lastRenderedPageBreak/>
              <w:t>направления проекта на согласование</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Проведение публичных слушаний по проектам изменений в Генеральный план и Правила застройки и землепользования поселения</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июль 2016</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В течение 10 дней после проведений</w:t>
            </w:r>
          </w:p>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публичных слушаний</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Рассмотрение и обсуждение результатов публичных слушаний рабочей группой по подготовке проекта внесения изменений в Генеральный план и Правила застройки и землепользования </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В течение двух недель после проведений</w:t>
            </w:r>
          </w:p>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публичных слушаний</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Рассмотрение проектов внесения изменений в Генеральный план и Правила застройки и землепользования Поселения Думой Муниципального образования «Майск» и их утверждение</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август 2016</w:t>
            </w:r>
          </w:p>
        </w:tc>
      </w:tr>
      <w:tr w:rsidR="007E6AC8" w:rsidRPr="007E6AC8" w:rsidTr="007E6AC8">
        <w:trPr>
          <w:trHeight w:val="720"/>
        </w:trPr>
        <w:tc>
          <w:tcPr>
            <w:tcW w:w="716"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center"/>
              <w:rPr>
                <w:rFonts w:ascii="Times New Roman" w:eastAsia="Times New Roman" w:hAnsi="Times New Roman" w:cs="Times New Roman"/>
                <w:sz w:val="28"/>
                <w:szCs w:val="28"/>
                <w:lang w:eastAsia="ru-RU"/>
              </w:rPr>
            </w:pPr>
          </w:p>
        </w:tc>
        <w:tc>
          <w:tcPr>
            <w:tcW w:w="6588"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ind w:right="-6"/>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Публикация утвержденных изменений в Генеральный план и Правила застройки и землепользования муниципального образования «Майск» в СМИ и размещение на официальном сайте Администрации поселения, размещение в ФГИС ТП</w:t>
            </w:r>
          </w:p>
        </w:tc>
        <w:tc>
          <w:tcPr>
            <w:tcW w:w="2092" w:type="dxa"/>
            <w:tcBorders>
              <w:top w:val="single" w:sz="4" w:space="0" w:color="auto"/>
              <w:left w:val="single" w:sz="4" w:space="0" w:color="auto"/>
              <w:bottom w:val="single" w:sz="4" w:space="0" w:color="auto"/>
              <w:right w:val="single" w:sz="4" w:space="0" w:color="auto"/>
            </w:tcBorders>
          </w:tcPr>
          <w:p w:rsidR="007E6AC8" w:rsidRPr="007E6AC8" w:rsidRDefault="007E6AC8" w:rsidP="007E6AC8">
            <w:pPr>
              <w:spacing w:after="0" w:line="240" w:lineRule="auto"/>
              <w:rPr>
                <w:rFonts w:ascii="Times New Roman" w:eastAsia="Times New Roman" w:hAnsi="Times New Roman" w:cs="Times New Roman"/>
                <w:iCs/>
                <w:sz w:val="28"/>
                <w:szCs w:val="28"/>
                <w:lang w:eastAsia="ru-RU"/>
              </w:rPr>
            </w:pPr>
            <w:r w:rsidRPr="007E6AC8">
              <w:rPr>
                <w:rFonts w:ascii="Times New Roman" w:eastAsia="Times New Roman" w:hAnsi="Times New Roman" w:cs="Times New Roman"/>
                <w:iCs/>
                <w:sz w:val="28"/>
                <w:szCs w:val="28"/>
                <w:lang w:eastAsia="ru-RU"/>
              </w:rPr>
              <w:t>Сентябрь 2016</w:t>
            </w:r>
          </w:p>
        </w:tc>
      </w:tr>
    </w:tbl>
    <w:p w:rsidR="007E6AC8" w:rsidRPr="007E6AC8" w:rsidRDefault="007E6AC8" w:rsidP="007E6AC8">
      <w:pPr>
        <w:spacing w:after="0" w:line="240" w:lineRule="auto"/>
        <w:rPr>
          <w:rFonts w:ascii="Times New Roman" w:eastAsia="Times New Roman" w:hAnsi="Times New Roman" w:cs="Times New Roman"/>
          <w:sz w:val="28"/>
          <w:szCs w:val="28"/>
          <w:lang w:eastAsia="ru-RU"/>
        </w:rPr>
      </w:pPr>
    </w:p>
    <w:p w:rsidR="007E6AC8" w:rsidRPr="007E6AC8" w:rsidRDefault="007E6AC8" w:rsidP="007E6AC8">
      <w:pPr>
        <w:spacing w:after="0" w:line="240" w:lineRule="auto"/>
        <w:rPr>
          <w:rFonts w:ascii="Times New Roman" w:eastAsia="Times New Roman" w:hAnsi="Times New Roman" w:cs="Times New Roman"/>
          <w:sz w:val="28"/>
          <w:szCs w:val="28"/>
          <w:lang w:eastAsia="ru-RU"/>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7E6AC8" w:rsidRDefault="007E6AC8" w:rsidP="007266BD">
      <w:pPr>
        <w:spacing w:line="240" w:lineRule="auto"/>
        <w:jc w:val="both"/>
        <w:rPr>
          <w:rFonts w:ascii="Times New Roman" w:eastAsia="Calibri" w:hAnsi="Times New Roman" w:cs="Times New Roman"/>
          <w:bCs/>
          <w:sz w:val="24"/>
          <w:szCs w:val="24"/>
        </w:rPr>
      </w:pPr>
    </w:p>
    <w:p w:rsidR="005D0A9C" w:rsidRPr="005D0A9C" w:rsidRDefault="005D0A9C" w:rsidP="005D0A9C">
      <w:pPr>
        <w:spacing w:after="0"/>
        <w:jc w:val="center"/>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РОССИЙСКАЯ ФЕДЕРАЦИЯ</w:t>
      </w: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ИРКУТСКАЯ ОБЛАСТЬ</w:t>
      </w: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ОСИНСКИЙ РАЙОН</w:t>
      </w:r>
    </w:p>
    <w:p w:rsidR="005D0A9C" w:rsidRPr="005D0A9C" w:rsidRDefault="005D0A9C" w:rsidP="005D0A9C">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ДУМА МУНИЦИПАЛЬНОГО ОБРАЗОВАНИЯ «МАЙСК»</w:t>
      </w:r>
    </w:p>
    <w:p w:rsidR="005D0A9C" w:rsidRPr="005D0A9C" w:rsidRDefault="005D0A9C" w:rsidP="005D0A9C">
      <w:pPr>
        <w:shd w:val="clear" w:color="auto" w:fill="FFFFFF"/>
        <w:tabs>
          <w:tab w:val="left" w:pos="0"/>
        </w:tabs>
        <w:spacing w:after="0" w:line="240" w:lineRule="auto"/>
        <w:jc w:val="center"/>
        <w:rPr>
          <w:rFonts w:ascii="Times New Roman" w:eastAsia="Times New Roman" w:hAnsi="Times New Roman" w:cs="Times New Roman"/>
          <w:spacing w:val="-3"/>
          <w:sz w:val="28"/>
          <w:szCs w:val="28"/>
          <w:lang w:eastAsia="ru-RU"/>
        </w:rPr>
      </w:pPr>
    </w:p>
    <w:p w:rsidR="005D0A9C" w:rsidRPr="005D0A9C" w:rsidRDefault="005D0A9C" w:rsidP="005D0A9C">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5D0A9C">
        <w:rPr>
          <w:rFonts w:ascii="Times New Roman" w:eastAsia="Times New Roman" w:hAnsi="Times New Roman" w:cs="Times New Roman"/>
          <w:spacing w:val="-3"/>
          <w:sz w:val="28"/>
          <w:szCs w:val="28"/>
          <w:lang w:eastAsia="ru-RU"/>
        </w:rPr>
        <w:t xml:space="preserve"> 26 сессия</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 xml:space="preserve">                         третьего</w:t>
      </w:r>
      <w:r w:rsidRPr="005D0A9C">
        <w:rPr>
          <w:rFonts w:ascii="Times New Roman" w:eastAsia="Times New Roman" w:hAnsi="Times New Roman" w:cs="Times New Roman"/>
          <w:spacing w:val="-2"/>
          <w:sz w:val="28"/>
          <w:szCs w:val="28"/>
          <w:lang w:eastAsia="ru-RU"/>
        </w:rPr>
        <w:t xml:space="preserve"> созыва</w:t>
      </w:r>
    </w:p>
    <w:p w:rsidR="005D0A9C" w:rsidRPr="005D0A9C" w:rsidRDefault="005D0A9C" w:rsidP="005D0A9C">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5D0A9C">
        <w:rPr>
          <w:rFonts w:ascii="Times New Roman" w:eastAsia="Times New Roman" w:hAnsi="Times New Roman" w:cs="Times New Roman"/>
          <w:spacing w:val="-2"/>
          <w:sz w:val="28"/>
          <w:szCs w:val="28"/>
          <w:lang w:eastAsia="ru-RU"/>
        </w:rPr>
        <w:t xml:space="preserve"> 18.02.2016г.</w:t>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t xml:space="preserve">               с. Майск</w:t>
      </w:r>
    </w:p>
    <w:p w:rsidR="005D0A9C" w:rsidRPr="005D0A9C" w:rsidRDefault="005D0A9C" w:rsidP="005D0A9C">
      <w:pPr>
        <w:shd w:val="clear" w:color="auto" w:fill="FFFFFF"/>
        <w:spacing w:before="336" w:after="298" w:line="240" w:lineRule="auto"/>
        <w:ind w:left="3402"/>
        <w:outlineLvl w:val="0"/>
        <w:rPr>
          <w:rFonts w:ascii="Times New Roman" w:eastAsia="Times New Roman" w:hAnsi="Times New Roman" w:cs="Times New Roman"/>
          <w:color w:val="FF0000"/>
          <w:sz w:val="28"/>
          <w:szCs w:val="28"/>
          <w:lang w:eastAsia="ru-RU"/>
        </w:rPr>
      </w:pPr>
      <w:r w:rsidRPr="005D0A9C">
        <w:rPr>
          <w:rFonts w:ascii="Times New Roman" w:eastAsia="Times New Roman" w:hAnsi="Times New Roman" w:cs="Times New Roman"/>
          <w:sz w:val="28"/>
          <w:szCs w:val="28"/>
          <w:lang w:eastAsia="ru-RU"/>
        </w:rPr>
        <w:t xml:space="preserve">РЕШЕНИЕ №140 </w:t>
      </w:r>
    </w:p>
    <w:p w:rsidR="005D0A9C" w:rsidRPr="005D0A9C" w:rsidRDefault="005D0A9C" w:rsidP="005D0A9C">
      <w:pPr>
        <w:spacing w:after="0" w:line="240" w:lineRule="auto"/>
        <w:ind w:right="4756"/>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 досрочном прекращении</w:t>
      </w:r>
    </w:p>
    <w:p w:rsidR="005D0A9C" w:rsidRPr="005D0A9C" w:rsidRDefault="005D0A9C" w:rsidP="005D0A9C">
      <w:pPr>
        <w:spacing w:after="0" w:line="240" w:lineRule="auto"/>
        <w:ind w:right="4756"/>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полномочий депутата Думы муниципального образования «Майск» </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left="-142" w:firstLine="709"/>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Рассмотрев представление прокуратуры Осинского района  №07-265-16 от 29.01.2016г. (вх. № 69 от 10.02.2016г.) об устранении  нарушений федерального законодательства о досрочном прекращении полномочий депутата Думы муниципального образования «Майск» Вергун Владимира Георгиевича, в связи с вступлением в отношении его приговора Осинского районного суда Иркутской области от 11.12.2014г. в совершении преступления, предусмотренного п. «г» ч. 2 ст. 260 УК РФ – незаконная</w:t>
      </w:r>
      <w:proofErr w:type="gramEnd"/>
      <w:r w:rsidRPr="005D0A9C">
        <w:rPr>
          <w:rFonts w:ascii="Times New Roman" w:eastAsia="Times New Roman" w:hAnsi="Times New Roman" w:cs="Times New Roman"/>
          <w:sz w:val="28"/>
          <w:szCs w:val="28"/>
          <w:lang w:eastAsia="ru-RU"/>
        </w:rPr>
        <w:t xml:space="preserve"> </w:t>
      </w:r>
      <w:proofErr w:type="gramStart"/>
      <w:r w:rsidRPr="005D0A9C">
        <w:rPr>
          <w:rFonts w:ascii="Times New Roman" w:eastAsia="Times New Roman" w:hAnsi="Times New Roman" w:cs="Times New Roman"/>
          <w:sz w:val="28"/>
          <w:szCs w:val="28"/>
          <w:lang w:eastAsia="ru-RU"/>
        </w:rPr>
        <w:t xml:space="preserve">рубка деревьев, совершенная в крупном размере, на основании Приговора Осинского районного суда от 11.12.2014г. вступившего в законную силу 05.02.2015г.,  руководствуясь пунктом 5 части 10 статьи 40, частью 11 статьи 40  Федерального закона от 06.10.2003 №131-ФЗ «Об общих принципах организации местного самоуправления в Российской Федерации», пунктом 5 части 2 статьи 30 и статьи 44 Устава муниципального образования «Майск», </w:t>
      </w:r>
      <w:proofErr w:type="gramEnd"/>
    </w:p>
    <w:p w:rsidR="005D0A9C" w:rsidRPr="005D0A9C" w:rsidRDefault="005D0A9C" w:rsidP="005D0A9C">
      <w:pPr>
        <w:spacing w:after="0" w:line="240" w:lineRule="auto"/>
        <w:ind w:left="-142" w:firstLine="709"/>
        <w:jc w:val="both"/>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left="-142" w:firstLine="709"/>
        <w:jc w:val="both"/>
        <w:rPr>
          <w:rFonts w:ascii="Times New Roman" w:eastAsia="Times New Roman" w:hAnsi="Times New Roman" w:cs="Times New Roman"/>
          <w:b/>
          <w:sz w:val="28"/>
          <w:szCs w:val="28"/>
          <w:lang w:eastAsia="ru-RU"/>
        </w:rPr>
      </w:pPr>
      <w:r w:rsidRPr="005D0A9C">
        <w:rPr>
          <w:rFonts w:ascii="Times New Roman" w:eastAsia="Times New Roman" w:hAnsi="Times New Roman" w:cs="Times New Roman"/>
          <w:b/>
          <w:sz w:val="28"/>
          <w:szCs w:val="28"/>
          <w:lang w:eastAsia="ru-RU"/>
        </w:rPr>
        <w:t>Дума муниципального образования «Майск» РЕШИЛА: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1. Прекратить досрочно полномочия депутата Думы муниципального образования «Майск» Вергун Владимира Георгиевича.</w:t>
      </w: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2. Настоящее решение вступает в силу со дня его принятия.</w:t>
      </w: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3. Настоящее решение направить в Осинскую территориальную избирательную комиссию.</w:t>
      </w: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4. Настоящее решение подлежит </w:t>
      </w:r>
      <w:hyperlink r:id="rId10" w:history="1">
        <w:r w:rsidRPr="005D0A9C">
          <w:rPr>
            <w:rFonts w:ascii="Times New Roman" w:eastAsia="Times New Roman" w:hAnsi="Times New Roman" w:cs="Times New Roman"/>
            <w:bCs/>
            <w:sz w:val="28"/>
            <w:szCs w:val="28"/>
            <w:lang w:eastAsia="ru-RU"/>
          </w:rPr>
          <w:t>официальному опубликованию</w:t>
        </w:r>
      </w:hyperlink>
      <w:r w:rsidRPr="005D0A9C">
        <w:rPr>
          <w:rFonts w:ascii="Times New Roman" w:eastAsia="Times New Roman" w:hAnsi="Times New Roman" w:cs="Times New Roman"/>
          <w:sz w:val="28"/>
          <w:szCs w:val="28"/>
          <w:lang w:eastAsia="ru-RU"/>
        </w:rPr>
        <w:t xml:space="preserve"> в Вестнике и на официальном сайте администрации МО «Майск» </w:t>
      </w:r>
      <w:hyperlink r:id="rId11" w:history="1">
        <w:r w:rsidRPr="005D0A9C">
          <w:rPr>
            <w:rFonts w:ascii="Times New Roman" w:eastAsia="Calibri" w:hAnsi="Times New Roman" w:cs="Times New Roman"/>
            <w:sz w:val="28"/>
            <w:szCs w:val="28"/>
            <w:u w:val="single"/>
            <w:lang w:eastAsia="ru-RU"/>
          </w:rPr>
          <w:t xml:space="preserve">www. </w:t>
        </w:r>
        <w:r w:rsidRPr="005D0A9C">
          <w:rPr>
            <w:rFonts w:ascii="Times New Roman" w:eastAsia="Calibri" w:hAnsi="Times New Roman" w:cs="Times New Roman"/>
            <w:sz w:val="28"/>
            <w:szCs w:val="28"/>
            <w:u w:val="single"/>
            <w:lang w:val="en-US" w:eastAsia="ru-RU"/>
          </w:rPr>
          <w:t>m</w:t>
        </w:r>
        <w:r w:rsidRPr="005D0A9C">
          <w:rPr>
            <w:rFonts w:ascii="Times New Roman" w:eastAsia="Calibri" w:hAnsi="Times New Roman" w:cs="Times New Roman"/>
            <w:sz w:val="28"/>
            <w:szCs w:val="28"/>
            <w:u w:val="single"/>
            <w:lang w:eastAsia="ru-RU"/>
          </w:rPr>
          <w:t>aisk-</w:t>
        </w:r>
        <w:r w:rsidRPr="005D0A9C">
          <w:rPr>
            <w:rFonts w:ascii="Times New Roman" w:eastAsia="Calibri" w:hAnsi="Times New Roman" w:cs="Times New Roman"/>
            <w:sz w:val="28"/>
            <w:szCs w:val="28"/>
            <w:u w:val="single"/>
            <w:lang w:val="en-US" w:eastAsia="ru-RU"/>
          </w:rPr>
          <w:t>adm</w:t>
        </w:r>
        <w:r w:rsidRPr="005D0A9C">
          <w:rPr>
            <w:rFonts w:ascii="Times New Roman" w:eastAsia="Calibri" w:hAnsi="Times New Roman" w:cs="Times New Roman"/>
            <w:sz w:val="28"/>
            <w:szCs w:val="28"/>
            <w:u w:val="single"/>
            <w:lang w:eastAsia="ru-RU"/>
          </w:rPr>
          <w:t>.ru</w:t>
        </w:r>
      </w:hyperlink>
    </w:p>
    <w:p w:rsidR="005D0A9C" w:rsidRPr="005D0A9C" w:rsidRDefault="005D0A9C" w:rsidP="005D0A9C">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5. </w:t>
      </w:r>
      <w:proofErr w:type="gramStart"/>
      <w:r w:rsidRPr="005D0A9C">
        <w:rPr>
          <w:rFonts w:ascii="Times New Roman" w:eastAsia="Times New Roman" w:hAnsi="Times New Roman" w:cs="Times New Roman"/>
          <w:sz w:val="28"/>
          <w:szCs w:val="28"/>
          <w:lang w:eastAsia="ru-RU"/>
        </w:rPr>
        <w:t>Контроль за</w:t>
      </w:r>
      <w:proofErr w:type="gramEnd"/>
      <w:r w:rsidRPr="005D0A9C">
        <w:rPr>
          <w:rFonts w:ascii="Times New Roman" w:eastAsia="Times New Roman" w:hAnsi="Times New Roman" w:cs="Times New Roman"/>
          <w:sz w:val="28"/>
          <w:szCs w:val="28"/>
          <w:lang w:eastAsia="ru-RU"/>
        </w:rPr>
        <w:t xml:space="preserve"> настоящим решением оставляю за собой.</w:t>
      </w: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Глава </w:t>
      </w:r>
      <w:proofErr w:type="gramStart"/>
      <w:r w:rsidRPr="005D0A9C">
        <w:rPr>
          <w:rFonts w:ascii="Times New Roman" w:eastAsia="Times New Roman" w:hAnsi="Times New Roman" w:cs="Times New Roman"/>
          <w:sz w:val="28"/>
          <w:szCs w:val="28"/>
          <w:lang w:eastAsia="ru-RU"/>
        </w:rPr>
        <w:t>муниципального</w:t>
      </w:r>
      <w:proofErr w:type="gramEnd"/>
      <w:r w:rsidRPr="005D0A9C">
        <w:rPr>
          <w:rFonts w:ascii="Times New Roman" w:eastAsia="Times New Roman" w:hAnsi="Times New Roman" w:cs="Times New Roman"/>
          <w:sz w:val="28"/>
          <w:szCs w:val="28"/>
          <w:lang w:eastAsia="ru-RU"/>
        </w:rPr>
        <w:t xml:space="preserve"> </w:t>
      </w:r>
    </w:p>
    <w:p w:rsidR="005D0A9C" w:rsidRPr="0037474C" w:rsidRDefault="005D0A9C" w:rsidP="0037474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образования «Майск»</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 xml:space="preserve">  </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А.И.Серебренников</w:t>
      </w:r>
      <w:r w:rsidRPr="005D0A9C">
        <w:rPr>
          <w:rFonts w:ascii="Times New Roman" w:eastAsia="Times New Roman" w:hAnsi="Times New Roman" w:cs="Times New Roman"/>
          <w:sz w:val="28"/>
          <w:szCs w:val="28"/>
          <w:lang w:eastAsia="ru-RU"/>
        </w:rPr>
        <w:tab/>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lastRenderedPageBreak/>
        <w:t>РОССИЙСКАЯ  ФЕДЕРАЦИЯ</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ИРКУТСКАЯ ОБЛАСТЬ</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ОСИНСКИЙ РАЙОН</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ДУМА МУНИЦИПАЛЬНОГО ОБРАЗОВАНИЯ</w:t>
      </w:r>
      <w:r>
        <w:rPr>
          <w:rFonts w:ascii="Times New Roman" w:eastAsia="Times New Roman" w:hAnsi="Times New Roman" w:cs="Times New Roman"/>
          <w:bCs/>
          <w:sz w:val="28"/>
          <w:szCs w:val="28"/>
          <w:lang w:eastAsia="ru-RU"/>
        </w:rPr>
        <w:t xml:space="preserve"> </w:t>
      </w:r>
      <w:r w:rsidRPr="005D0A9C">
        <w:rPr>
          <w:rFonts w:ascii="Times New Roman" w:eastAsia="Times New Roman" w:hAnsi="Times New Roman" w:cs="Times New Roman"/>
          <w:bCs/>
          <w:sz w:val="28"/>
          <w:szCs w:val="28"/>
          <w:lang w:eastAsia="ru-RU"/>
        </w:rPr>
        <w:t>«МАЙСК»</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0A9C" w:rsidRPr="005D0A9C" w:rsidRDefault="005D0A9C" w:rsidP="005D0A9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26 сессия</w:t>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t xml:space="preserve">                       третьего созыва</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РЕШЕНИЕ № 141</w:t>
      </w:r>
    </w:p>
    <w:p w:rsidR="005D0A9C" w:rsidRPr="005D0A9C" w:rsidRDefault="005D0A9C" w:rsidP="005D0A9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0A9C" w:rsidRPr="005D0A9C" w:rsidRDefault="005D0A9C" w:rsidP="005D0A9C">
      <w:pPr>
        <w:widowControl w:val="0"/>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5D0A9C">
        <w:rPr>
          <w:rFonts w:ascii="Times New Roman" w:eastAsia="Times New Roman" w:hAnsi="Times New Roman" w:cs="Times New Roman"/>
          <w:bCs/>
          <w:sz w:val="28"/>
          <w:szCs w:val="28"/>
          <w:lang w:eastAsia="ru-RU"/>
        </w:rPr>
        <w:t xml:space="preserve">от 18 февраля 2016 г. </w:t>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r>
      <w:r w:rsidRPr="005D0A9C">
        <w:rPr>
          <w:rFonts w:ascii="Times New Roman" w:eastAsia="Times New Roman" w:hAnsi="Times New Roman" w:cs="Times New Roman"/>
          <w:bCs/>
          <w:sz w:val="28"/>
          <w:szCs w:val="28"/>
          <w:lang w:eastAsia="ru-RU"/>
        </w:rPr>
        <w:tab/>
        <w:t xml:space="preserve">          с. Майск</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p>
    <w:p w:rsidR="005D0A9C" w:rsidRPr="005D0A9C" w:rsidRDefault="005D0A9C" w:rsidP="005D0A9C">
      <w:pPr>
        <w:spacing w:after="0" w:line="240" w:lineRule="auto"/>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О работе </w:t>
      </w:r>
      <w:proofErr w:type="gramStart"/>
      <w:r w:rsidRPr="005D0A9C">
        <w:rPr>
          <w:rFonts w:ascii="Times New Roman" w:eastAsia="Times New Roman" w:hAnsi="Times New Roman" w:cs="Times New Roman"/>
          <w:sz w:val="28"/>
          <w:szCs w:val="28"/>
          <w:lang w:eastAsia="ru-RU"/>
        </w:rPr>
        <w:t>муниципального</w:t>
      </w:r>
      <w:proofErr w:type="gramEnd"/>
      <w:r w:rsidRPr="005D0A9C">
        <w:rPr>
          <w:rFonts w:ascii="Times New Roman" w:eastAsia="Times New Roman" w:hAnsi="Times New Roman" w:cs="Times New Roman"/>
          <w:sz w:val="28"/>
          <w:szCs w:val="28"/>
          <w:lang w:eastAsia="ru-RU"/>
        </w:rPr>
        <w:t xml:space="preserve"> земельного </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контроля и </w:t>
      </w:r>
      <w:proofErr w:type="gramStart"/>
      <w:r w:rsidRPr="005D0A9C">
        <w:rPr>
          <w:rFonts w:ascii="Times New Roman" w:eastAsia="Times New Roman" w:hAnsi="Times New Roman" w:cs="Times New Roman"/>
          <w:sz w:val="28"/>
          <w:szCs w:val="28"/>
          <w:lang w:eastAsia="ru-RU"/>
        </w:rPr>
        <w:t>состоянии</w:t>
      </w:r>
      <w:proofErr w:type="gramEnd"/>
      <w:r w:rsidRPr="005D0A9C">
        <w:rPr>
          <w:rFonts w:ascii="Times New Roman" w:eastAsia="Times New Roman" w:hAnsi="Times New Roman" w:cs="Times New Roman"/>
          <w:sz w:val="28"/>
          <w:szCs w:val="28"/>
          <w:lang w:eastAsia="ru-RU"/>
        </w:rPr>
        <w:t xml:space="preserve"> земельного</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фонда МО «Майск» </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В  соответствии  статьи 72 Земельного кодекса Российской Федерации" от 25.10.2001 №136-ФЗ (ред. 08.03.2015),  пункта 20 части 1 статьи 14 Федерального закона от 6 октября 2003 года №131-ФЗ «Об общих принципах организации местного самоуправления в Российской Федерации», Положения «О порядке осуществления муниципального земельного контроля за использованием земель на территории муниципального образования «Майск», утвержденного решением Думы МО «Майск» от 28.01.2013г. №128</w:t>
      </w:r>
      <w:proofErr w:type="gramEnd"/>
      <w:r w:rsidRPr="005D0A9C">
        <w:rPr>
          <w:rFonts w:ascii="Times New Roman" w:eastAsia="Times New Roman" w:hAnsi="Times New Roman" w:cs="Times New Roman"/>
          <w:sz w:val="28"/>
          <w:szCs w:val="28"/>
          <w:lang w:eastAsia="ru-RU"/>
        </w:rPr>
        <w:t>,  заслушав  инфомацию ведущего специалиста по землеьным вопросам, инспектора муниципального земельного контроля администрации МО «Майск»,   руководствуясь статьями 24, 44 Устава муниципального  образования «Майск»</w:t>
      </w:r>
    </w:p>
    <w:p w:rsidR="005D0A9C" w:rsidRPr="005D0A9C" w:rsidRDefault="005D0A9C" w:rsidP="005D0A9C">
      <w:pPr>
        <w:shd w:val="clear" w:color="auto" w:fill="FFFFFF"/>
        <w:tabs>
          <w:tab w:val="left" w:pos="6780"/>
        </w:tabs>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ab/>
      </w:r>
    </w:p>
    <w:p w:rsidR="005D0A9C" w:rsidRPr="005D0A9C" w:rsidRDefault="005D0A9C" w:rsidP="005D0A9C">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b/>
          <w:sz w:val="28"/>
          <w:szCs w:val="28"/>
          <w:lang w:eastAsia="ru-RU"/>
        </w:rPr>
        <w:t>Дума муниципального образования «Майск» решила:</w:t>
      </w:r>
    </w:p>
    <w:p w:rsidR="005D0A9C" w:rsidRPr="005D0A9C" w:rsidRDefault="005D0A9C" w:rsidP="005D0A9C">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5D0A9C" w:rsidRPr="005D0A9C" w:rsidRDefault="005D0A9C" w:rsidP="00642CF5">
      <w:pPr>
        <w:numPr>
          <w:ilvl w:val="0"/>
          <w:numId w:val="5"/>
        </w:numPr>
        <w:shd w:val="clear" w:color="auto" w:fill="FFFFFF"/>
        <w:spacing w:after="0"/>
        <w:contextualSpacing/>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Отчет ведущего специалиста по земельным вопросам, инспектора муниципального земельного контроля администрации МО «Майск» Большедворского А.В. принять к сведению.</w:t>
      </w:r>
    </w:p>
    <w:p w:rsidR="005D0A9C" w:rsidRPr="005D0A9C" w:rsidRDefault="005D0A9C" w:rsidP="00642CF5">
      <w:pPr>
        <w:numPr>
          <w:ilvl w:val="0"/>
          <w:numId w:val="5"/>
        </w:numPr>
        <w:shd w:val="clear" w:color="auto" w:fill="FFFFFF"/>
        <w:spacing w:after="0"/>
        <w:contextualSpacing/>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Рекомендовать администрации МО «Майск» усилить работу по муниципальному земельному </w:t>
      </w:r>
      <w:proofErr w:type="gramStart"/>
      <w:r w:rsidRPr="005D0A9C">
        <w:rPr>
          <w:rFonts w:ascii="Times New Roman" w:eastAsia="Times New Roman" w:hAnsi="Times New Roman" w:cs="Times New Roman"/>
          <w:sz w:val="28"/>
          <w:szCs w:val="28"/>
          <w:lang w:eastAsia="ru-RU"/>
        </w:rPr>
        <w:t>контролю за</w:t>
      </w:r>
      <w:proofErr w:type="gramEnd"/>
      <w:r w:rsidRPr="005D0A9C">
        <w:rPr>
          <w:rFonts w:ascii="Times New Roman" w:eastAsia="Times New Roman" w:hAnsi="Times New Roman" w:cs="Times New Roman"/>
          <w:sz w:val="28"/>
          <w:szCs w:val="28"/>
          <w:lang w:eastAsia="ru-RU"/>
        </w:rPr>
        <w:t xml:space="preserve"> использованием земельного фонда.</w:t>
      </w:r>
    </w:p>
    <w:p w:rsidR="005D0A9C" w:rsidRPr="005D0A9C" w:rsidRDefault="005D0A9C" w:rsidP="00642CF5">
      <w:pPr>
        <w:numPr>
          <w:ilvl w:val="0"/>
          <w:numId w:val="5"/>
        </w:numPr>
        <w:shd w:val="clear" w:color="auto" w:fill="FFFFFF"/>
        <w:spacing w:after="0" w:line="240" w:lineRule="auto"/>
        <w:ind w:hanging="294"/>
        <w:contextualSpacing/>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www. maisk-adm.ru. </w:t>
      </w:r>
    </w:p>
    <w:p w:rsidR="005D0A9C" w:rsidRPr="005D0A9C" w:rsidRDefault="005D0A9C" w:rsidP="005D0A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D0A9C" w:rsidRPr="005D0A9C" w:rsidRDefault="005D0A9C" w:rsidP="005D0A9C">
      <w:pPr>
        <w:shd w:val="clear" w:color="auto" w:fill="FFFFFF"/>
        <w:spacing w:after="0" w:line="240" w:lineRule="auto"/>
        <w:jc w:val="both"/>
        <w:rPr>
          <w:rFonts w:ascii="Times New Roman" w:eastAsia="Times New Roman" w:hAnsi="Times New Roman" w:cs="Times New Roman"/>
          <w:sz w:val="28"/>
          <w:szCs w:val="28"/>
          <w:lang w:eastAsia="ru-RU"/>
        </w:rPr>
      </w:pPr>
    </w:p>
    <w:p w:rsidR="005D0A9C" w:rsidRPr="005D0A9C" w:rsidRDefault="005D0A9C" w:rsidP="005D0A9C">
      <w:pPr>
        <w:shd w:val="clear" w:color="auto" w:fill="FFFFFF"/>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Глава </w:t>
      </w:r>
      <w:proofErr w:type="gramStart"/>
      <w:r w:rsidRPr="005D0A9C">
        <w:rPr>
          <w:rFonts w:ascii="Times New Roman" w:eastAsia="Times New Roman" w:hAnsi="Times New Roman" w:cs="Times New Roman"/>
          <w:sz w:val="28"/>
          <w:szCs w:val="28"/>
          <w:lang w:eastAsia="ru-RU"/>
        </w:rPr>
        <w:t>муниципального</w:t>
      </w:r>
      <w:proofErr w:type="gramEnd"/>
    </w:p>
    <w:p w:rsidR="005D0A9C" w:rsidRPr="005D0A9C" w:rsidRDefault="005D0A9C" w:rsidP="005D0A9C">
      <w:pPr>
        <w:shd w:val="clear" w:color="auto" w:fill="FFFFFF"/>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образования «Майск»</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А.И.Серебренников</w:t>
      </w:r>
    </w:p>
    <w:p w:rsidR="005D0A9C" w:rsidRPr="005D0A9C" w:rsidRDefault="005D0A9C" w:rsidP="005D0A9C">
      <w:pPr>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br w:type="page"/>
      </w:r>
    </w:p>
    <w:p w:rsidR="005D0A9C" w:rsidRPr="005D0A9C" w:rsidRDefault="005D0A9C" w:rsidP="005D0A9C">
      <w:pPr>
        <w:suppressAutoHyphens/>
        <w:spacing w:after="0" w:line="240" w:lineRule="auto"/>
        <w:ind w:left="5670"/>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lastRenderedPageBreak/>
        <w:t>Приложение №1</w:t>
      </w:r>
    </w:p>
    <w:p w:rsidR="005D0A9C" w:rsidRPr="005D0A9C" w:rsidRDefault="005D0A9C" w:rsidP="005D0A9C">
      <w:pPr>
        <w:suppressAutoHyphens/>
        <w:spacing w:after="0" w:line="240" w:lineRule="auto"/>
        <w:ind w:left="5670"/>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к решению Думы МО «Майск»</w:t>
      </w:r>
    </w:p>
    <w:p w:rsidR="005D0A9C" w:rsidRPr="005D0A9C" w:rsidRDefault="005D0A9C" w:rsidP="005D0A9C">
      <w:pPr>
        <w:suppressAutoHyphens/>
        <w:spacing w:after="0" w:line="240" w:lineRule="auto"/>
        <w:ind w:left="5670"/>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от  18.февраля. 2016.г. № 141</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Отчет</w:t>
      </w:r>
    </w:p>
    <w:p w:rsidR="005D0A9C" w:rsidRPr="005D0A9C" w:rsidRDefault="005D0A9C" w:rsidP="005D0A9C">
      <w:pPr>
        <w:spacing w:after="0" w:line="240" w:lineRule="auto"/>
        <w:ind w:firstLine="708"/>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 работе муниципального земельного  контроля и состоянии земельного фонда муниципального образования МО «Майск»</w:t>
      </w:r>
    </w:p>
    <w:p w:rsidR="005D0A9C" w:rsidRPr="005D0A9C" w:rsidRDefault="005D0A9C" w:rsidP="005D0A9C">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 xml:space="preserve">Муниципальный земельный </w:t>
      </w:r>
      <w:proofErr w:type="gramStart"/>
      <w:r w:rsidRPr="005D0A9C">
        <w:rPr>
          <w:rFonts w:ascii="Times New Roman" w:eastAsia="Calibri" w:hAnsi="Times New Roman" w:cs="Times New Roman"/>
          <w:sz w:val="28"/>
          <w:szCs w:val="28"/>
        </w:rPr>
        <w:t>контроль за</w:t>
      </w:r>
      <w:proofErr w:type="gramEnd"/>
      <w:r w:rsidRPr="005D0A9C">
        <w:rPr>
          <w:rFonts w:ascii="Times New Roman" w:eastAsia="Calibri" w:hAnsi="Times New Roman" w:cs="Times New Roman"/>
          <w:sz w:val="28"/>
          <w:szCs w:val="28"/>
        </w:rPr>
        <w:t xml:space="preserve"> использованием земель на территории муниципального образования «Майск» осуществляется в соответствии с порядком, утвержденном Решением Думы МО «Майск» от 28.01.2013г. №128 .</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 xml:space="preserve">Непосредственную деятельность по осуществлению муниципального </w:t>
      </w:r>
      <w:proofErr w:type="gramStart"/>
      <w:r w:rsidRPr="005D0A9C">
        <w:rPr>
          <w:rFonts w:ascii="Times New Roman" w:eastAsia="Calibri" w:hAnsi="Times New Roman" w:cs="Times New Roman"/>
          <w:sz w:val="28"/>
          <w:szCs w:val="28"/>
        </w:rPr>
        <w:t>контроля за</w:t>
      </w:r>
      <w:proofErr w:type="gramEnd"/>
      <w:r w:rsidRPr="005D0A9C">
        <w:rPr>
          <w:rFonts w:ascii="Times New Roman" w:eastAsia="Calibri" w:hAnsi="Times New Roman" w:cs="Times New Roman"/>
          <w:sz w:val="28"/>
          <w:szCs w:val="28"/>
        </w:rPr>
        <w:t xml:space="preserve"> использованием земельного земель на территории муниципального образования «Майск» выполняет муниципальный инспектор Большедворсктий А.В. – специалист по земельным вопросам, уполномоченный распоряжением Главы муниципального образования «Майск».</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D0A9C">
        <w:rPr>
          <w:rFonts w:ascii="Times New Roman" w:eastAsia="Calibri" w:hAnsi="Times New Roman" w:cs="Times New Roman"/>
          <w:sz w:val="28"/>
          <w:szCs w:val="28"/>
        </w:rPr>
        <w:t xml:space="preserve">В своей деятельности муниципальный инспектор руководствуется </w:t>
      </w:r>
      <w:hyperlink r:id="rId12" w:history="1">
        <w:r w:rsidRPr="005D0A9C">
          <w:rPr>
            <w:rFonts w:ascii="Times New Roman" w:eastAsia="Calibri" w:hAnsi="Times New Roman" w:cs="Times New Roman"/>
            <w:sz w:val="28"/>
            <w:szCs w:val="28"/>
          </w:rPr>
          <w:t>Конституцией</w:t>
        </w:r>
      </w:hyperlink>
      <w:r w:rsidRPr="005D0A9C">
        <w:rPr>
          <w:rFonts w:ascii="Times New Roman" w:eastAsia="Calibri" w:hAnsi="Times New Roman" w:cs="Times New Roman"/>
          <w:sz w:val="28"/>
          <w:szCs w:val="28"/>
        </w:rPr>
        <w:t xml:space="preserve"> Российской Федерации, Земельным </w:t>
      </w:r>
      <w:hyperlink r:id="rId13" w:history="1">
        <w:r w:rsidRPr="005D0A9C">
          <w:rPr>
            <w:rFonts w:ascii="Times New Roman" w:eastAsia="Calibri" w:hAnsi="Times New Roman" w:cs="Times New Roman"/>
            <w:sz w:val="28"/>
            <w:szCs w:val="28"/>
          </w:rPr>
          <w:t>кодексом</w:t>
        </w:r>
      </w:hyperlink>
      <w:r w:rsidRPr="005D0A9C">
        <w:rPr>
          <w:rFonts w:ascii="Times New Roman" w:eastAsia="Calibri" w:hAnsi="Times New Roman" w:cs="Times New Roman"/>
          <w:sz w:val="28"/>
          <w:szCs w:val="28"/>
        </w:rPr>
        <w:t xml:space="preserve"> Российской Федерации, другими федеральными законами, правовыми актами Президента Российской Федерации и Правительства Российской Федерации, правовыми актами управления Росреестра по Иркутской области, областными законами, иными правовыми актами области, муниципальными правовыми актами  муниципального района, муниципальными правовыми актами муниципального образования «Майск», а также Положением.</w:t>
      </w:r>
      <w:proofErr w:type="gramEnd"/>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Муниципальному инспектору для выполнения возложенных обязанностей по муниципальному земельному контролю Главой муниципального образования «Майск» выдано удостоверение.</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Муниципальный инспектор осуществляет свою деятельность во взаимодействии с управлением Федеральной службы государственной регистрации, кадастра и картографии по Иркутской области, органами исполнительной власти области, органами местного самоуправления муниципального района, органами местного самоуправления  поселения, организациями и общественными объединениями, а также гражданами.</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 xml:space="preserve">Муниципальный инспектор осуществляет контроль </w:t>
      </w:r>
      <w:proofErr w:type="gramStart"/>
      <w:r w:rsidRPr="005D0A9C">
        <w:rPr>
          <w:rFonts w:ascii="Times New Roman" w:eastAsia="Calibri" w:hAnsi="Times New Roman" w:cs="Times New Roman"/>
          <w:sz w:val="28"/>
          <w:szCs w:val="28"/>
        </w:rPr>
        <w:t>за</w:t>
      </w:r>
      <w:proofErr w:type="gramEnd"/>
      <w:r w:rsidRPr="005D0A9C">
        <w:rPr>
          <w:rFonts w:ascii="Times New Roman" w:eastAsia="Calibri" w:hAnsi="Times New Roman" w:cs="Times New Roman"/>
          <w:sz w:val="28"/>
          <w:szCs w:val="28"/>
        </w:rPr>
        <w:t>:</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а) соблюдением требований по использованию земель;</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в) соблюдением порядка переуступки права пользования землей;</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г) предоставлением достоверных сведений о состоянии земель;</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 xml:space="preserve">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sidRPr="005D0A9C">
        <w:rPr>
          <w:rFonts w:ascii="Times New Roman" w:eastAsia="Calibri" w:hAnsi="Times New Roman" w:cs="Times New Roman"/>
          <w:sz w:val="28"/>
          <w:szCs w:val="28"/>
        </w:rPr>
        <w:lastRenderedPageBreak/>
        <w:t>ведущихся с нарушением почвенного слоя, в том числе работ, осуществляемых для внутрихозяйственных и собственных надобностей;</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е) использованием земельных участков по целевому назначению;</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подтопленрия, переуплотнения, захламления, загрязнения и по предотвращению других поцессов, ухудшающих качественное состояние земель и вызывающих их деградацию;</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к) наличием и сохранностью межевых знаков границ земельных участков;</w:t>
      </w:r>
    </w:p>
    <w:p w:rsidR="005D0A9C" w:rsidRPr="005D0A9C" w:rsidRDefault="005D0A9C" w:rsidP="005D0A9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D0A9C">
        <w:rPr>
          <w:rFonts w:ascii="Times New Roman" w:eastAsia="Calibri" w:hAnsi="Times New Roman" w:cs="Times New Roman"/>
          <w:sz w:val="28"/>
          <w:szCs w:val="28"/>
        </w:rPr>
        <w:t>л) выполнением иных требований земельного законодательства по вопросам использования и охраны земель.</w:t>
      </w:r>
    </w:p>
    <w:p w:rsidR="005D0A9C" w:rsidRPr="005D0A9C" w:rsidRDefault="005D0A9C" w:rsidP="005D0A9C">
      <w:pPr>
        <w:spacing w:after="0" w:line="240" w:lineRule="auto"/>
        <w:ind w:firstLine="708"/>
        <w:jc w:val="both"/>
        <w:rPr>
          <w:rFonts w:ascii="Times New Roman" w:eastAsia="Calibri" w:hAnsi="Times New Roman" w:cs="Times New Roman"/>
          <w:sz w:val="28"/>
          <w:szCs w:val="28"/>
        </w:rPr>
      </w:pP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Основным потенциалом развития сельского хозяйства, являются земля. </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В период реорганизации колхоза Куйбышева использовалось 4207 га пашни, согласно «Материалам по изготовлению свидетельств на право собственности на землю с данными корректировки проекта перераспределения земель колхоза им. Куйбышева Осинского района Усть-Ордынского Бурятского автономного округа», выполненным в 1995 году Иркутским землеустроительным проектно-изыскательским предприятием, общая площадь земель, передаваемая коллективу в собственность (в пределах территории муниципального образования «Майск») составила - 3361 га пашни.</w:t>
      </w:r>
      <w:proofErr w:type="gramEnd"/>
    </w:p>
    <w:p w:rsidR="005D0A9C" w:rsidRPr="005D0A9C" w:rsidRDefault="005D0A9C" w:rsidP="005D0A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Согласно  Протокола «Общего собрания трудового коллектива к-за им</w:t>
      </w:r>
      <w:proofErr w:type="gramStart"/>
      <w:r w:rsidRPr="005D0A9C">
        <w:rPr>
          <w:rFonts w:ascii="Times New Roman" w:eastAsia="Times New Roman" w:hAnsi="Times New Roman" w:cs="Times New Roman"/>
          <w:sz w:val="28"/>
          <w:szCs w:val="28"/>
          <w:lang w:eastAsia="ru-RU"/>
        </w:rPr>
        <w:t>.К</w:t>
      </w:r>
      <w:proofErr w:type="gramEnd"/>
      <w:r w:rsidRPr="005D0A9C">
        <w:rPr>
          <w:rFonts w:ascii="Times New Roman" w:eastAsia="Times New Roman" w:hAnsi="Times New Roman" w:cs="Times New Roman"/>
          <w:sz w:val="28"/>
          <w:szCs w:val="28"/>
          <w:lang w:eastAsia="ru-RU"/>
        </w:rPr>
        <w:t xml:space="preserve">уйбышева Осинского района от 25.12.1994года» утверждено 452 пайщика (дольщика) общедолевой собственности земельных участков сельскохозяйственного назначения (пашни), в том числе 342 работники и пенсионеры, вышедшие на пенсию из колхоза  с долей - 7,2 га и 110 работника социальной сферы, и пенсионеры, вышедшие на пенсию их данной отрасли  с долей 3,6 га. Всего собранием утверждено к распределению 2858,4 га пашни,  путем уменьшения планируемой доли колхозникам с 8,7 га до 7,2 га с целью резерва, </w:t>
      </w:r>
      <w:proofErr w:type="gramStart"/>
      <w:r w:rsidRPr="005D0A9C">
        <w:rPr>
          <w:rFonts w:ascii="Times New Roman" w:eastAsia="Times New Roman" w:hAnsi="Times New Roman" w:cs="Times New Roman"/>
          <w:sz w:val="28"/>
          <w:szCs w:val="28"/>
          <w:lang w:eastAsia="ru-RU"/>
        </w:rPr>
        <w:t>для</w:t>
      </w:r>
      <w:proofErr w:type="gramEnd"/>
      <w:r w:rsidRPr="005D0A9C">
        <w:rPr>
          <w:rFonts w:ascii="Times New Roman" w:eastAsia="Times New Roman" w:hAnsi="Times New Roman" w:cs="Times New Roman"/>
          <w:sz w:val="28"/>
          <w:szCs w:val="28"/>
          <w:lang w:eastAsia="ru-RU"/>
        </w:rPr>
        <w:t xml:space="preserve"> неучтенных. </w:t>
      </w:r>
    </w:p>
    <w:p w:rsidR="005D0A9C" w:rsidRPr="005D0A9C" w:rsidRDefault="005D0A9C" w:rsidP="005D0A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Позднее постановлением главы администрации Осинского района  от 23.02.98г №31 наделены земельными паями 15 бывших колхозника колхоза им. Куйбышева  на площади 108 га</w:t>
      </w:r>
      <w:proofErr w:type="gramStart"/>
      <w:r w:rsidRPr="005D0A9C">
        <w:rPr>
          <w:rFonts w:ascii="Times New Roman" w:eastAsia="Times New Roman" w:hAnsi="Times New Roman" w:cs="Times New Roman"/>
          <w:sz w:val="28"/>
          <w:szCs w:val="28"/>
          <w:lang w:eastAsia="ru-RU"/>
        </w:rPr>
        <w:t>.</w:t>
      </w:r>
      <w:proofErr w:type="gramEnd"/>
      <w:r w:rsidRPr="005D0A9C">
        <w:rPr>
          <w:rFonts w:ascii="Times New Roman" w:eastAsia="Times New Roman" w:hAnsi="Times New Roman" w:cs="Times New Roman"/>
          <w:sz w:val="28"/>
          <w:szCs w:val="28"/>
          <w:lang w:eastAsia="ru-RU"/>
        </w:rPr>
        <w:t xml:space="preserve"> (</w:t>
      </w:r>
      <w:proofErr w:type="gramStart"/>
      <w:r w:rsidRPr="005D0A9C">
        <w:rPr>
          <w:rFonts w:ascii="Times New Roman" w:eastAsia="Times New Roman" w:hAnsi="Times New Roman" w:cs="Times New Roman"/>
          <w:sz w:val="28"/>
          <w:szCs w:val="28"/>
          <w:lang w:eastAsia="ru-RU"/>
        </w:rPr>
        <w:t>и</w:t>
      </w:r>
      <w:proofErr w:type="gramEnd"/>
      <w:r w:rsidRPr="005D0A9C">
        <w:rPr>
          <w:rFonts w:ascii="Times New Roman" w:eastAsia="Times New Roman" w:hAnsi="Times New Roman" w:cs="Times New Roman"/>
          <w:sz w:val="28"/>
          <w:szCs w:val="28"/>
          <w:lang w:eastAsia="ru-RU"/>
        </w:rPr>
        <w:t>з земель резерва), и 17 бывших колхозника колхоза им. Куйбышева  решениями Комитета по земельным ресурсам и землеустройству по Осинскому району на площади – 122,4 га.</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В соответствии с Протоколом общего собрания собственников земельных долей участников общей долевой собственности от 18.04.2011года  на земельный участок с кадастровыми кварталами: 85:05:050404, 85:05:050405, 85:05:050406, 85:05:050407,  85:05:050408,  85:05:050409, 85:05:050410, 85:05:050411 – находящиеся примерно в 150 км. от г</w:t>
      </w:r>
      <w:proofErr w:type="gramStart"/>
      <w:r w:rsidRPr="005D0A9C">
        <w:rPr>
          <w:rFonts w:ascii="Times New Roman" w:eastAsia="Times New Roman" w:hAnsi="Times New Roman" w:cs="Times New Roman"/>
          <w:sz w:val="28"/>
          <w:szCs w:val="28"/>
          <w:lang w:eastAsia="ru-RU"/>
        </w:rPr>
        <w:t>.И</w:t>
      </w:r>
      <w:proofErr w:type="gramEnd"/>
      <w:r w:rsidRPr="005D0A9C">
        <w:rPr>
          <w:rFonts w:ascii="Times New Roman" w:eastAsia="Times New Roman" w:hAnsi="Times New Roman" w:cs="Times New Roman"/>
          <w:sz w:val="28"/>
          <w:szCs w:val="28"/>
          <w:lang w:eastAsia="ru-RU"/>
        </w:rPr>
        <w:t>ркутск Осинский район, с.Майск общей площадью - 3361га, зарегистрировано количество дольщиков земельных долей 484.</w:t>
      </w:r>
    </w:p>
    <w:p w:rsidR="005D0A9C" w:rsidRPr="005D0A9C" w:rsidRDefault="005D0A9C" w:rsidP="005D0A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На 1 июля 2012 года 221 участник долевой собственности по муниципальному образованию «Майск» не принял решение об утверждении проекта межевания земельных участков или не зарегистрировал свое право собственности на земельный участок, не передал эту земельную долю в аренду или не распорядился ею иным образом в течение трех и более лет подряд, и в соответствии пунктов 1 и 2 статьи 12.1</w:t>
      </w:r>
      <w:proofErr w:type="gramEnd"/>
      <w:r w:rsidRPr="005D0A9C">
        <w:rPr>
          <w:rFonts w:ascii="Times New Roman" w:eastAsia="Times New Roman" w:hAnsi="Times New Roman" w:cs="Times New Roman"/>
          <w:sz w:val="28"/>
          <w:szCs w:val="28"/>
          <w:lang w:eastAsia="ru-RU"/>
        </w:rPr>
        <w:t xml:space="preserve"> Федерального закона от 24.07.2002 № 101-ФЗ (ред. от 07.06.2013) «Об обороте земель сельскохозяйственного назначения»  их земельные доли  подходили под признание </w:t>
      </w:r>
      <w:proofErr w:type="gramStart"/>
      <w:r w:rsidRPr="005D0A9C">
        <w:rPr>
          <w:rFonts w:ascii="Times New Roman" w:eastAsia="Times New Roman" w:hAnsi="Times New Roman" w:cs="Times New Roman"/>
          <w:sz w:val="28"/>
          <w:szCs w:val="28"/>
          <w:lang w:eastAsia="ru-RU"/>
        </w:rPr>
        <w:t>невостребованными</w:t>
      </w:r>
      <w:proofErr w:type="gramEnd"/>
      <w:r w:rsidRPr="005D0A9C">
        <w:rPr>
          <w:rFonts w:ascii="Times New Roman" w:eastAsia="Times New Roman" w:hAnsi="Times New Roman" w:cs="Times New Roman"/>
          <w:sz w:val="28"/>
          <w:szCs w:val="28"/>
          <w:lang w:eastAsia="ru-RU"/>
        </w:rPr>
        <w:t xml:space="preserve">. </w:t>
      </w:r>
    </w:p>
    <w:p w:rsidR="005D0A9C" w:rsidRPr="005D0A9C" w:rsidRDefault="005D0A9C" w:rsidP="005D0A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 Администрацией муниципального образования «Майск» Осинского района Иркутской области была проведена следующая работа по признанию земельных долей, невостребованными  на  земельных участках, находящихся в общедолевой собственности и расположенных на территории муниципального образования «Майск»:</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1.В соответствии п. 3 ст. 12.1. Федерального закона от 24.07.2002 № 101-ФЗ (ред. от 07.06.2013) «Об обороте земель сельскохозяйственного назначения» был составлен список невостребованных земельных долей.</w:t>
      </w: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2. </w:t>
      </w:r>
      <w:proofErr w:type="gramStart"/>
      <w:r w:rsidRPr="005D0A9C">
        <w:rPr>
          <w:rFonts w:ascii="Times New Roman" w:eastAsia="Times New Roman" w:hAnsi="Times New Roman" w:cs="Times New Roman"/>
          <w:sz w:val="28"/>
          <w:szCs w:val="28"/>
          <w:lang w:eastAsia="ru-RU"/>
        </w:rPr>
        <w:t>В соответствии п. 4 ст. 12.1 Федерального закона от 24.07.2002 № 101-ФЗ (ред. от 07.06.2013) «Об обороте земель сельскохозяйственного назначения» вышеуказанный список, был опубликован в районной газете «Знамя труда» от 07 декабря 2012г. № 49 (7319) и размещен на информационных щитах на территории муниципального образования «Майск» за три месяца до созыва общего собрания участников долевой собственности.</w:t>
      </w:r>
      <w:proofErr w:type="gramEnd"/>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3.В соответствии п. 4 ст. 12.1 и п. 5 ст.14 Федерального закона от 24.07.2002 № 101-ФЗ (ред. от 07.06.2013) «Об обороте земель сельскохозяйственного назначения», опубликовано в районной газете «Знамя труда» от 07 декабря 2012г. № 49 (7319) и размещено на информационных щитах на территории муниципального образования «Майск» информационное сообщение о проведении  7 марта 2013г. в 14.00ч. в СДК с</w:t>
      </w:r>
      <w:proofErr w:type="gramEnd"/>
      <w:r w:rsidRPr="005D0A9C">
        <w:rPr>
          <w:rFonts w:ascii="Times New Roman" w:eastAsia="Times New Roman" w:hAnsi="Times New Roman" w:cs="Times New Roman"/>
          <w:sz w:val="28"/>
          <w:szCs w:val="28"/>
          <w:lang w:eastAsia="ru-RU"/>
        </w:rPr>
        <w:t>.Майск ул</w:t>
      </w:r>
      <w:proofErr w:type="gramStart"/>
      <w:r w:rsidRPr="005D0A9C">
        <w:rPr>
          <w:rFonts w:ascii="Times New Roman" w:eastAsia="Times New Roman" w:hAnsi="Times New Roman" w:cs="Times New Roman"/>
          <w:sz w:val="28"/>
          <w:szCs w:val="28"/>
          <w:lang w:eastAsia="ru-RU"/>
        </w:rPr>
        <w:t>.Т</w:t>
      </w:r>
      <w:proofErr w:type="gramEnd"/>
      <w:r w:rsidRPr="005D0A9C">
        <w:rPr>
          <w:rFonts w:ascii="Times New Roman" w:eastAsia="Times New Roman" w:hAnsi="Times New Roman" w:cs="Times New Roman"/>
          <w:sz w:val="28"/>
          <w:szCs w:val="28"/>
          <w:lang w:eastAsia="ru-RU"/>
        </w:rPr>
        <w:t xml:space="preserve">рактовая 5, общего собрания участников дольщиков земель, сельскохозяйственного назначения, находящихся в общей долевой собственности и границах территории МО «Майск», в том числе с вопросом повестки дня об  утверждении списка лиц, земельные доли которых могут быть невостребованными, и земельных долей, которые могут быть признаны невостребованными. </w:t>
      </w: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4. Возражений в письменной форме в администрацию МО «Майск» от лиц, считающих, что они или принадлежащие им земельные доли необоснованно включены в список невостребованных земельных долей и заявлений об этом на общем собрании участников долевой собственности не поступало.</w:t>
      </w: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5.7 марта 2013 года в 14.00ч. в СДК с</w:t>
      </w:r>
      <w:proofErr w:type="gramStart"/>
      <w:r w:rsidRPr="005D0A9C">
        <w:rPr>
          <w:rFonts w:ascii="Times New Roman" w:eastAsia="Times New Roman" w:hAnsi="Times New Roman" w:cs="Times New Roman"/>
          <w:sz w:val="28"/>
          <w:szCs w:val="28"/>
          <w:lang w:eastAsia="ru-RU"/>
        </w:rPr>
        <w:t>.М</w:t>
      </w:r>
      <w:proofErr w:type="gramEnd"/>
      <w:r w:rsidRPr="005D0A9C">
        <w:rPr>
          <w:rFonts w:ascii="Times New Roman" w:eastAsia="Times New Roman" w:hAnsi="Times New Roman" w:cs="Times New Roman"/>
          <w:sz w:val="28"/>
          <w:szCs w:val="28"/>
          <w:lang w:eastAsia="ru-RU"/>
        </w:rPr>
        <w:t>айск ул.Трактовая 5 было проведено общее собрание участников общей долевой собственности на земельный участок с кадастровыми кварталами: 85:05:050404, 85:05:050405, 85:05:050406, 85:05:050407,  85:05:050408,  85:05:050409, 85:05:050410, 85:05:050411. На общем собрании участников долевой собственности от 07.03.2013г был утвержден список невостребованных земельных долей, представленный администрацией муниципального образования «Майск», состоящий из 221 невостребованной земельной доли общей площадью 1389,6 га.</w:t>
      </w:r>
    </w:p>
    <w:p w:rsidR="005D0A9C" w:rsidRPr="005D0A9C" w:rsidRDefault="005D0A9C" w:rsidP="005D0A9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6.В соответствии п. 7 ст. 12.1. Федерального закона от 24.07.2002 № 101-ФЗ (ред. от 07.06.2013) «Об обороте земель сельскохозяйственного назначения» </w:t>
      </w:r>
      <w:proofErr w:type="gramStart"/>
      <w:r w:rsidRPr="005D0A9C">
        <w:rPr>
          <w:rFonts w:ascii="Times New Roman" w:eastAsia="Times New Roman" w:hAnsi="Times New Roman" w:cs="Times New Roman"/>
          <w:sz w:val="28"/>
          <w:szCs w:val="28"/>
          <w:lang w:eastAsia="ru-RU"/>
        </w:rPr>
        <w:t>с даты утверждения</w:t>
      </w:r>
      <w:proofErr w:type="gramEnd"/>
      <w:r w:rsidRPr="005D0A9C">
        <w:rPr>
          <w:rFonts w:ascii="Times New Roman" w:eastAsia="Times New Roman" w:hAnsi="Times New Roman" w:cs="Times New Roman"/>
          <w:sz w:val="28"/>
          <w:szCs w:val="28"/>
          <w:lang w:eastAsia="ru-RU"/>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w:t>
      </w:r>
    </w:p>
    <w:p w:rsidR="005D0A9C" w:rsidRPr="005D0A9C" w:rsidRDefault="005D0A9C" w:rsidP="005D0A9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В соответствии п. 8 ст. 12.1. Федерального закона от 24.07.2002 № 101-ФЗ (ред. от 07.06.2013) «Об обороте земель сельскохозяйственного назначения»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Учитывая, что были соблюдены положения ст. 12.1. </w:t>
      </w:r>
      <w:proofErr w:type="gramStart"/>
      <w:r w:rsidRPr="005D0A9C">
        <w:rPr>
          <w:rFonts w:ascii="Times New Roman" w:eastAsia="Times New Roman" w:hAnsi="Times New Roman" w:cs="Times New Roman"/>
          <w:sz w:val="28"/>
          <w:szCs w:val="28"/>
          <w:lang w:eastAsia="ru-RU"/>
        </w:rPr>
        <w:t xml:space="preserve">Федерального закона от 24.07.2002 № 101-ФЗ (ред. от 07.06.2013) «Об обороте земель сельскохозяйственного назначения» при определении невостребованных земельных долей земель сельскохозяйственного назначения, принятое общим собранием участников долевой собственности на землю решение об утверждении списка невостребованных земельных долей не противоречит закону, права иных собственников земельных долей на выражение своего волеизъявления в отношении невостребованных земельных долей ущемлены не были. </w:t>
      </w:r>
      <w:proofErr w:type="gramEnd"/>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На основании ст. 12.1. Федерального закона от 24.07.2002 № 101-ФЗ (ред. от 31.12.2014) «Об обороте земель сельскохозяйственного назначения», администрация МО «Майск»  оформляет через суд в муниципальную собственность. Структура сельскохозяйственных угодий -4505 га</w:t>
      </w:r>
      <w:proofErr w:type="gramStart"/>
      <w:r w:rsidRPr="005D0A9C">
        <w:rPr>
          <w:rFonts w:ascii="Times New Roman" w:eastAsia="Times New Roman" w:hAnsi="Times New Roman" w:cs="Times New Roman"/>
          <w:sz w:val="28"/>
          <w:szCs w:val="28"/>
          <w:lang w:eastAsia="ru-RU"/>
        </w:rPr>
        <w:t>;п</w:t>
      </w:r>
      <w:proofErr w:type="gramEnd"/>
      <w:r w:rsidRPr="005D0A9C">
        <w:rPr>
          <w:rFonts w:ascii="Times New Roman" w:eastAsia="Times New Roman" w:hAnsi="Times New Roman" w:cs="Times New Roman"/>
          <w:sz w:val="28"/>
          <w:szCs w:val="28"/>
          <w:lang w:eastAsia="ru-RU"/>
        </w:rPr>
        <w:t>ашня 3825 га,пастбищ 646 га,сенокосов 39 га.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Площадь земель сельскохозяйственного назначения, находящихся:</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в государственной собственности -1319 га;</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в муниципальной  собственности  -1139 га;</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в собственности  граждан              -  942 га;</w:t>
      </w: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в собственности юридических лиц – 284 га;</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  Общая площадь земельных участков, находящихся в долевой собственности</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граждан - 484 пайщика-3361 га из них 369 по</w:t>
      </w:r>
      <w:proofErr w:type="gramStart"/>
      <w:r w:rsidRPr="005D0A9C">
        <w:rPr>
          <w:rFonts w:ascii="Times New Roman" w:eastAsia="Times New Roman" w:hAnsi="Times New Roman" w:cs="Times New Roman"/>
          <w:sz w:val="28"/>
          <w:szCs w:val="28"/>
          <w:lang w:eastAsia="ru-RU"/>
        </w:rPr>
        <w:t>7</w:t>
      </w:r>
      <w:proofErr w:type="gramEnd"/>
      <w:r w:rsidRPr="005D0A9C">
        <w:rPr>
          <w:rFonts w:ascii="Times New Roman" w:eastAsia="Times New Roman" w:hAnsi="Times New Roman" w:cs="Times New Roman"/>
          <w:sz w:val="28"/>
          <w:szCs w:val="28"/>
          <w:lang w:eastAsia="ru-RU"/>
        </w:rPr>
        <w:t xml:space="preserve"> .2= 2656.8га,115 по 3,6=414га</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Определились 263 пайщика из них 204 по 7,2=1468,8га,59  по 3,6 = 212,4 итого</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Определились на площади 1681,2 га. </w:t>
      </w:r>
      <w:proofErr w:type="gramStart"/>
      <w:r w:rsidRPr="005D0A9C">
        <w:rPr>
          <w:rFonts w:ascii="Times New Roman" w:eastAsia="Times New Roman" w:hAnsi="Times New Roman" w:cs="Times New Roman"/>
          <w:sz w:val="28"/>
          <w:szCs w:val="28"/>
          <w:lang w:eastAsia="ru-RU"/>
        </w:rPr>
        <w:t>Признаны</w:t>
      </w:r>
      <w:proofErr w:type="gramEnd"/>
      <w:r w:rsidRPr="005D0A9C">
        <w:rPr>
          <w:rFonts w:ascii="Times New Roman" w:eastAsia="Times New Roman" w:hAnsi="Times New Roman" w:cs="Times New Roman"/>
          <w:sz w:val="28"/>
          <w:szCs w:val="28"/>
          <w:lang w:eastAsia="ru-RU"/>
        </w:rPr>
        <w:t xml:space="preserve"> невостребованными 221 пайщик</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На площади 1389,6 га, из них 165 по 7,2=1188га, 56 по 3,6=201,6га</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 xml:space="preserve">Через суды прошло 181 пайщик на площади 1166,4 га по решению судов 136 пайщиков по 7,2 га 979,2 га и 31 пайщик по 3,6 га 111,6 га итого 167  пайщик на площади 1090,8 га оформлено через россреестр 860 га осталось по не востребованным паям 40 человек 24 пайщика по 7,2 га и 16 пайщиков по 3,6 га. </w:t>
      </w:r>
      <w:proofErr w:type="gramEnd"/>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В 2015 году сельскохозяйственным производством на территории поселения занимались 13 сельхозтоваропроизводителей малых форм хозяйствования против 10 прошлого года, 2 сельхозпредприятия ООО "Сибагро" </w:t>
      </w:r>
      <w:proofErr w:type="gramStart"/>
      <w:r w:rsidRPr="005D0A9C">
        <w:rPr>
          <w:rFonts w:ascii="Times New Roman" w:eastAsia="Times New Roman" w:hAnsi="Times New Roman" w:cs="Times New Roman"/>
          <w:sz w:val="28"/>
          <w:szCs w:val="28"/>
          <w:lang w:eastAsia="ru-RU"/>
        </w:rPr>
        <w:t>и ООО</w:t>
      </w:r>
      <w:proofErr w:type="gramEnd"/>
      <w:r w:rsidRPr="005D0A9C">
        <w:rPr>
          <w:rFonts w:ascii="Times New Roman" w:eastAsia="Times New Roman" w:hAnsi="Times New Roman" w:cs="Times New Roman"/>
          <w:sz w:val="28"/>
          <w:szCs w:val="28"/>
          <w:lang w:eastAsia="ru-RU"/>
        </w:rPr>
        <w:t xml:space="preserve"> "Нива, 11- КФХ (+3) и  362 личных подсобных хозяйства (с. Майск – 280, д. Абрамовка – 82), за которыми закреплено 2254 га пашни используется всего 41 %.</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 В 2015 году уборочные площади составили 700 га, против 1142 га пошлого года.</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p>
    <w:p w:rsidR="005D0A9C" w:rsidRPr="005D0A9C" w:rsidRDefault="005D0A9C" w:rsidP="005D0A9C">
      <w:pPr>
        <w:spacing w:after="0" w:line="240" w:lineRule="auto"/>
        <w:ind w:firstLine="708"/>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Валовой сбор зерна в 2015 году составил 2298 цн при средней урожайности с каждого гектара по 3.2 центнера.</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p>
    <w:p w:rsidR="005D0A9C" w:rsidRPr="005D0A9C" w:rsidRDefault="005D0A9C" w:rsidP="005D0A9C">
      <w:pPr>
        <w:spacing w:after="0" w:line="240" w:lineRule="auto"/>
        <w:ind w:left="360"/>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Заготовлено грубых кормов: сена - 350цн, зеленки - 451ц., соломы – 695ц. </w:t>
      </w:r>
    </w:p>
    <w:p w:rsidR="005D0A9C" w:rsidRPr="005D0A9C" w:rsidRDefault="005D0A9C" w:rsidP="005D0A9C">
      <w:pPr>
        <w:spacing w:after="0" w:line="240" w:lineRule="auto"/>
        <w:ind w:left="360"/>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Под весенне-полевые работы 2016 года вспахано зяби - 239 га.</w:t>
      </w:r>
    </w:p>
    <w:p w:rsidR="005D0A9C" w:rsidRPr="005D0A9C" w:rsidRDefault="005D0A9C" w:rsidP="005D0A9C">
      <w:pPr>
        <w:spacing w:after="0" w:line="240" w:lineRule="auto"/>
        <w:ind w:left="360"/>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Засыпано семян зерновых культур в ООО Сибагро – 370 цн. </w:t>
      </w:r>
    </w:p>
    <w:p w:rsidR="005D0A9C" w:rsidRPr="005D0A9C" w:rsidRDefault="005D0A9C" w:rsidP="005D0A9C">
      <w:pPr>
        <w:spacing w:after="0" w:line="240" w:lineRule="auto"/>
        <w:ind w:firstLine="360"/>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В хозяйствах имеется 10 зерноуборочных комбайнов средняя нагрузка на закрепленные площади - 225га.</w:t>
      </w:r>
    </w:p>
    <w:p w:rsidR="005D0A9C" w:rsidRPr="005D0A9C" w:rsidRDefault="005D0A9C" w:rsidP="005D0A9C">
      <w:pPr>
        <w:spacing w:after="0" w:line="240" w:lineRule="auto"/>
        <w:ind w:firstLine="360"/>
        <w:jc w:val="both"/>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4"/>
          <w:szCs w:val="24"/>
          <w:lang w:eastAsia="ru-RU"/>
        </w:rPr>
        <w:t xml:space="preserve">      </w:t>
      </w:r>
      <w:r w:rsidRPr="005D0A9C">
        <w:rPr>
          <w:rFonts w:ascii="Times New Roman" w:eastAsia="Times New Roman" w:hAnsi="Times New Roman" w:cs="Times New Roman"/>
          <w:sz w:val="28"/>
          <w:szCs w:val="28"/>
          <w:lang w:eastAsia="ru-RU"/>
        </w:rPr>
        <w:t xml:space="preserve">К функциям </w:t>
      </w:r>
      <w:proofErr w:type="gramStart"/>
      <w:r w:rsidRPr="005D0A9C">
        <w:rPr>
          <w:rFonts w:ascii="Times New Roman" w:eastAsia="Times New Roman" w:hAnsi="Times New Roman" w:cs="Times New Roman"/>
          <w:sz w:val="28"/>
          <w:szCs w:val="28"/>
          <w:lang w:eastAsia="ru-RU"/>
        </w:rPr>
        <w:t>должностных лиц, осуществляющих муниципальный земельный контроль относятся</w:t>
      </w:r>
      <w:proofErr w:type="gramEnd"/>
      <w:r w:rsidRPr="005D0A9C">
        <w:rPr>
          <w:rFonts w:ascii="Times New Roman" w:eastAsia="Times New Roman" w:hAnsi="Times New Roman" w:cs="Times New Roman"/>
          <w:sz w:val="28"/>
          <w:szCs w:val="28"/>
          <w:lang w:eastAsia="ru-RU"/>
        </w:rPr>
        <w:t>:</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1) проводить проверки в отношении субъектов земельных правоотношений по соблюдению ими установленных правовыми нормами правил использования земельных участков;</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2) запрашивать и получать от субъектов земельных правоотношений письменные объяснения по существу проводимой проверки, а также следующие документы:</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документы, удостоверяющие личность гражданина (паспорт);</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учредительные документы и реквизиты юридического лица, в том числе - выписка из ЕГРЮЛ;</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свидетельство о государственной регистрации физического лица в качестве индивидуального предпринимателя;</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свидетельство о постановке юридического или физического лица на налоговый учет;</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протокол общего собрания или приказ о назначении директора юридического лица;</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документы, подтверждающие право собственности на объекты, в том числе капитальные, расположенные на обследуемом участке;</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 техническая информация органа, исполняющего функции технической инвентаризации объектов недвижимости;</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правоустанавливающие документы на земельный участок;</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землеотводные документы;</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землеустроительные документы;</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кадастровый паспорт или кадастровый план земельного участка;</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от государственных и муниципальных органов и организаций необходимую для целей проверки информацию об учете, принадлежности и использовании земельных участков;</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3) при предъявлении служебного удостоверения посещать проверяемые земельные участки, обследовать объекты, расположенные на них, независимо от организационно-правовой формы субъекта земельных правоотношений;</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4) по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проводимым проверкам и обследованиям;</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5)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6) составлять акты по результатам проверок земельных участков;</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7) при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специально уполномоченный государственный орган, осуществляющий государственный земельный контроль.</w:t>
      </w:r>
    </w:p>
    <w:p w:rsidR="005D0A9C" w:rsidRPr="005D0A9C" w:rsidRDefault="005D0A9C" w:rsidP="005D0A9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D0A9C" w:rsidRPr="005D0A9C" w:rsidRDefault="005D0A9C" w:rsidP="005D0A9C">
      <w:pPr>
        <w:tabs>
          <w:tab w:val="left" w:pos="540"/>
        </w:tabs>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ab/>
      </w:r>
    </w:p>
    <w:p w:rsidR="005D0A9C" w:rsidRPr="005D0A9C" w:rsidRDefault="005D0A9C" w:rsidP="005D0A9C">
      <w:pPr>
        <w:spacing w:after="0" w:line="240" w:lineRule="auto"/>
        <w:ind w:firstLine="360"/>
        <w:jc w:val="both"/>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b/>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b/>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b/>
          <w:sz w:val="28"/>
          <w:szCs w:val="28"/>
          <w:lang w:eastAsia="ru-RU"/>
        </w:rPr>
      </w:pPr>
    </w:p>
    <w:p w:rsidR="005D0A9C" w:rsidRPr="005D0A9C" w:rsidRDefault="005D0A9C" w:rsidP="005D0A9C">
      <w:pPr>
        <w:rPr>
          <w:b/>
        </w:rPr>
      </w:pPr>
    </w:p>
    <w:p w:rsidR="005D0A9C" w:rsidRPr="005D0A9C" w:rsidRDefault="005D0A9C" w:rsidP="005D0A9C">
      <w:pPr>
        <w:rPr>
          <w:b/>
        </w:rPr>
        <w:sectPr w:rsidR="005D0A9C" w:rsidRPr="005D0A9C" w:rsidSect="0037474C">
          <w:footerReference w:type="default" r:id="rId14"/>
          <w:pgSz w:w="11906" w:h="16838"/>
          <w:pgMar w:top="568" w:right="707" w:bottom="284" w:left="1843" w:header="708" w:footer="708" w:gutter="0"/>
          <w:cols w:space="708"/>
          <w:titlePg/>
          <w:docGrid w:linePitch="360"/>
        </w:sectPr>
      </w:pPr>
    </w:p>
    <w:p w:rsidR="005D0A9C" w:rsidRPr="005D0A9C" w:rsidRDefault="005D0A9C" w:rsidP="005D0A9C">
      <w:pPr>
        <w:rPr>
          <w:b/>
        </w:rPr>
      </w:pPr>
      <w:r w:rsidRPr="005D0A9C">
        <w:rPr>
          <w:b/>
        </w:rPr>
        <w:lastRenderedPageBreak/>
        <w:t xml:space="preserve">ИТОГИ уборочных работ за 2015 год </w:t>
      </w:r>
    </w:p>
    <w:tbl>
      <w:tblPr>
        <w:tblStyle w:val="330"/>
        <w:tblW w:w="18810" w:type="dxa"/>
        <w:jc w:val="center"/>
        <w:tblInd w:w="-1548" w:type="dxa"/>
        <w:tblLook w:val="04A0" w:firstRow="1" w:lastRow="0" w:firstColumn="1" w:lastColumn="0" w:noHBand="0" w:noVBand="1"/>
      </w:tblPr>
      <w:tblGrid>
        <w:gridCol w:w="530"/>
        <w:gridCol w:w="1472"/>
        <w:gridCol w:w="1622"/>
        <w:gridCol w:w="1323"/>
        <w:gridCol w:w="663"/>
        <w:gridCol w:w="812"/>
        <w:gridCol w:w="551"/>
        <w:gridCol w:w="663"/>
        <w:gridCol w:w="606"/>
        <w:gridCol w:w="1137"/>
        <w:gridCol w:w="755"/>
        <w:gridCol w:w="1018"/>
        <w:gridCol w:w="755"/>
        <w:gridCol w:w="1137"/>
        <w:gridCol w:w="755"/>
        <w:gridCol w:w="747"/>
        <w:gridCol w:w="977"/>
        <w:gridCol w:w="932"/>
        <w:gridCol w:w="646"/>
        <w:gridCol w:w="721"/>
        <w:gridCol w:w="988"/>
      </w:tblGrid>
      <w:tr w:rsidR="005D0A9C" w:rsidRPr="005D0A9C" w:rsidTr="005D0A9C">
        <w:trPr>
          <w:trHeight w:val="248"/>
          <w:jc w:val="center"/>
        </w:trPr>
        <w:tc>
          <w:tcPr>
            <w:tcW w:w="530" w:type="dxa"/>
            <w:vMerge w:val="restart"/>
          </w:tcPr>
          <w:p w:rsidR="005D0A9C" w:rsidRPr="005D0A9C" w:rsidRDefault="005D0A9C" w:rsidP="005D0A9C">
            <w:r w:rsidRPr="005D0A9C">
              <w:t xml:space="preserve">№ </w:t>
            </w:r>
            <w:proofErr w:type="gramStart"/>
            <w:r w:rsidRPr="005D0A9C">
              <w:t>п</w:t>
            </w:r>
            <w:proofErr w:type="gramEnd"/>
            <w:r w:rsidRPr="005D0A9C">
              <w:t>/п</w:t>
            </w:r>
          </w:p>
        </w:tc>
        <w:tc>
          <w:tcPr>
            <w:tcW w:w="1472" w:type="dxa"/>
            <w:vMerge w:val="restart"/>
          </w:tcPr>
          <w:p w:rsidR="005D0A9C" w:rsidRPr="005D0A9C" w:rsidRDefault="005D0A9C" w:rsidP="005D0A9C">
            <w:pPr>
              <w:jc w:val="center"/>
            </w:pPr>
            <w:r w:rsidRPr="005D0A9C">
              <w:t>Хозяйство</w:t>
            </w:r>
          </w:p>
        </w:tc>
        <w:tc>
          <w:tcPr>
            <w:tcW w:w="1622" w:type="dxa"/>
            <w:vMerge w:val="restart"/>
          </w:tcPr>
          <w:p w:rsidR="005D0A9C" w:rsidRPr="005D0A9C" w:rsidRDefault="005D0A9C" w:rsidP="005D0A9C">
            <w:pPr>
              <w:jc w:val="center"/>
            </w:pPr>
            <w:r w:rsidRPr="005D0A9C">
              <w:t>Руководитель</w:t>
            </w:r>
          </w:p>
        </w:tc>
        <w:tc>
          <w:tcPr>
            <w:tcW w:w="1323" w:type="dxa"/>
            <w:vMerge w:val="restart"/>
          </w:tcPr>
          <w:p w:rsidR="005D0A9C" w:rsidRPr="005D0A9C" w:rsidRDefault="005D0A9C" w:rsidP="005D0A9C">
            <w:pPr>
              <w:jc w:val="center"/>
            </w:pPr>
            <w:r w:rsidRPr="005D0A9C">
              <w:t xml:space="preserve">Закреплено пашни, </w:t>
            </w:r>
            <w:proofErr w:type="gramStart"/>
            <w:r w:rsidRPr="005D0A9C">
              <w:t>га</w:t>
            </w:r>
            <w:proofErr w:type="gramEnd"/>
          </w:p>
        </w:tc>
        <w:tc>
          <w:tcPr>
            <w:tcW w:w="663" w:type="dxa"/>
            <w:vMerge w:val="restart"/>
          </w:tcPr>
          <w:p w:rsidR="005D0A9C" w:rsidRPr="005D0A9C" w:rsidRDefault="005D0A9C" w:rsidP="005D0A9C">
            <w:pPr>
              <w:jc w:val="center"/>
            </w:pPr>
            <w:r w:rsidRPr="005D0A9C">
              <w:t>Год</w:t>
            </w:r>
          </w:p>
        </w:tc>
        <w:tc>
          <w:tcPr>
            <w:tcW w:w="812" w:type="dxa"/>
            <w:vMerge w:val="restart"/>
          </w:tcPr>
          <w:p w:rsidR="005D0A9C" w:rsidRPr="005D0A9C" w:rsidRDefault="005D0A9C" w:rsidP="005D0A9C">
            <w:pPr>
              <w:jc w:val="center"/>
            </w:pPr>
            <w:r w:rsidRPr="005D0A9C">
              <w:t xml:space="preserve">Посев зерна, </w:t>
            </w:r>
            <w:proofErr w:type="gramStart"/>
            <w:r w:rsidRPr="005D0A9C">
              <w:t>га</w:t>
            </w:r>
            <w:proofErr w:type="gramEnd"/>
          </w:p>
        </w:tc>
        <w:tc>
          <w:tcPr>
            <w:tcW w:w="1820" w:type="dxa"/>
            <w:gridSpan w:val="3"/>
          </w:tcPr>
          <w:p w:rsidR="005D0A9C" w:rsidRPr="005D0A9C" w:rsidRDefault="005D0A9C" w:rsidP="005D0A9C">
            <w:pPr>
              <w:jc w:val="center"/>
            </w:pPr>
            <w:r w:rsidRPr="005D0A9C">
              <w:t>Уборка зерновых</w:t>
            </w:r>
          </w:p>
        </w:tc>
        <w:tc>
          <w:tcPr>
            <w:tcW w:w="1892" w:type="dxa"/>
            <w:gridSpan w:val="2"/>
          </w:tcPr>
          <w:p w:rsidR="005D0A9C" w:rsidRPr="005D0A9C" w:rsidRDefault="005D0A9C" w:rsidP="005D0A9C">
            <w:pPr>
              <w:jc w:val="center"/>
            </w:pPr>
            <w:r w:rsidRPr="005D0A9C">
              <w:t>Пшеница</w:t>
            </w:r>
          </w:p>
        </w:tc>
        <w:tc>
          <w:tcPr>
            <w:tcW w:w="1773" w:type="dxa"/>
            <w:gridSpan w:val="2"/>
          </w:tcPr>
          <w:p w:rsidR="005D0A9C" w:rsidRPr="005D0A9C" w:rsidRDefault="005D0A9C" w:rsidP="005D0A9C">
            <w:pPr>
              <w:jc w:val="center"/>
            </w:pPr>
            <w:r w:rsidRPr="005D0A9C">
              <w:t>Овес</w:t>
            </w:r>
          </w:p>
        </w:tc>
        <w:tc>
          <w:tcPr>
            <w:tcW w:w="1892" w:type="dxa"/>
            <w:gridSpan w:val="2"/>
          </w:tcPr>
          <w:p w:rsidR="005D0A9C" w:rsidRPr="005D0A9C" w:rsidRDefault="005D0A9C" w:rsidP="005D0A9C">
            <w:pPr>
              <w:jc w:val="center"/>
            </w:pPr>
            <w:r w:rsidRPr="005D0A9C">
              <w:t>Ячмень</w:t>
            </w:r>
          </w:p>
        </w:tc>
        <w:tc>
          <w:tcPr>
            <w:tcW w:w="747" w:type="dxa"/>
            <w:vMerge w:val="restart"/>
          </w:tcPr>
          <w:p w:rsidR="005D0A9C" w:rsidRPr="005D0A9C" w:rsidRDefault="005D0A9C" w:rsidP="005D0A9C">
            <w:pPr>
              <w:jc w:val="center"/>
            </w:pPr>
            <w:r w:rsidRPr="005D0A9C">
              <w:t>Сено</w:t>
            </w:r>
          </w:p>
        </w:tc>
        <w:tc>
          <w:tcPr>
            <w:tcW w:w="977" w:type="dxa"/>
            <w:vMerge w:val="restart"/>
          </w:tcPr>
          <w:p w:rsidR="005D0A9C" w:rsidRPr="005D0A9C" w:rsidRDefault="005D0A9C" w:rsidP="005D0A9C">
            <w:pPr>
              <w:jc w:val="center"/>
            </w:pPr>
            <w:r w:rsidRPr="005D0A9C">
              <w:t>Зеленка</w:t>
            </w:r>
          </w:p>
        </w:tc>
        <w:tc>
          <w:tcPr>
            <w:tcW w:w="932" w:type="dxa"/>
            <w:vMerge w:val="restart"/>
          </w:tcPr>
          <w:p w:rsidR="005D0A9C" w:rsidRPr="005D0A9C" w:rsidRDefault="005D0A9C" w:rsidP="005D0A9C">
            <w:pPr>
              <w:jc w:val="center"/>
            </w:pPr>
            <w:r w:rsidRPr="005D0A9C">
              <w:t>Солома</w:t>
            </w:r>
          </w:p>
        </w:tc>
        <w:tc>
          <w:tcPr>
            <w:tcW w:w="646" w:type="dxa"/>
            <w:vMerge w:val="restart"/>
          </w:tcPr>
          <w:p w:rsidR="005D0A9C" w:rsidRPr="005D0A9C" w:rsidRDefault="005D0A9C" w:rsidP="005D0A9C">
            <w:pPr>
              <w:jc w:val="center"/>
            </w:pPr>
            <w:r w:rsidRPr="005D0A9C">
              <w:t>Зябь</w:t>
            </w:r>
          </w:p>
        </w:tc>
        <w:tc>
          <w:tcPr>
            <w:tcW w:w="721" w:type="dxa"/>
            <w:vMerge w:val="restart"/>
          </w:tcPr>
          <w:p w:rsidR="005D0A9C" w:rsidRPr="005D0A9C" w:rsidRDefault="005D0A9C" w:rsidP="005D0A9C">
            <w:pPr>
              <w:jc w:val="center"/>
            </w:pPr>
            <w:r w:rsidRPr="005D0A9C">
              <w:t>Пары</w:t>
            </w:r>
          </w:p>
        </w:tc>
        <w:tc>
          <w:tcPr>
            <w:tcW w:w="988" w:type="dxa"/>
            <w:vMerge w:val="restart"/>
          </w:tcPr>
          <w:p w:rsidR="005D0A9C" w:rsidRPr="005D0A9C" w:rsidRDefault="005D0A9C" w:rsidP="005D0A9C">
            <w:pPr>
              <w:jc w:val="center"/>
            </w:pPr>
            <w:r w:rsidRPr="005D0A9C">
              <w:t>Засыпка семян</w:t>
            </w:r>
          </w:p>
        </w:tc>
      </w:tr>
      <w:tr w:rsidR="005D0A9C" w:rsidRPr="005D0A9C" w:rsidTr="005D0A9C">
        <w:trPr>
          <w:trHeight w:val="248"/>
          <w:jc w:val="center"/>
        </w:trPr>
        <w:tc>
          <w:tcPr>
            <w:tcW w:w="530" w:type="dxa"/>
            <w:vMerge/>
          </w:tcPr>
          <w:p w:rsidR="005D0A9C" w:rsidRPr="005D0A9C" w:rsidRDefault="005D0A9C" w:rsidP="005D0A9C"/>
        </w:tc>
        <w:tc>
          <w:tcPr>
            <w:tcW w:w="1472" w:type="dxa"/>
            <w:vMerge/>
          </w:tcPr>
          <w:p w:rsidR="005D0A9C" w:rsidRPr="005D0A9C" w:rsidRDefault="005D0A9C" w:rsidP="005D0A9C">
            <w:pPr>
              <w:jc w:val="center"/>
            </w:pPr>
          </w:p>
        </w:tc>
        <w:tc>
          <w:tcPr>
            <w:tcW w:w="1622" w:type="dxa"/>
            <w:vMerge/>
          </w:tcPr>
          <w:p w:rsidR="005D0A9C" w:rsidRPr="005D0A9C" w:rsidRDefault="005D0A9C" w:rsidP="005D0A9C">
            <w:pPr>
              <w:jc w:val="center"/>
            </w:pPr>
          </w:p>
        </w:tc>
        <w:tc>
          <w:tcPr>
            <w:tcW w:w="1323" w:type="dxa"/>
            <w:vMerge/>
          </w:tcPr>
          <w:p w:rsidR="005D0A9C" w:rsidRPr="005D0A9C" w:rsidRDefault="005D0A9C" w:rsidP="005D0A9C">
            <w:pPr>
              <w:jc w:val="center"/>
            </w:pPr>
          </w:p>
        </w:tc>
        <w:tc>
          <w:tcPr>
            <w:tcW w:w="663" w:type="dxa"/>
            <w:vMerge/>
          </w:tcPr>
          <w:p w:rsidR="005D0A9C" w:rsidRPr="005D0A9C" w:rsidRDefault="005D0A9C" w:rsidP="005D0A9C">
            <w:pPr>
              <w:jc w:val="center"/>
            </w:pPr>
          </w:p>
        </w:tc>
        <w:tc>
          <w:tcPr>
            <w:tcW w:w="812" w:type="dxa"/>
            <w:vMerge/>
          </w:tcPr>
          <w:p w:rsidR="005D0A9C" w:rsidRPr="005D0A9C" w:rsidRDefault="005D0A9C" w:rsidP="005D0A9C">
            <w:pPr>
              <w:jc w:val="center"/>
            </w:pPr>
          </w:p>
        </w:tc>
        <w:tc>
          <w:tcPr>
            <w:tcW w:w="1820" w:type="dxa"/>
            <w:gridSpan w:val="3"/>
          </w:tcPr>
          <w:p w:rsidR="005D0A9C" w:rsidRPr="005D0A9C" w:rsidRDefault="005D0A9C" w:rsidP="005D0A9C">
            <w:pPr>
              <w:jc w:val="center"/>
            </w:pPr>
          </w:p>
        </w:tc>
        <w:tc>
          <w:tcPr>
            <w:tcW w:w="1892" w:type="dxa"/>
            <w:gridSpan w:val="2"/>
          </w:tcPr>
          <w:p w:rsidR="005D0A9C" w:rsidRPr="005D0A9C" w:rsidRDefault="005D0A9C" w:rsidP="005D0A9C">
            <w:pPr>
              <w:jc w:val="center"/>
            </w:pPr>
          </w:p>
        </w:tc>
        <w:tc>
          <w:tcPr>
            <w:tcW w:w="1773" w:type="dxa"/>
            <w:gridSpan w:val="2"/>
          </w:tcPr>
          <w:p w:rsidR="005D0A9C" w:rsidRPr="005D0A9C" w:rsidRDefault="005D0A9C" w:rsidP="005D0A9C">
            <w:pPr>
              <w:jc w:val="center"/>
            </w:pPr>
          </w:p>
        </w:tc>
        <w:tc>
          <w:tcPr>
            <w:tcW w:w="1892" w:type="dxa"/>
            <w:gridSpan w:val="2"/>
          </w:tcPr>
          <w:p w:rsidR="005D0A9C" w:rsidRPr="005D0A9C" w:rsidRDefault="005D0A9C" w:rsidP="005D0A9C">
            <w:pPr>
              <w:jc w:val="center"/>
            </w:pPr>
          </w:p>
        </w:tc>
        <w:tc>
          <w:tcPr>
            <w:tcW w:w="747" w:type="dxa"/>
            <w:vMerge/>
          </w:tcPr>
          <w:p w:rsidR="005D0A9C" w:rsidRPr="005D0A9C" w:rsidRDefault="005D0A9C" w:rsidP="005D0A9C">
            <w:pPr>
              <w:jc w:val="center"/>
            </w:pPr>
          </w:p>
        </w:tc>
        <w:tc>
          <w:tcPr>
            <w:tcW w:w="977" w:type="dxa"/>
            <w:vMerge/>
          </w:tcPr>
          <w:p w:rsidR="005D0A9C" w:rsidRPr="005D0A9C" w:rsidRDefault="005D0A9C" w:rsidP="005D0A9C">
            <w:pPr>
              <w:jc w:val="center"/>
            </w:pPr>
          </w:p>
        </w:tc>
        <w:tc>
          <w:tcPr>
            <w:tcW w:w="932" w:type="dxa"/>
            <w:vMerge/>
          </w:tcPr>
          <w:p w:rsidR="005D0A9C" w:rsidRPr="005D0A9C" w:rsidRDefault="005D0A9C" w:rsidP="005D0A9C">
            <w:pPr>
              <w:jc w:val="center"/>
            </w:pPr>
          </w:p>
        </w:tc>
        <w:tc>
          <w:tcPr>
            <w:tcW w:w="646" w:type="dxa"/>
            <w:vMerge/>
          </w:tcPr>
          <w:p w:rsidR="005D0A9C" w:rsidRPr="005D0A9C" w:rsidRDefault="005D0A9C" w:rsidP="005D0A9C">
            <w:pPr>
              <w:jc w:val="center"/>
            </w:pPr>
          </w:p>
        </w:tc>
        <w:tc>
          <w:tcPr>
            <w:tcW w:w="721" w:type="dxa"/>
            <w:vMerge/>
          </w:tcPr>
          <w:p w:rsidR="005D0A9C" w:rsidRPr="005D0A9C" w:rsidRDefault="005D0A9C" w:rsidP="005D0A9C">
            <w:pPr>
              <w:jc w:val="center"/>
            </w:pPr>
          </w:p>
        </w:tc>
        <w:tc>
          <w:tcPr>
            <w:tcW w:w="988" w:type="dxa"/>
            <w:vMerge/>
          </w:tcPr>
          <w:p w:rsidR="005D0A9C" w:rsidRPr="005D0A9C" w:rsidRDefault="005D0A9C" w:rsidP="005D0A9C">
            <w:pPr>
              <w:jc w:val="center"/>
            </w:pPr>
          </w:p>
        </w:tc>
      </w:tr>
      <w:tr w:rsidR="005D0A9C" w:rsidRPr="005D0A9C" w:rsidTr="005D0A9C">
        <w:trPr>
          <w:trHeight w:val="182"/>
          <w:jc w:val="center"/>
        </w:trPr>
        <w:tc>
          <w:tcPr>
            <w:tcW w:w="530" w:type="dxa"/>
            <w:vMerge/>
          </w:tcPr>
          <w:p w:rsidR="005D0A9C" w:rsidRPr="005D0A9C" w:rsidRDefault="005D0A9C" w:rsidP="005D0A9C"/>
        </w:tc>
        <w:tc>
          <w:tcPr>
            <w:tcW w:w="1472" w:type="dxa"/>
            <w:vMerge/>
          </w:tcPr>
          <w:p w:rsidR="005D0A9C" w:rsidRPr="005D0A9C" w:rsidRDefault="005D0A9C" w:rsidP="005D0A9C">
            <w:pPr>
              <w:jc w:val="center"/>
            </w:pPr>
          </w:p>
        </w:tc>
        <w:tc>
          <w:tcPr>
            <w:tcW w:w="1622" w:type="dxa"/>
            <w:vMerge/>
          </w:tcPr>
          <w:p w:rsidR="005D0A9C" w:rsidRPr="005D0A9C" w:rsidRDefault="005D0A9C" w:rsidP="005D0A9C">
            <w:pPr>
              <w:jc w:val="center"/>
            </w:pPr>
          </w:p>
        </w:tc>
        <w:tc>
          <w:tcPr>
            <w:tcW w:w="1323" w:type="dxa"/>
            <w:vMerge/>
          </w:tcPr>
          <w:p w:rsidR="005D0A9C" w:rsidRPr="005D0A9C" w:rsidRDefault="005D0A9C" w:rsidP="005D0A9C">
            <w:pPr>
              <w:jc w:val="center"/>
            </w:pPr>
          </w:p>
        </w:tc>
        <w:tc>
          <w:tcPr>
            <w:tcW w:w="663" w:type="dxa"/>
            <w:vMerge/>
          </w:tcPr>
          <w:p w:rsidR="005D0A9C" w:rsidRPr="005D0A9C" w:rsidRDefault="005D0A9C" w:rsidP="005D0A9C">
            <w:pPr>
              <w:jc w:val="center"/>
            </w:pPr>
          </w:p>
        </w:tc>
        <w:tc>
          <w:tcPr>
            <w:tcW w:w="812" w:type="dxa"/>
            <w:vMerge/>
          </w:tcPr>
          <w:p w:rsidR="005D0A9C" w:rsidRPr="005D0A9C" w:rsidRDefault="005D0A9C" w:rsidP="005D0A9C">
            <w:pPr>
              <w:jc w:val="center"/>
            </w:pPr>
          </w:p>
        </w:tc>
        <w:tc>
          <w:tcPr>
            <w:tcW w:w="551" w:type="dxa"/>
          </w:tcPr>
          <w:p w:rsidR="005D0A9C" w:rsidRPr="005D0A9C" w:rsidRDefault="005D0A9C" w:rsidP="005D0A9C">
            <w:pPr>
              <w:jc w:val="center"/>
            </w:pPr>
            <w:r w:rsidRPr="005D0A9C">
              <w:t>га</w:t>
            </w:r>
          </w:p>
        </w:tc>
        <w:tc>
          <w:tcPr>
            <w:tcW w:w="663" w:type="dxa"/>
          </w:tcPr>
          <w:p w:rsidR="005D0A9C" w:rsidRPr="005D0A9C" w:rsidRDefault="005D0A9C" w:rsidP="005D0A9C">
            <w:pPr>
              <w:jc w:val="center"/>
            </w:pPr>
            <w:r w:rsidRPr="005D0A9C">
              <w:t>вал.</w:t>
            </w:r>
          </w:p>
          <w:p w:rsidR="005D0A9C" w:rsidRPr="005D0A9C" w:rsidRDefault="005D0A9C" w:rsidP="005D0A9C">
            <w:pPr>
              <w:jc w:val="center"/>
            </w:pPr>
            <w:r w:rsidRPr="005D0A9C">
              <w:t>сбор</w:t>
            </w:r>
          </w:p>
        </w:tc>
        <w:tc>
          <w:tcPr>
            <w:tcW w:w="606" w:type="dxa"/>
          </w:tcPr>
          <w:p w:rsidR="005D0A9C" w:rsidRPr="005D0A9C" w:rsidRDefault="005D0A9C" w:rsidP="005D0A9C">
            <w:pPr>
              <w:jc w:val="center"/>
            </w:pPr>
            <w:r w:rsidRPr="005D0A9C">
              <w:t>Ур.</w:t>
            </w:r>
          </w:p>
          <w:p w:rsidR="005D0A9C" w:rsidRPr="005D0A9C" w:rsidRDefault="005D0A9C" w:rsidP="005D0A9C">
            <w:pPr>
              <w:jc w:val="center"/>
            </w:pPr>
            <w:r w:rsidRPr="005D0A9C">
              <w:t>ц/га</w:t>
            </w:r>
          </w:p>
        </w:tc>
        <w:tc>
          <w:tcPr>
            <w:tcW w:w="1137" w:type="dxa"/>
          </w:tcPr>
          <w:p w:rsidR="005D0A9C" w:rsidRPr="005D0A9C" w:rsidRDefault="005D0A9C" w:rsidP="005D0A9C">
            <w:pPr>
              <w:jc w:val="center"/>
            </w:pPr>
            <w:r w:rsidRPr="005D0A9C">
              <w:t>намолот</w:t>
            </w:r>
          </w:p>
        </w:tc>
        <w:tc>
          <w:tcPr>
            <w:tcW w:w="755" w:type="dxa"/>
          </w:tcPr>
          <w:p w:rsidR="005D0A9C" w:rsidRPr="005D0A9C" w:rsidRDefault="005D0A9C" w:rsidP="005D0A9C">
            <w:pPr>
              <w:jc w:val="center"/>
            </w:pPr>
            <w:r w:rsidRPr="005D0A9C">
              <w:t>урож.</w:t>
            </w:r>
          </w:p>
        </w:tc>
        <w:tc>
          <w:tcPr>
            <w:tcW w:w="1018" w:type="dxa"/>
          </w:tcPr>
          <w:p w:rsidR="005D0A9C" w:rsidRPr="005D0A9C" w:rsidRDefault="005D0A9C" w:rsidP="005D0A9C">
            <w:pPr>
              <w:jc w:val="center"/>
            </w:pPr>
            <w:r w:rsidRPr="005D0A9C">
              <w:t>намолот</w:t>
            </w:r>
          </w:p>
        </w:tc>
        <w:tc>
          <w:tcPr>
            <w:tcW w:w="755" w:type="dxa"/>
          </w:tcPr>
          <w:p w:rsidR="005D0A9C" w:rsidRPr="005D0A9C" w:rsidRDefault="005D0A9C" w:rsidP="005D0A9C">
            <w:pPr>
              <w:jc w:val="center"/>
            </w:pPr>
            <w:r w:rsidRPr="005D0A9C">
              <w:t>урож.</w:t>
            </w:r>
          </w:p>
        </w:tc>
        <w:tc>
          <w:tcPr>
            <w:tcW w:w="1137" w:type="dxa"/>
          </w:tcPr>
          <w:p w:rsidR="005D0A9C" w:rsidRPr="005D0A9C" w:rsidRDefault="005D0A9C" w:rsidP="005D0A9C">
            <w:pPr>
              <w:jc w:val="center"/>
            </w:pPr>
            <w:r w:rsidRPr="005D0A9C">
              <w:t>намолот</w:t>
            </w:r>
          </w:p>
        </w:tc>
        <w:tc>
          <w:tcPr>
            <w:tcW w:w="755" w:type="dxa"/>
          </w:tcPr>
          <w:p w:rsidR="005D0A9C" w:rsidRPr="005D0A9C" w:rsidRDefault="005D0A9C" w:rsidP="005D0A9C">
            <w:pPr>
              <w:jc w:val="center"/>
            </w:pPr>
            <w:r w:rsidRPr="005D0A9C">
              <w:t>урож.</w:t>
            </w:r>
          </w:p>
        </w:tc>
        <w:tc>
          <w:tcPr>
            <w:tcW w:w="747" w:type="dxa"/>
            <w:vMerge/>
          </w:tcPr>
          <w:p w:rsidR="005D0A9C" w:rsidRPr="005D0A9C" w:rsidRDefault="005D0A9C" w:rsidP="005D0A9C">
            <w:pPr>
              <w:jc w:val="center"/>
            </w:pPr>
          </w:p>
        </w:tc>
        <w:tc>
          <w:tcPr>
            <w:tcW w:w="977" w:type="dxa"/>
            <w:vMerge/>
          </w:tcPr>
          <w:p w:rsidR="005D0A9C" w:rsidRPr="005D0A9C" w:rsidRDefault="005D0A9C" w:rsidP="005D0A9C">
            <w:pPr>
              <w:jc w:val="center"/>
            </w:pPr>
          </w:p>
        </w:tc>
        <w:tc>
          <w:tcPr>
            <w:tcW w:w="932" w:type="dxa"/>
            <w:vMerge/>
          </w:tcPr>
          <w:p w:rsidR="005D0A9C" w:rsidRPr="005D0A9C" w:rsidRDefault="005D0A9C" w:rsidP="005D0A9C">
            <w:pPr>
              <w:jc w:val="center"/>
            </w:pPr>
          </w:p>
        </w:tc>
        <w:tc>
          <w:tcPr>
            <w:tcW w:w="646" w:type="dxa"/>
            <w:vMerge/>
          </w:tcPr>
          <w:p w:rsidR="005D0A9C" w:rsidRPr="005D0A9C" w:rsidRDefault="005D0A9C" w:rsidP="005D0A9C">
            <w:pPr>
              <w:jc w:val="center"/>
            </w:pPr>
          </w:p>
        </w:tc>
        <w:tc>
          <w:tcPr>
            <w:tcW w:w="721" w:type="dxa"/>
            <w:vMerge/>
          </w:tcPr>
          <w:p w:rsidR="005D0A9C" w:rsidRPr="005D0A9C" w:rsidRDefault="005D0A9C" w:rsidP="005D0A9C">
            <w:pPr>
              <w:jc w:val="center"/>
            </w:pPr>
          </w:p>
        </w:tc>
        <w:tc>
          <w:tcPr>
            <w:tcW w:w="988" w:type="dxa"/>
            <w:vMerge/>
          </w:tcPr>
          <w:p w:rsidR="005D0A9C" w:rsidRPr="005D0A9C" w:rsidRDefault="005D0A9C" w:rsidP="005D0A9C">
            <w:pPr>
              <w:jc w:val="center"/>
            </w:pPr>
          </w:p>
        </w:tc>
      </w:tr>
      <w:tr w:rsidR="005D0A9C" w:rsidRPr="005D0A9C" w:rsidTr="005D0A9C">
        <w:trPr>
          <w:trHeight w:val="182"/>
          <w:jc w:val="center"/>
        </w:trPr>
        <w:tc>
          <w:tcPr>
            <w:tcW w:w="530" w:type="dxa"/>
            <w:vMerge w:val="restart"/>
          </w:tcPr>
          <w:p w:rsidR="005D0A9C" w:rsidRPr="005D0A9C" w:rsidRDefault="005D0A9C" w:rsidP="005D0A9C">
            <w:pPr>
              <w:jc w:val="center"/>
            </w:pPr>
            <w:r w:rsidRPr="005D0A9C">
              <w:t>1</w:t>
            </w:r>
          </w:p>
        </w:tc>
        <w:tc>
          <w:tcPr>
            <w:tcW w:w="1472" w:type="dxa"/>
            <w:vMerge w:val="restart"/>
          </w:tcPr>
          <w:p w:rsidR="005D0A9C" w:rsidRPr="005D0A9C" w:rsidRDefault="005D0A9C" w:rsidP="005D0A9C">
            <w:r w:rsidRPr="005D0A9C">
              <w:t>ООО «Нива»</w:t>
            </w:r>
          </w:p>
        </w:tc>
        <w:tc>
          <w:tcPr>
            <w:tcW w:w="1622" w:type="dxa"/>
            <w:vMerge w:val="restart"/>
          </w:tcPr>
          <w:p w:rsidR="005D0A9C" w:rsidRPr="005D0A9C" w:rsidRDefault="005D0A9C" w:rsidP="005D0A9C">
            <w:r w:rsidRPr="005D0A9C">
              <w:t>Москвитин Геннадий Васильевич</w:t>
            </w:r>
          </w:p>
        </w:tc>
        <w:tc>
          <w:tcPr>
            <w:tcW w:w="1323" w:type="dxa"/>
            <w:vMerge w:val="restart"/>
          </w:tcPr>
          <w:p w:rsidR="005D0A9C" w:rsidRPr="005D0A9C" w:rsidRDefault="005D0A9C" w:rsidP="005D0A9C">
            <w:pPr>
              <w:jc w:val="center"/>
            </w:pPr>
            <w:r w:rsidRPr="005D0A9C">
              <w:t>176</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250</w:t>
            </w:r>
          </w:p>
        </w:tc>
        <w:tc>
          <w:tcPr>
            <w:tcW w:w="551" w:type="dxa"/>
          </w:tcPr>
          <w:p w:rsidR="005D0A9C" w:rsidRPr="005D0A9C" w:rsidRDefault="005D0A9C" w:rsidP="005D0A9C">
            <w:pPr>
              <w:jc w:val="center"/>
            </w:pPr>
            <w:r w:rsidRPr="005D0A9C">
              <w:t>160</w:t>
            </w:r>
          </w:p>
        </w:tc>
        <w:tc>
          <w:tcPr>
            <w:tcW w:w="663" w:type="dxa"/>
          </w:tcPr>
          <w:p w:rsidR="005D0A9C" w:rsidRPr="005D0A9C" w:rsidRDefault="005D0A9C" w:rsidP="005D0A9C">
            <w:pPr>
              <w:jc w:val="center"/>
            </w:pPr>
            <w:r w:rsidRPr="005D0A9C">
              <w:t>1450</w:t>
            </w:r>
          </w:p>
        </w:tc>
        <w:tc>
          <w:tcPr>
            <w:tcW w:w="606" w:type="dxa"/>
          </w:tcPr>
          <w:p w:rsidR="005D0A9C" w:rsidRPr="005D0A9C" w:rsidRDefault="005D0A9C" w:rsidP="005D0A9C">
            <w:pPr>
              <w:jc w:val="center"/>
            </w:pPr>
            <w:r w:rsidRPr="005D0A9C">
              <w:t>9,1</w:t>
            </w:r>
          </w:p>
        </w:tc>
        <w:tc>
          <w:tcPr>
            <w:tcW w:w="1137" w:type="dxa"/>
          </w:tcPr>
          <w:p w:rsidR="005D0A9C" w:rsidRPr="005D0A9C" w:rsidRDefault="005D0A9C" w:rsidP="005D0A9C">
            <w:pPr>
              <w:jc w:val="center"/>
            </w:pPr>
            <w:r w:rsidRPr="005D0A9C">
              <w:t>60/45</w:t>
            </w:r>
          </w:p>
        </w:tc>
        <w:tc>
          <w:tcPr>
            <w:tcW w:w="755" w:type="dxa"/>
          </w:tcPr>
          <w:p w:rsidR="005D0A9C" w:rsidRPr="005D0A9C" w:rsidRDefault="005D0A9C" w:rsidP="005D0A9C">
            <w:pPr>
              <w:jc w:val="center"/>
            </w:pPr>
            <w:r w:rsidRPr="005D0A9C">
              <w:t>7,5</w:t>
            </w:r>
          </w:p>
        </w:tc>
        <w:tc>
          <w:tcPr>
            <w:tcW w:w="1018" w:type="dxa"/>
          </w:tcPr>
          <w:p w:rsidR="005D0A9C" w:rsidRPr="005D0A9C" w:rsidRDefault="005D0A9C" w:rsidP="005D0A9C">
            <w:pPr>
              <w:jc w:val="center"/>
            </w:pPr>
            <w:r w:rsidRPr="005D0A9C">
              <w:t>100/100</w:t>
            </w:r>
          </w:p>
        </w:tc>
        <w:tc>
          <w:tcPr>
            <w:tcW w:w="755"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100/70</w:t>
            </w:r>
          </w:p>
        </w:tc>
        <w:tc>
          <w:tcPr>
            <w:tcW w:w="932" w:type="dxa"/>
          </w:tcPr>
          <w:p w:rsidR="005D0A9C" w:rsidRPr="005D0A9C" w:rsidRDefault="005D0A9C" w:rsidP="005D0A9C">
            <w:pPr>
              <w:jc w:val="center"/>
            </w:pPr>
            <w:r w:rsidRPr="005D0A9C">
              <w:t>70</w:t>
            </w:r>
          </w:p>
        </w:tc>
        <w:tc>
          <w:tcPr>
            <w:tcW w:w="646" w:type="dxa"/>
          </w:tcPr>
          <w:p w:rsidR="005D0A9C" w:rsidRPr="005D0A9C" w:rsidRDefault="005D0A9C" w:rsidP="005D0A9C">
            <w:pPr>
              <w:jc w:val="center"/>
            </w:pPr>
            <w:r w:rsidRPr="005D0A9C">
              <w:t>50</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1000</w:t>
            </w:r>
          </w:p>
        </w:tc>
        <w:tc>
          <w:tcPr>
            <w:tcW w:w="606" w:type="dxa"/>
          </w:tcPr>
          <w:p w:rsidR="005D0A9C" w:rsidRPr="005D0A9C" w:rsidRDefault="005D0A9C" w:rsidP="005D0A9C">
            <w:pPr>
              <w:jc w:val="center"/>
            </w:pPr>
            <w:r w:rsidRPr="005D0A9C">
              <w:t>10,0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50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6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1280</w:t>
            </w:r>
          </w:p>
        </w:tc>
        <w:tc>
          <w:tcPr>
            <w:tcW w:w="606" w:type="dxa"/>
          </w:tcPr>
          <w:p w:rsidR="005D0A9C" w:rsidRPr="005D0A9C" w:rsidRDefault="005D0A9C" w:rsidP="005D0A9C">
            <w:pPr>
              <w:jc w:val="center"/>
            </w:pPr>
            <w:r w:rsidRPr="005D0A9C">
              <w:t>12,8</w:t>
            </w:r>
          </w:p>
        </w:tc>
        <w:tc>
          <w:tcPr>
            <w:tcW w:w="1137" w:type="dxa"/>
          </w:tcPr>
          <w:p w:rsidR="005D0A9C" w:rsidRPr="005D0A9C" w:rsidRDefault="005D0A9C" w:rsidP="005D0A9C">
            <w:pPr>
              <w:jc w:val="center"/>
            </w:pPr>
            <w:r w:rsidRPr="005D0A9C">
              <w:t>40/56</w:t>
            </w:r>
          </w:p>
        </w:tc>
        <w:tc>
          <w:tcPr>
            <w:tcW w:w="755" w:type="dxa"/>
          </w:tcPr>
          <w:p w:rsidR="005D0A9C" w:rsidRPr="005D0A9C" w:rsidRDefault="005D0A9C" w:rsidP="005D0A9C">
            <w:pPr>
              <w:jc w:val="center"/>
            </w:pPr>
            <w:r w:rsidRPr="005D0A9C">
              <w:t>14</w:t>
            </w:r>
          </w:p>
        </w:tc>
        <w:tc>
          <w:tcPr>
            <w:tcW w:w="1018" w:type="dxa"/>
          </w:tcPr>
          <w:p w:rsidR="005D0A9C" w:rsidRPr="005D0A9C" w:rsidRDefault="005D0A9C" w:rsidP="005D0A9C">
            <w:pPr>
              <w:jc w:val="center"/>
            </w:pPr>
            <w:r w:rsidRPr="005D0A9C">
              <w:t>30/30</w:t>
            </w:r>
          </w:p>
        </w:tc>
        <w:tc>
          <w:tcPr>
            <w:tcW w:w="755"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30/42</w:t>
            </w:r>
          </w:p>
        </w:tc>
        <w:tc>
          <w:tcPr>
            <w:tcW w:w="755" w:type="dxa"/>
          </w:tcPr>
          <w:p w:rsidR="005D0A9C" w:rsidRPr="005D0A9C" w:rsidRDefault="005D0A9C" w:rsidP="005D0A9C">
            <w:pPr>
              <w:jc w:val="center"/>
            </w:pPr>
            <w:r w:rsidRPr="005D0A9C">
              <w:t>14</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60</w:t>
            </w:r>
          </w:p>
        </w:tc>
        <w:tc>
          <w:tcPr>
            <w:tcW w:w="646" w:type="dxa"/>
          </w:tcPr>
          <w:p w:rsidR="005D0A9C" w:rsidRPr="005D0A9C" w:rsidRDefault="005D0A9C" w:rsidP="005D0A9C">
            <w:pPr>
              <w:jc w:val="center"/>
            </w:pPr>
            <w:r w:rsidRPr="005D0A9C">
              <w:t>40</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30</w:t>
            </w:r>
          </w:p>
        </w:tc>
      </w:tr>
      <w:tr w:rsidR="005D0A9C" w:rsidRPr="005D0A9C" w:rsidTr="005D0A9C">
        <w:trPr>
          <w:trHeight w:val="150"/>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100</w:t>
            </w:r>
          </w:p>
        </w:tc>
        <w:tc>
          <w:tcPr>
            <w:tcW w:w="606"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40/40</w:t>
            </w:r>
          </w:p>
        </w:tc>
        <w:tc>
          <w:tcPr>
            <w:tcW w:w="755" w:type="dxa"/>
          </w:tcPr>
          <w:p w:rsidR="005D0A9C" w:rsidRPr="005D0A9C" w:rsidRDefault="005D0A9C" w:rsidP="005D0A9C">
            <w:pPr>
              <w:jc w:val="center"/>
            </w:pPr>
            <w:r w:rsidRPr="005D0A9C">
              <w:t>1,0</w:t>
            </w:r>
          </w:p>
        </w:tc>
        <w:tc>
          <w:tcPr>
            <w:tcW w:w="1018" w:type="dxa"/>
          </w:tcPr>
          <w:p w:rsidR="005D0A9C" w:rsidRPr="005D0A9C" w:rsidRDefault="005D0A9C" w:rsidP="005D0A9C">
            <w:pPr>
              <w:jc w:val="center"/>
            </w:pPr>
            <w:r w:rsidRPr="005D0A9C">
              <w:t>30/30</w:t>
            </w:r>
          </w:p>
        </w:tc>
        <w:tc>
          <w:tcPr>
            <w:tcW w:w="755"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30/30</w:t>
            </w:r>
          </w:p>
        </w:tc>
        <w:tc>
          <w:tcPr>
            <w:tcW w:w="755" w:type="dxa"/>
          </w:tcPr>
          <w:p w:rsidR="005D0A9C" w:rsidRPr="005D0A9C" w:rsidRDefault="005D0A9C" w:rsidP="005D0A9C">
            <w:pPr>
              <w:jc w:val="center"/>
            </w:pPr>
            <w:r w:rsidRPr="005D0A9C">
              <w:t>1,0</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6"/>
          <w:jc w:val="center"/>
        </w:trPr>
        <w:tc>
          <w:tcPr>
            <w:tcW w:w="530" w:type="dxa"/>
            <w:vMerge w:val="restart"/>
          </w:tcPr>
          <w:p w:rsidR="005D0A9C" w:rsidRPr="005D0A9C" w:rsidRDefault="005D0A9C" w:rsidP="005D0A9C">
            <w:pPr>
              <w:jc w:val="center"/>
            </w:pPr>
            <w:r w:rsidRPr="005D0A9C">
              <w:t>2</w:t>
            </w:r>
          </w:p>
        </w:tc>
        <w:tc>
          <w:tcPr>
            <w:tcW w:w="1472" w:type="dxa"/>
            <w:vMerge w:val="restart"/>
          </w:tcPr>
          <w:p w:rsidR="005D0A9C" w:rsidRPr="005D0A9C" w:rsidRDefault="005D0A9C" w:rsidP="005D0A9C">
            <w:pPr>
              <w:jc w:val="center"/>
            </w:pPr>
            <w:r w:rsidRPr="005D0A9C">
              <w:t>ООО «Сибагро»</w:t>
            </w:r>
          </w:p>
        </w:tc>
        <w:tc>
          <w:tcPr>
            <w:tcW w:w="1622" w:type="dxa"/>
            <w:vMerge w:val="restart"/>
          </w:tcPr>
          <w:p w:rsidR="005D0A9C" w:rsidRPr="005D0A9C" w:rsidRDefault="005D0A9C" w:rsidP="005D0A9C">
            <w:r w:rsidRPr="005D0A9C">
              <w:t>Маслюков Виктор Леонидович</w:t>
            </w:r>
          </w:p>
        </w:tc>
        <w:tc>
          <w:tcPr>
            <w:tcW w:w="1323" w:type="dxa"/>
            <w:vMerge w:val="restart"/>
          </w:tcPr>
          <w:p w:rsidR="005D0A9C" w:rsidRPr="005D0A9C" w:rsidRDefault="005D0A9C" w:rsidP="005D0A9C">
            <w:pPr>
              <w:jc w:val="center"/>
            </w:pPr>
            <w:r w:rsidRPr="005D0A9C">
              <w:t>861</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1250</w:t>
            </w:r>
          </w:p>
        </w:tc>
        <w:tc>
          <w:tcPr>
            <w:tcW w:w="551" w:type="dxa"/>
          </w:tcPr>
          <w:p w:rsidR="005D0A9C" w:rsidRPr="005D0A9C" w:rsidRDefault="005D0A9C" w:rsidP="005D0A9C">
            <w:pPr>
              <w:jc w:val="center"/>
            </w:pPr>
            <w:r w:rsidRPr="005D0A9C">
              <w:t>634</w:t>
            </w:r>
          </w:p>
        </w:tc>
        <w:tc>
          <w:tcPr>
            <w:tcW w:w="663" w:type="dxa"/>
          </w:tcPr>
          <w:p w:rsidR="005D0A9C" w:rsidRPr="005D0A9C" w:rsidRDefault="005D0A9C" w:rsidP="005D0A9C">
            <w:pPr>
              <w:jc w:val="center"/>
            </w:pPr>
            <w:r w:rsidRPr="005D0A9C">
              <w:t>9701</w:t>
            </w:r>
          </w:p>
        </w:tc>
        <w:tc>
          <w:tcPr>
            <w:tcW w:w="606" w:type="dxa"/>
          </w:tcPr>
          <w:p w:rsidR="005D0A9C" w:rsidRPr="005D0A9C" w:rsidRDefault="005D0A9C" w:rsidP="005D0A9C">
            <w:pPr>
              <w:jc w:val="center"/>
            </w:pPr>
            <w:r w:rsidRPr="005D0A9C">
              <w:t>15,3</w:t>
            </w:r>
          </w:p>
        </w:tc>
        <w:tc>
          <w:tcPr>
            <w:tcW w:w="1137" w:type="dxa"/>
          </w:tcPr>
          <w:p w:rsidR="005D0A9C" w:rsidRPr="005D0A9C" w:rsidRDefault="005D0A9C" w:rsidP="005D0A9C">
            <w:pPr>
              <w:jc w:val="center"/>
            </w:pPr>
            <w:r w:rsidRPr="005D0A9C">
              <w:t>510/780,3</w:t>
            </w:r>
          </w:p>
        </w:tc>
        <w:tc>
          <w:tcPr>
            <w:tcW w:w="755" w:type="dxa"/>
          </w:tcPr>
          <w:p w:rsidR="005D0A9C" w:rsidRPr="005D0A9C" w:rsidRDefault="005D0A9C" w:rsidP="005D0A9C">
            <w:pPr>
              <w:jc w:val="center"/>
            </w:pPr>
            <w:r w:rsidRPr="005D0A9C">
              <w:t>15,3</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124/189,8</w:t>
            </w:r>
          </w:p>
        </w:tc>
        <w:tc>
          <w:tcPr>
            <w:tcW w:w="755" w:type="dxa"/>
          </w:tcPr>
          <w:p w:rsidR="005D0A9C" w:rsidRPr="005D0A9C" w:rsidRDefault="005D0A9C" w:rsidP="005D0A9C">
            <w:pPr>
              <w:jc w:val="center"/>
            </w:pPr>
            <w:r w:rsidRPr="005D0A9C">
              <w:t>15,3</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400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500</w:t>
            </w:r>
          </w:p>
        </w:tc>
        <w:tc>
          <w:tcPr>
            <w:tcW w:w="551" w:type="dxa"/>
          </w:tcPr>
          <w:p w:rsidR="005D0A9C" w:rsidRPr="005D0A9C" w:rsidRDefault="005D0A9C" w:rsidP="005D0A9C">
            <w:pPr>
              <w:jc w:val="center"/>
            </w:pPr>
            <w:r w:rsidRPr="005D0A9C">
              <w:t>500</w:t>
            </w:r>
          </w:p>
        </w:tc>
        <w:tc>
          <w:tcPr>
            <w:tcW w:w="663" w:type="dxa"/>
          </w:tcPr>
          <w:p w:rsidR="005D0A9C" w:rsidRPr="005D0A9C" w:rsidRDefault="005D0A9C" w:rsidP="005D0A9C">
            <w:pPr>
              <w:jc w:val="center"/>
            </w:pPr>
            <w:r w:rsidRPr="005D0A9C">
              <w:t>7000</w:t>
            </w:r>
          </w:p>
        </w:tc>
        <w:tc>
          <w:tcPr>
            <w:tcW w:w="606" w:type="dxa"/>
          </w:tcPr>
          <w:p w:rsidR="005D0A9C" w:rsidRPr="005D0A9C" w:rsidRDefault="005D0A9C" w:rsidP="005D0A9C">
            <w:pPr>
              <w:jc w:val="center"/>
            </w:pPr>
            <w:r w:rsidRPr="005D0A9C">
              <w:t>14,0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300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600</w:t>
            </w:r>
          </w:p>
        </w:tc>
        <w:tc>
          <w:tcPr>
            <w:tcW w:w="551" w:type="dxa"/>
          </w:tcPr>
          <w:p w:rsidR="005D0A9C" w:rsidRPr="005D0A9C" w:rsidRDefault="005D0A9C" w:rsidP="005D0A9C">
            <w:pPr>
              <w:jc w:val="center"/>
            </w:pPr>
            <w:r w:rsidRPr="005D0A9C">
              <w:t>600</w:t>
            </w:r>
          </w:p>
        </w:tc>
        <w:tc>
          <w:tcPr>
            <w:tcW w:w="663" w:type="dxa"/>
          </w:tcPr>
          <w:p w:rsidR="005D0A9C" w:rsidRPr="005D0A9C" w:rsidRDefault="005D0A9C" w:rsidP="005D0A9C">
            <w:pPr>
              <w:jc w:val="center"/>
            </w:pPr>
            <w:r w:rsidRPr="005D0A9C">
              <w:t>7810</w:t>
            </w:r>
          </w:p>
        </w:tc>
        <w:tc>
          <w:tcPr>
            <w:tcW w:w="606" w:type="dxa"/>
          </w:tcPr>
          <w:p w:rsidR="005D0A9C" w:rsidRPr="005D0A9C" w:rsidRDefault="005D0A9C" w:rsidP="005D0A9C">
            <w:pPr>
              <w:jc w:val="center"/>
            </w:pPr>
            <w:r w:rsidRPr="005D0A9C">
              <w:t>13,0</w:t>
            </w:r>
          </w:p>
        </w:tc>
        <w:tc>
          <w:tcPr>
            <w:tcW w:w="1137" w:type="dxa"/>
          </w:tcPr>
          <w:p w:rsidR="005D0A9C" w:rsidRPr="005D0A9C" w:rsidRDefault="005D0A9C" w:rsidP="005D0A9C">
            <w:pPr>
              <w:jc w:val="center"/>
            </w:pPr>
            <w:r w:rsidRPr="005D0A9C">
              <w:t>150/195</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230/300</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220/286</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300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200</w:t>
            </w:r>
          </w:p>
        </w:tc>
        <w:tc>
          <w:tcPr>
            <w:tcW w:w="988" w:type="dxa"/>
          </w:tcPr>
          <w:p w:rsidR="005D0A9C" w:rsidRPr="005D0A9C" w:rsidRDefault="005D0A9C" w:rsidP="005D0A9C">
            <w:pPr>
              <w:jc w:val="center"/>
            </w:pPr>
            <w:r w:rsidRPr="005D0A9C">
              <w:t>37</w:t>
            </w:r>
          </w:p>
        </w:tc>
      </w:tr>
      <w:tr w:rsidR="005D0A9C" w:rsidRPr="005D0A9C" w:rsidTr="005D0A9C">
        <w:trPr>
          <w:trHeight w:val="200"/>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600</w:t>
            </w:r>
          </w:p>
        </w:tc>
        <w:tc>
          <w:tcPr>
            <w:tcW w:w="551" w:type="dxa"/>
          </w:tcPr>
          <w:p w:rsidR="005D0A9C" w:rsidRPr="005D0A9C" w:rsidRDefault="005D0A9C" w:rsidP="005D0A9C">
            <w:pPr>
              <w:jc w:val="center"/>
            </w:pPr>
            <w:r w:rsidRPr="005D0A9C">
              <w:t>380</w:t>
            </w:r>
          </w:p>
        </w:tc>
        <w:tc>
          <w:tcPr>
            <w:tcW w:w="663" w:type="dxa"/>
          </w:tcPr>
          <w:p w:rsidR="005D0A9C" w:rsidRPr="005D0A9C" w:rsidRDefault="005D0A9C" w:rsidP="005D0A9C">
            <w:pPr>
              <w:jc w:val="center"/>
            </w:pPr>
            <w:r w:rsidRPr="005D0A9C">
              <w:t>1705</w:t>
            </w:r>
          </w:p>
        </w:tc>
        <w:tc>
          <w:tcPr>
            <w:tcW w:w="606" w:type="dxa"/>
          </w:tcPr>
          <w:p w:rsidR="005D0A9C" w:rsidRPr="005D0A9C" w:rsidRDefault="005D0A9C" w:rsidP="005D0A9C">
            <w:pPr>
              <w:jc w:val="center"/>
            </w:pPr>
            <w:r w:rsidRPr="005D0A9C">
              <w:t>14,2</w:t>
            </w:r>
          </w:p>
        </w:tc>
        <w:tc>
          <w:tcPr>
            <w:tcW w:w="1137" w:type="dxa"/>
          </w:tcPr>
          <w:p w:rsidR="005D0A9C" w:rsidRPr="005D0A9C" w:rsidRDefault="005D0A9C" w:rsidP="005D0A9C">
            <w:pPr>
              <w:jc w:val="center"/>
            </w:pPr>
            <w:r w:rsidRPr="005D0A9C">
              <w:t>160/600</w:t>
            </w:r>
          </w:p>
        </w:tc>
        <w:tc>
          <w:tcPr>
            <w:tcW w:w="755" w:type="dxa"/>
          </w:tcPr>
          <w:p w:rsidR="005D0A9C" w:rsidRPr="005D0A9C" w:rsidRDefault="005D0A9C" w:rsidP="005D0A9C">
            <w:pPr>
              <w:jc w:val="center"/>
            </w:pPr>
            <w:r w:rsidRPr="005D0A9C">
              <w:t>3,75</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220/1000</w:t>
            </w:r>
          </w:p>
        </w:tc>
        <w:tc>
          <w:tcPr>
            <w:tcW w:w="755" w:type="dxa"/>
          </w:tcPr>
          <w:p w:rsidR="005D0A9C" w:rsidRPr="005D0A9C" w:rsidRDefault="005D0A9C" w:rsidP="005D0A9C">
            <w:pPr>
              <w:jc w:val="center"/>
            </w:pPr>
            <w:r w:rsidRPr="005D0A9C">
              <w:t>4,5</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65"/>
          <w:jc w:val="center"/>
        </w:trPr>
        <w:tc>
          <w:tcPr>
            <w:tcW w:w="530" w:type="dxa"/>
            <w:vMerge w:val="restart"/>
          </w:tcPr>
          <w:p w:rsidR="005D0A9C" w:rsidRPr="005D0A9C" w:rsidRDefault="005D0A9C" w:rsidP="005D0A9C">
            <w:pPr>
              <w:jc w:val="center"/>
            </w:pPr>
            <w:r w:rsidRPr="005D0A9C">
              <w:t>3</w:t>
            </w:r>
          </w:p>
        </w:tc>
        <w:tc>
          <w:tcPr>
            <w:tcW w:w="1472" w:type="dxa"/>
            <w:vMerge w:val="restart"/>
          </w:tcPr>
          <w:p w:rsidR="005D0A9C" w:rsidRPr="005D0A9C" w:rsidRDefault="005D0A9C" w:rsidP="005D0A9C">
            <w:pPr>
              <w:jc w:val="center"/>
            </w:pPr>
            <w:r w:rsidRPr="005D0A9C">
              <w:t>КФХ «Абсалямов»</w:t>
            </w:r>
          </w:p>
        </w:tc>
        <w:tc>
          <w:tcPr>
            <w:tcW w:w="1622" w:type="dxa"/>
            <w:vMerge w:val="restart"/>
          </w:tcPr>
          <w:p w:rsidR="005D0A9C" w:rsidRPr="005D0A9C" w:rsidRDefault="005D0A9C" w:rsidP="005D0A9C">
            <w:r w:rsidRPr="005D0A9C">
              <w:t>Абсалямов Фахрулла Файзуллович</w:t>
            </w:r>
          </w:p>
        </w:tc>
        <w:tc>
          <w:tcPr>
            <w:tcW w:w="1323" w:type="dxa"/>
            <w:vMerge w:val="restart"/>
          </w:tcPr>
          <w:p w:rsidR="005D0A9C" w:rsidRPr="005D0A9C" w:rsidRDefault="005D0A9C" w:rsidP="005D0A9C">
            <w:pPr>
              <w:jc w:val="center"/>
            </w:pPr>
            <w:r w:rsidRPr="005D0A9C">
              <w:t>234</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200</w:t>
            </w:r>
          </w:p>
        </w:tc>
        <w:tc>
          <w:tcPr>
            <w:tcW w:w="551" w:type="dxa"/>
          </w:tcPr>
          <w:p w:rsidR="005D0A9C" w:rsidRPr="005D0A9C" w:rsidRDefault="005D0A9C" w:rsidP="005D0A9C">
            <w:pPr>
              <w:jc w:val="center"/>
            </w:pPr>
            <w:r w:rsidRPr="005D0A9C">
              <w:t>200</w:t>
            </w:r>
          </w:p>
        </w:tc>
        <w:tc>
          <w:tcPr>
            <w:tcW w:w="663" w:type="dxa"/>
          </w:tcPr>
          <w:p w:rsidR="005D0A9C" w:rsidRPr="005D0A9C" w:rsidRDefault="005D0A9C" w:rsidP="005D0A9C">
            <w:pPr>
              <w:jc w:val="center"/>
            </w:pPr>
            <w:r w:rsidRPr="005D0A9C">
              <w:t>1500</w:t>
            </w:r>
          </w:p>
        </w:tc>
        <w:tc>
          <w:tcPr>
            <w:tcW w:w="606" w:type="dxa"/>
          </w:tcPr>
          <w:p w:rsidR="005D0A9C" w:rsidRPr="005D0A9C" w:rsidRDefault="005D0A9C" w:rsidP="005D0A9C">
            <w:pPr>
              <w:jc w:val="center"/>
            </w:pPr>
            <w:r w:rsidRPr="005D0A9C">
              <w:t>7,5</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200/150</w:t>
            </w:r>
          </w:p>
        </w:tc>
        <w:tc>
          <w:tcPr>
            <w:tcW w:w="755" w:type="dxa"/>
          </w:tcPr>
          <w:p w:rsidR="005D0A9C" w:rsidRPr="005D0A9C" w:rsidRDefault="005D0A9C" w:rsidP="005D0A9C">
            <w:pPr>
              <w:jc w:val="center"/>
            </w:pPr>
            <w:r w:rsidRPr="005D0A9C">
              <w:t>7,5</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60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83"/>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1000</w:t>
            </w:r>
          </w:p>
        </w:tc>
        <w:tc>
          <w:tcPr>
            <w:tcW w:w="606" w:type="dxa"/>
          </w:tcPr>
          <w:p w:rsidR="005D0A9C" w:rsidRPr="005D0A9C" w:rsidRDefault="005D0A9C" w:rsidP="005D0A9C">
            <w:pPr>
              <w:jc w:val="center"/>
            </w:pPr>
            <w:r w:rsidRPr="005D0A9C">
              <w:t>10,5</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40</w:t>
            </w:r>
          </w:p>
        </w:tc>
        <w:tc>
          <w:tcPr>
            <w:tcW w:w="646" w:type="dxa"/>
          </w:tcPr>
          <w:p w:rsidR="005D0A9C" w:rsidRPr="005D0A9C" w:rsidRDefault="005D0A9C" w:rsidP="005D0A9C">
            <w:pPr>
              <w:jc w:val="center"/>
            </w:pPr>
            <w:r w:rsidRPr="005D0A9C">
              <w:t>100</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99"/>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100</w:t>
            </w:r>
          </w:p>
        </w:tc>
        <w:tc>
          <w:tcPr>
            <w:tcW w:w="721" w:type="dxa"/>
          </w:tcPr>
          <w:p w:rsidR="005D0A9C" w:rsidRPr="005D0A9C" w:rsidRDefault="005D0A9C" w:rsidP="005D0A9C">
            <w:pPr>
              <w:jc w:val="center"/>
            </w:pPr>
            <w:r w:rsidRPr="005D0A9C">
              <w:t>126</w:t>
            </w:r>
          </w:p>
        </w:tc>
        <w:tc>
          <w:tcPr>
            <w:tcW w:w="988" w:type="dxa"/>
          </w:tcPr>
          <w:p w:rsidR="005D0A9C" w:rsidRPr="005D0A9C" w:rsidRDefault="005D0A9C" w:rsidP="005D0A9C">
            <w:pPr>
              <w:jc w:val="center"/>
            </w:pPr>
          </w:p>
        </w:tc>
      </w:tr>
      <w:tr w:rsidR="005D0A9C" w:rsidRPr="005D0A9C" w:rsidTr="005D0A9C">
        <w:trPr>
          <w:trHeight w:val="133"/>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128</w:t>
            </w:r>
          </w:p>
        </w:tc>
        <w:tc>
          <w:tcPr>
            <w:tcW w:w="551" w:type="dxa"/>
          </w:tcPr>
          <w:p w:rsidR="005D0A9C" w:rsidRPr="005D0A9C" w:rsidRDefault="005D0A9C" w:rsidP="005D0A9C">
            <w:pPr>
              <w:jc w:val="center"/>
            </w:pPr>
            <w:r w:rsidRPr="005D0A9C">
              <w:t>60</w:t>
            </w:r>
          </w:p>
        </w:tc>
        <w:tc>
          <w:tcPr>
            <w:tcW w:w="663" w:type="dxa"/>
          </w:tcPr>
          <w:p w:rsidR="005D0A9C" w:rsidRPr="005D0A9C" w:rsidRDefault="005D0A9C" w:rsidP="005D0A9C">
            <w:pPr>
              <w:jc w:val="center"/>
            </w:pPr>
            <w:r w:rsidRPr="005D0A9C">
              <w:t>60</w:t>
            </w:r>
          </w:p>
        </w:tc>
        <w:tc>
          <w:tcPr>
            <w:tcW w:w="606"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68/170</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82"/>
          <w:jc w:val="center"/>
        </w:trPr>
        <w:tc>
          <w:tcPr>
            <w:tcW w:w="530" w:type="dxa"/>
            <w:vMerge w:val="restart"/>
          </w:tcPr>
          <w:p w:rsidR="005D0A9C" w:rsidRPr="005D0A9C" w:rsidRDefault="005D0A9C" w:rsidP="005D0A9C">
            <w:pPr>
              <w:jc w:val="center"/>
            </w:pPr>
            <w:r w:rsidRPr="005D0A9C">
              <w:t>4</w:t>
            </w:r>
          </w:p>
        </w:tc>
        <w:tc>
          <w:tcPr>
            <w:tcW w:w="1472" w:type="dxa"/>
            <w:vMerge w:val="restart"/>
          </w:tcPr>
          <w:p w:rsidR="005D0A9C" w:rsidRPr="005D0A9C" w:rsidRDefault="005D0A9C" w:rsidP="005D0A9C">
            <w:pPr>
              <w:jc w:val="center"/>
            </w:pPr>
            <w:r w:rsidRPr="005D0A9C">
              <w:t>КФХ «Вергун»</w:t>
            </w:r>
          </w:p>
        </w:tc>
        <w:tc>
          <w:tcPr>
            <w:tcW w:w="1622" w:type="dxa"/>
            <w:vMerge w:val="restart"/>
          </w:tcPr>
          <w:p w:rsidR="005D0A9C" w:rsidRPr="005D0A9C" w:rsidRDefault="005D0A9C" w:rsidP="005D0A9C">
            <w:r w:rsidRPr="005D0A9C">
              <w:t>Вергун Владимир Георгиевич</w:t>
            </w:r>
          </w:p>
        </w:tc>
        <w:tc>
          <w:tcPr>
            <w:tcW w:w="1323" w:type="dxa"/>
            <w:vMerge w:val="restart"/>
          </w:tcPr>
          <w:p w:rsidR="005D0A9C" w:rsidRPr="005D0A9C" w:rsidRDefault="005D0A9C" w:rsidP="005D0A9C">
            <w:pPr>
              <w:jc w:val="center"/>
            </w:pPr>
            <w:r w:rsidRPr="005D0A9C">
              <w:t>104</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25</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25/30</w:t>
            </w:r>
          </w:p>
        </w:tc>
        <w:tc>
          <w:tcPr>
            <w:tcW w:w="932" w:type="dxa"/>
          </w:tcPr>
          <w:p w:rsidR="005D0A9C" w:rsidRPr="005D0A9C" w:rsidRDefault="005D0A9C" w:rsidP="005D0A9C">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50</w:t>
            </w:r>
          </w:p>
        </w:tc>
        <w:tc>
          <w:tcPr>
            <w:tcW w:w="551" w:type="dxa"/>
          </w:tcPr>
          <w:p w:rsidR="005D0A9C" w:rsidRPr="005D0A9C" w:rsidRDefault="005D0A9C" w:rsidP="005D0A9C">
            <w:pPr>
              <w:jc w:val="center"/>
            </w:pPr>
            <w:r w:rsidRPr="005D0A9C">
              <w:t>50</w:t>
            </w:r>
          </w:p>
        </w:tc>
        <w:tc>
          <w:tcPr>
            <w:tcW w:w="663" w:type="dxa"/>
          </w:tcPr>
          <w:p w:rsidR="005D0A9C" w:rsidRPr="005D0A9C" w:rsidRDefault="005D0A9C" w:rsidP="005D0A9C">
            <w:pPr>
              <w:jc w:val="center"/>
            </w:pPr>
            <w:r w:rsidRPr="005D0A9C">
              <w:t>600</w:t>
            </w:r>
          </w:p>
        </w:tc>
        <w:tc>
          <w:tcPr>
            <w:tcW w:w="606" w:type="dxa"/>
          </w:tcPr>
          <w:p w:rsidR="005D0A9C" w:rsidRPr="005D0A9C" w:rsidRDefault="005D0A9C" w:rsidP="005D0A9C">
            <w:pPr>
              <w:jc w:val="center"/>
            </w:pPr>
            <w:r w:rsidRPr="005D0A9C">
              <w:t>12</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500/600</w:t>
            </w:r>
          </w:p>
        </w:tc>
        <w:tc>
          <w:tcPr>
            <w:tcW w:w="755" w:type="dxa"/>
          </w:tcPr>
          <w:p w:rsidR="005D0A9C" w:rsidRPr="005D0A9C" w:rsidRDefault="005D0A9C" w:rsidP="005D0A9C">
            <w:pPr>
              <w:jc w:val="center"/>
            </w:pPr>
            <w:r w:rsidRPr="005D0A9C">
              <w:t>12</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30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1400</w:t>
            </w:r>
          </w:p>
        </w:tc>
        <w:tc>
          <w:tcPr>
            <w:tcW w:w="606" w:type="dxa"/>
          </w:tcPr>
          <w:p w:rsidR="005D0A9C" w:rsidRPr="005D0A9C" w:rsidRDefault="005D0A9C" w:rsidP="005D0A9C">
            <w:pPr>
              <w:jc w:val="center"/>
            </w:pPr>
            <w:r w:rsidRPr="005D0A9C">
              <w:t>14</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100/140</w:t>
            </w:r>
          </w:p>
        </w:tc>
        <w:tc>
          <w:tcPr>
            <w:tcW w:w="755" w:type="dxa"/>
          </w:tcPr>
          <w:p w:rsidR="005D0A9C" w:rsidRPr="005D0A9C" w:rsidRDefault="005D0A9C" w:rsidP="005D0A9C">
            <w:pPr>
              <w:jc w:val="center"/>
            </w:pPr>
            <w:r w:rsidRPr="005D0A9C">
              <w:t>14</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10/20</w:t>
            </w:r>
          </w:p>
        </w:tc>
        <w:tc>
          <w:tcPr>
            <w:tcW w:w="932" w:type="dxa"/>
          </w:tcPr>
          <w:p w:rsidR="005D0A9C" w:rsidRPr="005D0A9C" w:rsidRDefault="005D0A9C" w:rsidP="005D0A9C">
            <w:pPr>
              <w:jc w:val="center"/>
            </w:pPr>
            <w:r w:rsidRPr="005D0A9C">
              <w:t>70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7"/>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140</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val="restart"/>
          </w:tcPr>
          <w:p w:rsidR="005D0A9C" w:rsidRPr="005D0A9C" w:rsidRDefault="005D0A9C" w:rsidP="005D0A9C">
            <w:pPr>
              <w:jc w:val="center"/>
            </w:pPr>
            <w:r w:rsidRPr="005D0A9C">
              <w:t>5</w:t>
            </w:r>
          </w:p>
        </w:tc>
        <w:tc>
          <w:tcPr>
            <w:tcW w:w="1472" w:type="dxa"/>
            <w:vMerge w:val="restart"/>
          </w:tcPr>
          <w:p w:rsidR="005D0A9C" w:rsidRPr="005D0A9C" w:rsidRDefault="005D0A9C" w:rsidP="005D0A9C">
            <w:pPr>
              <w:jc w:val="center"/>
            </w:pPr>
            <w:r w:rsidRPr="005D0A9C">
              <w:t>КФХ «Вергун»</w:t>
            </w:r>
          </w:p>
        </w:tc>
        <w:tc>
          <w:tcPr>
            <w:tcW w:w="1622" w:type="dxa"/>
            <w:vMerge w:val="restart"/>
          </w:tcPr>
          <w:p w:rsidR="005D0A9C" w:rsidRPr="005D0A9C" w:rsidRDefault="005D0A9C" w:rsidP="005D0A9C">
            <w:r w:rsidRPr="005D0A9C">
              <w:t>Вергун Вадим Георгиевич</w:t>
            </w:r>
          </w:p>
        </w:tc>
        <w:tc>
          <w:tcPr>
            <w:tcW w:w="1323" w:type="dxa"/>
            <w:vMerge w:val="restart"/>
          </w:tcPr>
          <w:p w:rsidR="005D0A9C" w:rsidRPr="005D0A9C" w:rsidRDefault="005D0A9C" w:rsidP="005D0A9C">
            <w:pPr>
              <w:jc w:val="center"/>
            </w:pPr>
            <w:r w:rsidRPr="005D0A9C">
              <w:t>130</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6"/>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100</w:t>
            </w:r>
          </w:p>
        </w:tc>
        <w:tc>
          <w:tcPr>
            <w:tcW w:w="663" w:type="dxa"/>
          </w:tcPr>
          <w:p w:rsidR="005D0A9C" w:rsidRPr="005D0A9C" w:rsidRDefault="005D0A9C" w:rsidP="005D0A9C">
            <w:pPr>
              <w:jc w:val="center"/>
            </w:pPr>
            <w:r w:rsidRPr="005D0A9C">
              <w:t>1000</w:t>
            </w:r>
          </w:p>
        </w:tc>
        <w:tc>
          <w:tcPr>
            <w:tcW w:w="606"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50/50</w:t>
            </w:r>
          </w:p>
        </w:tc>
        <w:tc>
          <w:tcPr>
            <w:tcW w:w="755"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50/50</w:t>
            </w:r>
          </w:p>
        </w:tc>
        <w:tc>
          <w:tcPr>
            <w:tcW w:w="755" w:type="dxa"/>
          </w:tcPr>
          <w:p w:rsidR="005D0A9C" w:rsidRPr="005D0A9C" w:rsidRDefault="005D0A9C" w:rsidP="005D0A9C">
            <w:pPr>
              <w:jc w:val="center"/>
            </w:pPr>
            <w:r w:rsidRPr="005D0A9C">
              <w:t>10</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40/80</w:t>
            </w:r>
          </w:p>
        </w:tc>
        <w:tc>
          <w:tcPr>
            <w:tcW w:w="932" w:type="dxa"/>
          </w:tcPr>
          <w:p w:rsidR="005D0A9C" w:rsidRPr="005D0A9C" w:rsidRDefault="005D0A9C" w:rsidP="005D0A9C">
            <w:pPr>
              <w:jc w:val="center"/>
            </w:pPr>
            <w:r w:rsidRPr="005D0A9C">
              <w:t>50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7"/>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100</w:t>
            </w:r>
          </w:p>
        </w:tc>
        <w:tc>
          <w:tcPr>
            <w:tcW w:w="551" w:type="dxa"/>
          </w:tcPr>
          <w:p w:rsidR="005D0A9C" w:rsidRPr="005D0A9C" w:rsidRDefault="005D0A9C" w:rsidP="005D0A9C">
            <w:pPr>
              <w:jc w:val="center"/>
            </w:pPr>
            <w:r w:rsidRPr="005D0A9C">
              <w:t>36</w:t>
            </w:r>
          </w:p>
        </w:tc>
        <w:tc>
          <w:tcPr>
            <w:tcW w:w="663" w:type="dxa"/>
          </w:tcPr>
          <w:p w:rsidR="005D0A9C" w:rsidRPr="005D0A9C" w:rsidRDefault="005D0A9C" w:rsidP="005D0A9C">
            <w:pPr>
              <w:jc w:val="center"/>
            </w:pPr>
            <w:r w:rsidRPr="005D0A9C">
              <w:t>53</w:t>
            </w:r>
          </w:p>
        </w:tc>
        <w:tc>
          <w:tcPr>
            <w:tcW w:w="606" w:type="dxa"/>
          </w:tcPr>
          <w:p w:rsidR="005D0A9C" w:rsidRPr="005D0A9C" w:rsidRDefault="005D0A9C" w:rsidP="005D0A9C">
            <w:pPr>
              <w:jc w:val="center"/>
            </w:pPr>
            <w:r w:rsidRPr="005D0A9C">
              <w:t>1,4</w:t>
            </w:r>
          </w:p>
        </w:tc>
        <w:tc>
          <w:tcPr>
            <w:tcW w:w="1137" w:type="dxa"/>
          </w:tcPr>
          <w:p w:rsidR="005D0A9C" w:rsidRPr="005D0A9C" w:rsidRDefault="005D0A9C" w:rsidP="005D0A9C">
            <w:pPr>
              <w:jc w:val="center"/>
            </w:pPr>
            <w:r w:rsidRPr="005D0A9C">
              <w:t>11/8</w:t>
            </w:r>
          </w:p>
        </w:tc>
        <w:tc>
          <w:tcPr>
            <w:tcW w:w="755" w:type="dxa"/>
          </w:tcPr>
          <w:p w:rsidR="005D0A9C" w:rsidRPr="005D0A9C" w:rsidRDefault="005D0A9C" w:rsidP="005D0A9C">
            <w:pPr>
              <w:jc w:val="center"/>
            </w:pPr>
            <w:r w:rsidRPr="005D0A9C">
              <w:t>0,73</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25/42</w:t>
            </w:r>
          </w:p>
        </w:tc>
        <w:tc>
          <w:tcPr>
            <w:tcW w:w="755" w:type="dxa"/>
          </w:tcPr>
          <w:p w:rsidR="005D0A9C" w:rsidRPr="005D0A9C" w:rsidRDefault="005D0A9C" w:rsidP="005D0A9C">
            <w:pPr>
              <w:jc w:val="center"/>
            </w:pPr>
            <w:r w:rsidRPr="005D0A9C">
              <w:t>1,68</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100</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32"/>
          <w:jc w:val="center"/>
        </w:trPr>
        <w:tc>
          <w:tcPr>
            <w:tcW w:w="530" w:type="dxa"/>
            <w:vMerge w:val="restart"/>
          </w:tcPr>
          <w:p w:rsidR="005D0A9C" w:rsidRPr="005D0A9C" w:rsidRDefault="005D0A9C" w:rsidP="005D0A9C">
            <w:pPr>
              <w:jc w:val="center"/>
            </w:pPr>
            <w:r w:rsidRPr="005D0A9C">
              <w:t>6</w:t>
            </w:r>
          </w:p>
        </w:tc>
        <w:tc>
          <w:tcPr>
            <w:tcW w:w="1472" w:type="dxa"/>
            <w:vMerge w:val="restart"/>
          </w:tcPr>
          <w:p w:rsidR="005D0A9C" w:rsidRPr="005D0A9C" w:rsidRDefault="005D0A9C" w:rsidP="005D0A9C">
            <w:pPr>
              <w:jc w:val="center"/>
            </w:pPr>
            <w:r w:rsidRPr="005D0A9C">
              <w:t>КФХ «Кортиев»</w:t>
            </w:r>
          </w:p>
        </w:tc>
        <w:tc>
          <w:tcPr>
            <w:tcW w:w="1622" w:type="dxa"/>
            <w:vMerge w:val="restart"/>
          </w:tcPr>
          <w:p w:rsidR="005D0A9C" w:rsidRPr="005D0A9C" w:rsidRDefault="005D0A9C" w:rsidP="005D0A9C">
            <w:r w:rsidRPr="005D0A9C">
              <w:t>Кортиев Тенгиз Шотаевич</w:t>
            </w:r>
          </w:p>
        </w:tc>
        <w:tc>
          <w:tcPr>
            <w:tcW w:w="1323" w:type="dxa"/>
            <w:vMerge w:val="restart"/>
          </w:tcPr>
          <w:p w:rsidR="005D0A9C" w:rsidRPr="005D0A9C" w:rsidRDefault="005D0A9C" w:rsidP="005D0A9C">
            <w:pPr>
              <w:jc w:val="center"/>
            </w:pPr>
            <w:r w:rsidRPr="005D0A9C">
              <w:t>201</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33"/>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20</w:t>
            </w:r>
          </w:p>
        </w:tc>
        <w:tc>
          <w:tcPr>
            <w:tcW w:w="988" w:type="dxa"/>
          </w:tcPr>
          <w:p w:rsidR="005D0A9C" w:rsidRPr="005D0A9C" w:rsidRDefault="005D0A9C" w:rsidP="005D0A9C">
            <w:pPr>
              <w:jc w:val="center"/>
            </w:pPr>
            <w:r w:rsidRPr="005D0A9C">
              <w:t>-</w:t>
            </w:r>
          </w:p>
        </w:tc>
      </w:tr>
      <w:tr w:rsidR="005D0A9C" w:rsidRPr="005D0A9C" w:rsidTr="005D0A9C">
        <w:trPr>
          <w:trHeight w:val="200"/>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60</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20/200</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5"/>
          <w:jc w:val="center"/>
        </w:trPr>
        <w:tc>
          <w:tcPr>
            <w:tcW w:w="530" w:type="dxa"/>
            <w:vMerge w:val="restart"/>
          </w:tcPr>
          <w:p w:rsidR="005D0A9C" w:rsidRPr="005D0A9C" w:rsidRDefault="005D0A9C" w:rsidP="005D0A9C">
            <w:pPr>
              <w:jc w:val="center"/>
            </w:pPr>
            <w:r w:rsidRPr="005D0A9C">
              <w:t>7</w:t>
            </w:r>
          </w:p>
        </w:tc>
        <w:tc>
          <w:tcPr>
            <w:tcW w:w="1472" w:type="dxa"/>
            <w:vMerge w:val="restart"/>
          </w:tcPr>
          <w:p w:rsidR="005D0A9C" w:rsidRPr="005D0A9C" w:rsidRDefault="005D0A9C" w:rsidP="005D0A9C">
            <w:pPr>
              <w:jc w:val="center"/>
            </w:pPr>
            <w:r w:rsidRPr="005D0A9C">
              <w:t>КФХ «Металлов»</w:t>
            </w:r>
          </w:p>
        </w:tc>
        <w:tc>
          <w:tcPr>
            <w:tcW w:w="1622" w:type="dxa"/>
            <w:vMerge w:val="restart"/>
          </w:tcPr>
          <w:p w:rsidR="005D0A9C" w:rsidRPr="005D0A9C" w:rsidRDefault="005D0A9C" w:rsidP="005D0A9C">
            <w:r w:rsidRPr="005D0A9C">
              <w:t>Металлов Борис Владимирович</w:t>
            </w:r>
          </w:p>
        </w:tc>
        <w:tc>
          <w:tcPr>
            <w:tcW w:w="1323" w:type="dxa"/>
            <w:vMerge w:val="restart"/>
          </w:tcPr>
          <w:p w:rsidR="005D0A9C" w:rsidRPr="005D0A9C" w:rsidRDefault="005D0A9C" w:rsidP="005D0A9C">
            <w:pPr>
              <w:jc w:val="center"/>
            </w:pPr>
            <w:r w:rsidRPr="005D0A9C">
              <w:t>64</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64</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64/64</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66"/>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64</w:t>
            </w:r>
          </w:p>
        </w:tc>
        <w:tc>
          <w:tcPr>
            <w:tcW w:w="551" w:type="dxa"/>
          </w:tcPr>
          <w:p w:rsidR="005D0A9C" w:rsidRPr="005D0A9C" w:rsidRDefault="005D0A9C" w:rsidP="005D0A9C">
            <w:pPr>
              <w:jc w:val="center"/>
            </w:pPr>
            <w:r w:rsidRPr="005D0A9C">
              <w:t>50</w:t>
            </w:r>
          </w:p>
        </w:tc>
        <w:tc>
          <w:tcPr>
            <w:tcW w:w="663" w:type="dxa"/>
          </w:tcPr>
          <w:p w:rsidR="005D0A9C" w:rsidRPr="005D0A9C" w:rsidRDefault="005D0A9C" w:rsidP="005D0A9C">
            <w:pPr>
              <w:jc w:val="center"/>
            </w:pPr>
            <w:r w:rsidRPr="005D0A9C">
              <w:t>750</w:t>
            </w:r>
          </w:p>
        </w:tc>
        <w:tc>
          <w:tcPr>
            <w:tcW w:w="606" w:type="dxa"/>
          </w:tcPr>
          <w:p w:rsidR="005D0A9C" w:rsidRPr="005D0A9C" w:rsidRDefault="005D0A9C" w:rsidP="005D0A9C">
            <w:pPr>
              <w:jc w:val="center"/>
            </w:pPr>
            <w:r w:rsidRPr="005D0A9C">
              <w:t>15</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50/75</w:t>
            </w:r>
          </w:p>
        </w:tc>
        <w:tc>
          <w:tcPr>
            <w:tcW w:w="755" w:type="dxa"/>
          </w:tcPr>
          <w:p w:rsidR="005D0A9C" w:rsidRPr="005D0A9C" w:rsidRDefault="005D0A9C" w:rsidP="005D0A9C">
            <w:pPr>
              <w:jc w:val="center"/>
            </w:pPr>
            <w:r w:rsidRPr="005D0A9C">
              <w:t>15</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45/30</w:t>
            </w:r>
          </w:p>
        </w:tc>
        <w:tc>
          <w:tcPr>
            <w:tcW w:w="932" w:type="dxa"/>
          </w:tcPr>
          <w:p w:rsidR="005D0A9C" w:rsidRPr="005D0A9C" w:rsidRDefault="005D0A9C" w:rsidP="005D0A9C">
            <w:pPr>
              <w:jc w:val="center"/>
            </w:pPr>
            <w:r w:rsidRPr="005D0A9C">
              <w:t>40</w:t>
            </w:r>
          </w:p>
        </w:tc>
        <w:tc>
          <w:tcPr>
            <w:tcW w:w="646" w:type="dxa"/>
          </w:tcPr>
          <w:p w:rsidR="005D0A9C" w:rsidRPr="005D0A9C" w:rsidRDefault="005D0A9C" w:rsidP="005D0A9C">
            <w:pPr>
              <w:jc w:val="center"/>
            </w:pPr>
            <w:r w:rsidRPr="005D0A9C">
              <w:t>64</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82"/>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95</w:t>
            </w:r>
          </w:p>
        </w:tc>
        <w:tc>
          <w:tcPr>
            <w:tcW w:w="551" w:type="dxa"/>
          </w:tcPr>
          <w:p w:rsidR="005D0A9C" w:rsidRPr="005D0A9C" w:rsidRDefault="005D0A9C" w:rsidP="005D0A9C">
            <w:pPr>
              <w:jc w:val="center"/>
            </w:pPr>
            <w:r w:rsidRPr="005D0A9C">
              <w:t>95</w:t>
            </w:r>
          </w:p>
        </w:tc>
        <w:tc>
          <w:tcPr>
            <w:tcW w:w="663" w:type="dxa"/>
          </w:tcPr>
          <w:p w:rsidR="005D0A9C" w:rsidRPr="005D0A9C" w:rsidRDefault="005D0A9C" w:rsidP="005D0A9C">
            <w:pPr>
              <w:jc w:val="center"/>
            </w:pPr>
            <w:r w:rsidRPr="005D0A9C">
              <w:t>1260</w:t>
            </w:r>
          </w:p>
        </w:tc>
        <w:tc>
          <w:tcPr>
            <w:tcW w:w="606" w:type="dxa"/>
          </w:tcPr>
          <w:p w:rsidR="005D0A9C" w:rsidRPr="005D0A9C" w:rsidRDefault="005D0A9C" w:rsidP="005D0A9C">
            <w:pPr>
              <w:jc w:val="center"/>
            </w:pPr>
            <w:r w:rsidRPr="005D0A9C">
              <w:t>13,2</w:t>
            </w:r>
          </w:p>
        </w:tc>
        <w:tc>
          <w:tcPr>
            <w:tcW w:w="1137" w:type="dxa"/>
          </w:tcPr>
          <w:p w:rsidR="005D0A9C" w:rsidRPr="005D0A9C" w:rsidRDefault="005D0A9C" w:rsidP="005D0A9C">
            <w:pPr>
              <w:jc w:val="center"/>
            </w:pPr>
            <w:r w:rsidRPr="005D0A9C">
              <w:t>65/78</w:t>
            </w:r>
          </w:p>
        </w:tc>
        <w:tc>
          <w:tcPr>
            <w:tcW w:w="755" w:type="dxa"/>
          </w:tcPr>
          <w:p w:rsidR="005D0A9C" w:rsidRPr="005D0A9C" w:rsidRDefault="005D0A9C" w:rsidP="005D0A9C">
            <w:pPr>
              <w:jc w:val="center"/>
            </w:pPr>
            <w:r w:rsidRPr="005D0A9C">
              <w:t>12</w:t>
            </w:r>
          </w:p>
        </w:tc>
        <w:tc>
          <w:tcPr>
            <w:tcW w:w="1018" w:type="dxa"/>
          </w:tcPr>
          <w:p w:rsidR="005D0A9C" w:rsidRPr="005D0A9C" w:rsidRDefault="005D0A9C" w:rsidP="005D0A9C">
            <w:pPr>
              <w:jc w:val="center"/>
            </w:pPr>
            <w:r w:rsidRPr="005D0A9C">
              <w:t>30/48</w:t>
            </w:r>
          </w:p>
        </w:tc>
        <w:tc>
          <w:tcPr>
            <w:tcW w:w="755" w:type="dxa"/>
          </w:tcPr>
          <w:p w:rsidR="005D0A9C" w:rsidRPr="005D0A9C" w:rsidRDefault="005D0A9C" w:rsidP="005D0A9C">
            <w:pPr>
              <w:jc w:val="center"/>
            </w:pPr>
            <w:r w:rsidRPr="005D0A9C">
              <w:t>16</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90</w:t>
            </w:r>
          </w:p>
        </w:tc>
        <w:tc>
          <w:tcPr>
            <w:tcW w:w="977" w:type="dxa"/>
          </w:tcPr>
          <w:p w:rsidR="005D0A9C" w:rsidRPr="005D0A9C" w:rsidRDefault="005D0A9C" w:rsidP="005D0A9C">
            <w:r w:rsidRPr="005D0A9C">
              <w:t>-</w:t>
            </w:r>
          </w:p>
        </w:tc>
        <w:tc>
          <w:tcPr>
            <w:tcW w:w="932" w:type="dxa"/>
          </w:tcPr>
          <w:p w:rsidR="005D0A9C" w:rsidRPr="005D0A9C" w:rsidRDefault="005D0A9C" w:rsidP="005D0A9C">
            <w:pPr>
              <w:jc w:val="center"/>
            </w:pPr>
            <w:r w:rsidRPr="005D0A9C">
              <w:t>60</w:t>
            </w:r>
          </w:p>
        </w:tc>
        <w:tc>
          <w:tcPr>
            <w:tcW w:w="646" w:type="dxa"/>
          </w:tcPr>
          <w:p w:rsidR="005D0A9C" w:rsidRPr="005D0A9C" w:rsidRDefault="005D0A9C" w:rsidP="005D0A9C">
            <w:pPr>
              <w:jc w:val="center"/>
            </w:pPr>
            <w:r w:rsidRPr="005D0A9C">
              <w:t>20</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6"/>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95</w:t>
            </w:r>
          </w:p>
        </w:tc>
        <w:tc>
          <w:tcPr>
            <w:tcW w:w="551" w:type="dxa"/>
          </w:tcPr>
          <w:p w:rsidR="005D0A9C" w:rsidRPr="005D0A9C" w:rsidRDefault="005D0A9C" w:rsidP="005D0A9C">
            <w:pPr>
              <w:jc w:val="center"/>
            </w:pPr>
            <w:r w:rsidRPr="005D0A9C">
              <w:t>30</w:t>
            </w:r>
          </w:p>
        </w:tc>
        <w:tc>
          <w:tcPr>
            <w:tcW w:w="663" w:type="dxa"/>
          </w:tcPr>
          <w:p w:rsidR="005D0A9C" w:rsidRPr="005D0A9C" w:rsidRDefault="005D0A9C" w:rsidP="005D0A9C">
            <w:pPr>
              <w:jc w:val="center"/>
            </w:pPr>
            <w:r w:rsidRPr="005D0A9C">
              <w:t>80</w:t>
            </w:r>
          </w:p>
        </w:tc>
        <w:tc>
          <w:tcPr>
            <w:tcW w:w="606" w:type="dxa"/>
          </w:tcPr>
          <w:p w:rsidR="005D0A9C" w:rsidRPr="005D0A9C" w:rsidRDefault="005D0A9C" w:rsidP="005D0A9C">
            <w:pPr>
              <w:jc w:val="center"/>
            </w:pPr>
            <w:r w:rsidRPr="005D0A9C">
              <w:t>2,7</w:t>
            </w:r>
          </w:p>
        </w:tc>
        <w:tc>
          <w:tcPr>
            <w:tcW w:w="1137" w:type="dxa"/>
          </w:tcPr>
          <w:p w:rsidR="005D0A9C" w:rsidRPr="005D0A9C" w:rsidRDefault="005D0A9C" w:rsidP="005D0A9C">
            <w:pPr>
              <w:jc w:val="center"/>
            </w:pPr>
            <w:r w:rsidRPr="005D0A9C">
              <w:t>30/80</w:t>
            </w:r>
          </w:p>
        </w:tc>
        <w:tc>
          <w:tcPr>
            <w:tcW w:w="755" w:type="dxa"/>
          </w:tcPr>
          <w:p w:rsidR="005D0A9C" w:rsidRPr="005D0A9C" w:rsidRDefault="005D0A9C" w:rsidP="005D0A9C">
            <w:pPr>
              <w:jc w:val="center"/>
            </w:pPr>
            <w:r w:rsidRPr="005D0A9C">
              <w:t>2,7</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60/115</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65</w:t>
            </w:r>
          </w:p>
        </w:tc>
        <w:tc>
          <w:tcPr>
            <w:tcW w:w="988" w:type="dxa"/>
          </w:tcPr>
          <w:p w:rsidR="005D0A9C" w:rsidRPr="005D0A9C" w:rsidRDefault="005D0A9C" w:rsidP="005D0A9C">
            <w:pPr>
              <w:jc w:val="center"/>
            </w:pPr>
            <w:r w:rsidRPr="005D0A9C">
              <w:t>-</w:t>
            </w:r>
          </w:p>
        </w:tc>
      </w:tr>
      <w:tr w:rsidR="005D0A9C" w:rsidRPr="005D0A9C" w:rsidTr="005D0A9C">
        <w:trPr>
          <w:trHeight w:val="199"/>
          <w:jc w:val="center"/>
        </w:trPr>
        <w:tc>
          <w:tcPr>
            <w:tcW w:w="530" w:type="dxa"/>
            <w:vMerge w:val="restart"/>
          </w:tcPr>
          <w:p w:rsidR="005D0A9C" w:rsidRPr="005D0A9C" w:rsidRDefault="005D0A9C" w:rsidP="005D0A9C">
            <w:pPr>
              <w:jc w:val="center"/>
            </w:pPr>
            <w:r w:rsidRPr="005D0A9C">
              <w:lastRenderedPageBreak/>
              <w:t>8</w:t>
            </w:r>
          </w:p>
        </w:tc>
        <w:tc>
          <w:tcPr>
            <w:tcW w:w="1472" w:type="dxa"/>
            <w:vMerge w:val="restart"/>
          </w:tcPr>
          <w:p w:rsidR="005D0A9C" w:rsidRPr="005D0A9C" w:rsidRDefault="005D0A9C" w:rsidP="005D0A9C">
            <w:pPr>
              <w:jc w:val="center"/>
            </w:pPr>
            <w:r w:rsidRPr="005D0A9C">
              <w:t>КФХ «Похоленко»</w:t>
            </w:r>
          </w:p>
        </w:tc>
        <w:tc>
          <w:tcPr>
            <w:tcW w:w="1622" w:type="dxa"/>
            <w:vMerge w:val="restart"/>
          </w:tcPr>
          <w:p w:rsidR="005D0A9C" w:rsidRPr="005D0A9C" w:rsidRDefault="005D0A9C" w:rsidP="005D0A9C">
            <w:r w:rsidRPr="005D0A9C">
              <w:t>Похоленко Андрей Анатольевич</w:t>
            </w:r>
          </w:p>
        </w:tc>
        <w:tc>
          <w:tcPr>
            <w:tcW w:w="1323" w:type="dxa"/>
            <w:vMerge w:val="restart"/>
          </w:tcPr>
          <w:p w:rsidR="005D0A9C" w:rsidRPr="005D0A9C" w:rsidRDefault="005D0A9C" w:rsidP="005D0A9C">
            <w:pPr>
              <w:jc w:val="center"/>
            </w:pPr>
            <w:r w:rsidRPr="005D0A9C">
              <w:t>50</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50</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50/100</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6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50</w:t>
            </w:r>
          </w:p>
        </w:tc>
        <w:tc>
          <w:tcPr>
            <w:tcW w:w="551" w:type="dxa"/>
          </w:tcPr>
          <w:p w:rsidR="005D0A9C" w:rsidRPr="005D0A9C" w:rsidRDefault="005D0A9C" w:rsidP="005D0A9C">
            <w:pPr>
              <w:jc w:val="center"/>
            </w:pPr>
            <w:r w:rsidRPr="005D0A9C">
              <w:t>45</w:t>
            </w:r>
          </w:p>
        </w:tc>
        <w:tc>
          <w:tcPr>
            <w:tcW w:w="663" w:type="dxa"/>
          </w:tcPr>
          <w:p w:rsidR="005D0A9C" w:rsidRPr="005D0A9C" w:rsidRDefault="005D0A9C" w:rsidP="005D0A9C">
            <w:pPr>
              <w:jc w:val="center"/>
            </w:pPr>
            <w:r w:rsidRPr="005D0A9C">
              <w:t>720</w:t>
            </w:r>
          </w:p>
        </w:tc>
        <w:tc>
          <w:tcPr>
            <w:tcW w:w="606" w:type="dxa"/>
          </w:tcPr>
          <w:p w:rsidR="005D0A9C" w:rsidRPr="005D0A9C" w:rsidRDefault="005D0A9C" w:rsidP="005D0A9C">
            <w:pPr>
              <w:jc w:val="center"/>
            </w:pPr>
            <w:r w:rsidRPr="005D0A9C">
              <w:t>16</w:t>
            </w:r>
          </w:p>
        </w:tc>
        <w:tc>
          <w:tcPr>
            <w:tcW w:w="1137" w:type="dxa"/>
          </w:tcPr>
          <w:p w:rsidR="005D0A9C" w:rsidRPr="005D0A9C" w:rsidRDefault="005D0A9C" w:rsidP="005D0A9C">
            <w:pPr>
              <w:jc w:val="center"/>
            </w:pPr>
            <w:r w:rsidRPr="005D0A9C">
              <w:t>10/10,0</w:t>
            </w:r>
          </w:p>
        </w:tc>
        <w:tc>
          <w:tcPr>
            <w:tcW w:w="755" w:type="dxa"/>
          </w:tcPr>
          <w:p w:rsidR="005D0A9C" w:rsidRPr="005D0A9C" w:rsidRDefault="005D0A9C" w:rsidP="005D0A9C">
            <w:pPr>
              <w:jc w:val="center"/>
            </w:pPr>
            <w:r w:rsidRPr="005D0A9C">
              <w:t>10</w:t>
            </w:r>
          </w:p>
        </w:tc>
        <w:tc>
          <w:tcPr>
            <w:tcW w:w="1018" w:type="dxa"/>
          </w:tcPr>
          <w:p w:rsidR="005D0A9C" w:rsidRPr="005D0A9C" w:rsidRDefault="005D0A9C" w:rsidP="005D0A9C">
            <w:pPr>
              <w:jc w:val="center"/>
            </w:pPr>
            <w:r w:rsidRPr="005D0A9C">
              <w:t>20/32</w:t>
            </w:r>
          </w:p>
        </w:tc>
        <w:tc>
          <w:tcPr>
            <w:tcW w:w="755" w:type="dxa"/>
          </w:tcPr>
          <w:p w:rsidR="005D0A9C" w:rsidRPr="005D0A9C" w:rsidRDefault="005D0A9C" w:rsidP="005D0A9C">
            <w:pPr>
              <w:jc w:val="center"/>
            </w:pPr>
            <w:r w:rsidRPr="005D0A9C">
              <w:t>16</w:t>
            </w:r>
          </w:p>
        </w:tc>
        <w:tc>
          <w:tcPr>
            <w:tcW w:w="1137" w:type="dxa"/>
          </w:tcPr>
          <w:p w:rsidR="005D0A9C" w:rsidRPr="005D0A9C" w:rsidRDefault="005D0A9C" w:rsidP="005D0A9C">
            <w:pPr>
              <w:jc w:val="center"/>
            </w:pPr>
            <w:r w:rsidRPr="005D0A9C">
              <w:t>15/30</w:t>
            </w:r>
          </w:p>
        </w:tc>
        <w:tc>
          <w:tcPr>
            <w:tcW w:w="755" w:type="dxa"/>
          </w:tcPr>
          <w:p w:rsidR="005D0A9C" w:rsidRPr="005D0A9C" w:rsidRDefault="005D0A9C" w:rsidP="005D0A9C">
            <w:pPr>
              <w:jc w:val="center"/>
            </w:pPr>
            <w:r w:rsidRPr="005D0A9C">
              <w:t>20</w:t>
            </w:r>
          </w:p>
        </w:tc>
        <w:tc>
          <w:tcPr>
            <w:tcW w:w="747" w:type="dxa"/>
          </w:tcPr>
          <w:p w:rsidR="005D0A9C" w:rsidRPr="005D0A9C" w:rsidRDefault="005D0A9C" w:rsidP="005D0A9C">
            <w:pPr>
              <w:jc w:val="center"/>
            </w:pPr>
            <w:r w:rsidRPr="005D0A9C">
              <w:t>30/60</w:t>
            </w:r>
          </w:p>
        </w:tc>
        <w:tc>
          <w:tcPr>
            <w:tcW w:w="977" w:type="dxa"/>
          </w:tcPr>
          <w:p w:rsidR="005D0A9C" w:rsidRPr="005D0A9C" w:rsidRDefault="005D0A9C" w:rsidP="005D0A9C">
            <w:pPr>
              <w:jc w:val="center"/>
            </w:pPr>
            <w:r w:rsidRPr="005D0A9C">
              <w:t>5/25,0</w:t>
            </w:r>
          </w:p>
        </w:tc>
        <w:tc>
          <w:tcPr>
            <w:tcW w:w="932" w:type="dxa"/>
          </w:tcPr>
          <w:p w:rsidR="005D0A9C" w:rsidRPr="005D0A9C" w:rsidRDefault="005D0A9C" w:rsidP="005D0A9C">
            <w:pPr>
              <w:jc w:val="center"/>
            </w:pPr>
            <w:r w:rsidRPr="005D0A9C">
              <w:t>110</w:t>
            </w:r>
          </w:p>
        </w:tc>
        <w:tc>
          <w:tcPr>
            <w:tcW w:w="646" w:type="dxa"/>
          </w:tcPr>
          <w:p w:rsidR="005D0A9C" w:rsidRPr="005D0A9C" w:rsidRDefault="005D0A9C" w:rsidP="005D0A9C">
            <w:pPr>
              <w:jc w:val="center"/>
            </w:pPr>
            <w:r w:rsidRPr="005D0A9C">
              <w:t>129</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129</w:t>
            </w:r>
          </w:p>
        </w:tc>
        <w:tc>
          <w:tcPr>
            <w:tcW w:w="551" w:type="dxa"/>
          </w:tcPr>
          <w:p w:rsidR="005D0A9C" w:rsidRPr="005D0A9C" w:rsidRDefault="005D0A9C" w:rsidP="005D0A9C">
            <w:pPr>
              <w:jc w:val="center"/>
            </w:pPr>
            <w:r w:rsidRPr="005D0A9C">
              <w:t>129</w:t>
            </w:r>
          </w:p>
        </w:tc>
        <w:tc>
          <w:tcPr>
            <w:tcW w:w="663" w:type="dxa"/>
          </w:tcPr>
          <w:p w:rsidR="005D0A9C" w:rsidRPr="005D0A9C" w:rsidRDefault="005D0A9C" w:rsidP="005D0A9C">
            <w:pPr>
              <w:jc w:val="center"/>
            </w:pPr>
            <w:r w:rsidRPr="005D0A9C">
              <w:t>1860</w:t>
            </w:r>
          </w:p>
        </w:tc>
        <w:tc>
          <w:tcPr>
            <w:tcW w:w="606" w:type="dxa"/>
          </w:tcPr>
          <w:p w:rsidR="005D0A9C" w:rsidRPr="005D0A9C" w:rsidRDefault="005D0A9C" w:rsidP="005D0A9C">
            <w:pPr>
              <w:jc w:val="center"/>
            </w:pPr>
            <w:r w:rsidRPr="005D0A9C">
              <w:t>14,4</w:t>
            </w:r>
          </w:p>
        </w:tc>
        <w:tc>
          <w:tcPr>
            <w:tcW w:w="1137" w:type="dxa"/>
          </w:tcPr>
          <w:p w:rsidR="005D0A9C" w:rsidRPr="005D0A9C" w:rsidRDefault="005D0A9C" w:rsidP="005D0A9C">
            <w:pPr>
              <w:jc w:val="center"/>
            </w:pPr>
            <w:r w:rsidRPr="005D0A9C">
              <w:t>25/38</w:t>
            </w:r>
          </w:p>
        </w:tc>
        <w:tc>
          <w:tcPr>
            <w:tcW w:w="755" w:type="dxa"/>
          </w:tcPr>
          <w:p w:rsidR="005D0A9C" w:rsidRPr="005D0A9C" w:rsidRDefault="005D0A9C" w:rsidP="005D0A9C">
            <w:pPr>
              <w:jc w:val="center"/>
            </w:pPr>
            <w:r w:rsidRPr="005D0A9C">
              <w:t>15,2</w:t>
            </w:r>
          </w:p>
        </w:tc>
        <w:tc>
          <w:tcPr>
            <w:tcW w:w="1018" w:type="dxa"/>
          </w:tcPr>
          <w:p w:rsidR="005D0A9C" w:rsidRPr="005D0A9C" w:rsidRDefault="005D0A9C" w:rsidP="005D0A9C">
            <w:pPr>
              <w:jc w:val="center"/>
            </w:pPr>
            <w:r w:rsidRPr="005D0A9C">
              <w:t>55/83</w:t>
            </w:r>
          </w:p>
        </w:tc>
        <w:tc>
          <w:tcPr>
            <w:tcW w:w="755" w:type="dxa"/>
          </w:tcPr>
          <w:p w:rsidR="005D0A9C" w:rsidRPr="005D0A9C" w:rsidRDefault="005D0A9C" w:rsidP="005D0A9C">
            <w:pPr>
              <w:jc w:val="center"/>
            </w:pPr>
            <w:r w:rsidRPr="005D0A9C">
              <w:t>15,09</w:t>
            </w:r>
          </w:p>
        </w:tc>
        <w:tc>
          <w:tcPr>
            <w:tcW w:w="1137" w:type="dxa"/>
          </w:tcPr>
          <w:p w:rsidR="005D0A9C" w:rsidRPr="005D0A9C" w:rsidRDefault="005D0A9C" w:rsidP="005D0A9C">
            <w:pPr>
              <w:jc w:val="center"/>
            </w:pPr>
            <w:r w:rsidRPr="005D0A9C">
              <w:t>49/65</w:t>
            </w:r>
          </w:p>
        </w:tc>
        <w:tc>
          <w:tcPr>
            <w:tcW w:w="755" w:type="dxa"/>
          </w:tcPr>
          <w:p w:rsidR="005D0A9C" w:rsidRPr="005D0A9C" w:rsidRDefault="005D0A9C" w:rsidP="005D0A9C">
            <w:pPr>
              <w:jc w:val="center"/>
            </w:pPr>
            <w:r w:rsidRPr="005D0A9C">
              <w:t>13,2</w:t>
            </w:r>
          </w:p>
        </w:tc>
        <w:tc>
          <w:tcPr>
            <w:tcW w:w="747" w:type="dxa"/>
          </w:tcPr>
          <w:p w:rsidR="005D0A9C" w:rsidRPr="005D0A9C" w:rsidRDefault="005D0A9C" w:rsidP="005D0A9C">
            <w:pPr>
              <w:jc w:val="center"/>
            </w:pPr>
            <w:r w:rsidRPr="005D0A9C">
              <w:t>40/20</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80</w:t>
            </w:r>
          </w:p>
        </w:tc>
        <w:tc>
          <w:tcPr>
            <w:tcW w:w="646" w:type="dxa"/>
          </w:tcPr>
          <w:p w:rsidR="005D0A9C" w:rsidRPr="005D0A9C" w:rsidRDefault="005D0A9C" w:rsidP="005D0A9C">
            <w:pPr>
              <w:jc w:val="center"/>
            </w:pPr>
            <w:r w:rsidRPr="005D0A9C">
              <w:t>79</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00"/>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130</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79</w:t>
            </w:r>
          </w:p>
        </w:tc>
        <w:tc>
          <w:tcPr>
            <w:tcW w:w="721" w:type="dxa"/>
          </w:tcPr>
          <w:p w:rsidR="005D0A9C" w:rsidRPr="005D0A9C" w:rsidRDefault="005D0A9C" w:rsidP="005D0A9C">
            <w:pPr>
              <w:jc w:val="center"/>
            </w:pPr>
            <w:r w:rsidRPr="005D0A9C">
              <w:t>52</w:t>
            </w:r>
          </w:p>
        </w:tc>
        <w:tc>
          <w:tcPr>
            <w:tcW w:w="988" w:type="dxa"/>
          </w:tcPr>
          <w:p w:rsidR="005D0A9C" w:rsidRPr="005D0A9C" w:rsidRDefault="005D0A9C" w:rsidP="005D0A9C">
            <w:pPr>
              <w:jc w:val="center"/>
            </w:pPr>
            <w:r w:rsidRPr="005D0A9C">
              <w:t>-</w:t>
            </w:r>
          </w:p>
        </w:tc>
      </w:tr>
      <w:tr w:rsidR="005D0A9C" w:rsidRPr="005D0A9C" w:rsidTr="005D0A9C">
        <w:trPr>
          <w:trHeight w:val="199"/>
          <w:jc w:val="center"/>
        </w:trPr>
        <w:tc>
          <w:tcPr>
            <w:tcW w:w="530" w:type="dxa"/>
            <w:vMerge w:val="restart"/>
          </w:tcPr>
          <w:p w:rsidR="005D0A9C" w:rsidRPr="005D0A9C" w:rsidRDefault="005D0A9C" w:rsidP="005D0A9C">
            <w:pPr>
              <w:jc w:val="center"/>
            </w:pPr>
            <w:r w:rsidRPr="005D0A9C">
              <w:t>9</w:t>
            </w:r>
          </w:p>
        </w:tc>
        <w:tc>
          <w:tcPr>
            <w:tcW w:w="1472" w:type="dxa"/>
            <w:vMerge w:val="restart"/>
          </w:tcPr>
          <w:p w:rsidR="005D0A9C" w:rsidRPr="005D0A9C" w:rsidRDefault="005D0A9C" w:rsidP="005D0A9C">
            <w:pPr>
              <w:jc w:val="center"/>
            </w:pPr>
            <w:r w:rsidRPr="005D0A9C">
              <w:t>КФХ «Савельев»</w:t>
            </w:r>
          </w:p>
        </w:tc>
        <w:tc>
          <w:tcPr>
            <w:tcW w:w="1622" w:type="dxa"/>
            <w:vMerge w:val="restart"/>
          </w:tcPr>
          <w:p w:rsidR="005D0A9C" w:rsidRPr="005D0A9C" w:rsidRDefault="005D0A9C" w:rsidP="005D0A9C">
            <w:r w:rsidRPr="005D0A9C">
              <w:t>Савельев Александр Валерьевич</w:t>
            </w:r>
          </w:p>
        </w:tc>
        <w:tc>
          <w:tcPr>
            <w:tcW w:w="1323" w:type="dxa"/>
            <w:vMerge w:val="restart"/>
          </w:tcPr>
          <w:p w:rsidR="005D0A9C" w:rsidRPr="005D0A9C" w:rsidRDefault="005D0A9C" w:rsidP="005D0A9C">
            <w:pPr>
              <w:jc w:val="center"/>
            </w:pPr>
            <w:r w:rsidRPr="005D0A9C">
              <w:t>55</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55</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7"/>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55</w:t>
            </w:r>
          </w:p>
        </w:tc>
        <w:tc>
          <w:tcPr>
            <w:tcW w:w="551" w:type="dxa"/>
          </w:tcPr>
          <w:p w:rsidR="005D0A9C" w:rsidRPr="005D0A9C" w:rsidRDefault="005D0A9C" w:rsidP="005D0A9C">
            <w:pPr>
              <w:jc w:val="center"/>
            </w:pPr>
            <w:r w:rsidRPr="005D0A9C">
              <w:t>50</w:t>
            </w:r>
          </w:p>
        </w:tc>
        <w:tc>
          <w:tcPr>
            <w:tcW w:w="663" w:type="dxa"/>
          </w:tcPr>
          <w:p w:rsidR="005D0A9C" w:rsidRPr="005D0A9C" w:rsidRDefault="005D0A9C" w:rsidP="005D0A9C">
            <w:pPr>
              <w:jc w:val="center"/>
            </w:pPr>
            <w:r w:rsidRPr="005D0A9C">
              <w:t>700</w:t>
            </w:r>
          </w:p>
        </w:tc>
        <w:tc>
          <w:tcPr>
            <w:tcW w:w="606" w:type="dxa"/>
          </w:tcPr>
          <w:p w:rsidR="005D0A9C" w:rsidRPr="005D0A9C" w:rsidRDefault="005D0A9C" w:rsidP="005D0A9C">
            <w:pPr>
              <w:jc w:val="center"/>
            </w:pPr>
            <w:r w:rsidRPr="005D0A9C">
              <w:t>14</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50/70</w:t>
            </w:r>
          </w:p>
        </w:tc>
        <w:tc>
          <w:tcPr>
            <w:tcW w:w="755" w:type="dxa"/>
          </w:tcPr>
          <w:p w:rsidR="005D0A9C" w:rsidRPr="005D0A9C" w:rsidRDefault="005D0A9C" w:rsidP="005D0A9C">
            <w:pPr>
              <w:jc w:val="center"/>
            </w:pPr>
            <w:r w:rsidRPr="005D0A9C">
              <w:t>14</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40</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48"/>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20</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99"/>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p>
        </w:tc>
        <w:tc>
          <w:tcPr>
            <w:tcW w:w="551" w:type="dxa"/>
          </w:tcPr>
          <w:p w:rsidR="005D0A9C" w:rsidRPr="005D0A9C" w:rsidRDefault="005D0A9C" w:rsidP="005D0A9C">
            <w:pPr>
              <w:jc w:val="center"/>
            </w:pPr>
          </w:p>
        </w:tc>
        <w:tc>
          <w:tcPr>
            <w:tcW w:w="663" w:type="dxa"/>
          </w:tcPr>
          <w:p w:rsidR="005D0A9C" w:rsidRPr="005D0A9C" w:rsidRDefault="005D0A9C" w:rsidP="005D0A9C">
            <w:pPr>
              <w:jc w:val="center"/>
            </w:pPr>
          </w:p>
        </w:tc>
        <w:tc>
          <w:tcPr>
            <w:tcW w:w="606" w:type="dxa"/>
          </w:tcPr>
          <w:p w:rsidR="005D0A9C" w:rsidRPr="005D0A9C" w:rsidRDefault="005D0A9C" w:rsidP="005D0A9C">
            <w:pPr>
              <w:jc w:val="center"/>
            </w:pPr>
          </w:p>
        </w:tc>
        <w:tc>
          <w:tcPr>
            <w:tcW w:w="1137" w:type="dxa"/>
          </w:tcPr>
          <w:p w:rsidR="005D0A9C" w:rsidRPr="005D0A9C" w:rsidRDefault="005D0A9C" w:rsidP="005D0A9C">
            <w:pPr>
              <w:jc w:val="center"/>
            </w:pPr>
          </w:p>
        </w:tc>
        <w:tc>
          <w:tcPr>
            <w:tcW w:w="755" w:type="dxa"/>
          </w:tcPr>
          <w:p w:rsidR="005D0A9C" w:rsidRPr="005D0A9C" w:rsidRDefault="005D0A9C" w:rsidP="005D0A9C">
            <w:pPr>
              <w:jc w:val="center"/>
            </w:pPr>
          </w:p>
        </w:tc>
        <w:tc>
          <w:tcPr>
            <w:tcW w:w="1018" w:type="dxa"/>
          </w:tcPr>
          <w:p w:rsidR="005D0A9C" w:rsidRPr="005D0A9C" w:rsidRDefault="005D0A9C" w:rsidP="005D0A9C">
            <w:pPr>
              <w:jc w:val="center"/>
            </w:pPr>
          </w:p>
        </w:tc>
        <w:tc>
          <w:tcPr>
            <w:tcW w:w="755" w:type="dxa"/>
          </w:tcPr>
          <w:p w:rsidR="005D0A9C" w:rsidRPr="005D0A9C" w:rsidRDefault="005D0A9C" w:rsidP="005D0A9C">
            <w:pPr>
              <w:jc w:val="center"/>
            </w:pPr>
          </w:p>
        </w:tc>
        <w:tc>
          <w:tcPr>
            <w:tcW w:w="1137" w:type="dxa"/>
          </w:tcPr>
          <w:p w:rsidR="005D0A9C" w:rsidRPr="005D0A9C" w:rsidRDefault="005D0A9C" w:rsidP="005D0A9C">
            <w:pPr>
              <w:jc w:val="center"/>
            </w:pPr>
          </w:p>
        </w:tc>
        <w:tc>
          <w:tcPr>
            <w:tcW w:w="755" w:type="dxa"/>
          </w:tcPr>
          <w:p w:rsidR="005D0A9C" w:rsidRPr="005D0A9C" w:rsidRDefault="005D0A9C" w:rsidP="005D0A9C">
            <w:pPr>
              <w:jc w:val="center"/>
            </w:pPr>
          </w:p>
        </w:tc>
        <w:tc>
          <w:tcPr>
            <w:tcW w:w="747" w:type="dxa"/>
          </w:tcPr>
          <w:p w:rsidR="005D0A9C" w:rsidRPr="005D0A9C" w:rsidRDefault="005D0A9C" w:rsidP="005D0A9C">
            <w:pPr>
              <w:jc w:val="center"/>
            </w:pPr>
          </w:p>
        </w:tc>
        <w:tc>
          <w:tcPr>
            <w:tcW w:w="977" w:type="dxa"/>
          </w:tcPr>
          <w:p w:rsidR="005D0A9C" w:rsidRPr="005D0A9C" w:rsidRDefault="005D0A9C" w:rsidP="005D0A9C">
            <w:pPr>
              <w:jc w:val="center"/>
            </w:pPr>
          </w:p>
        </w:tc>
        <w:tc>
          <w:tcPr>
            <w:tcW w:w="932" w:type="dxa"/>
          </w:tcPr>
          <w:p w:rsidR="005D0A9C" w:rsidRPr="005D0A9C" w:rsidRDefault="005D0A9C" w:rsidP="005D0A9C">
            <w:pPr>
              <w:jc w:val="center"/>
            </w:pPr>
          </w:p>
        </w:tc>
        <w:tc>
          <w:tcPr>
            <w:tcW w:w="646" w:type="dxa"/>
          </w:tcPr>
          <w:p w:rsidR="005D0A9C" w:rsidRPr="005D0A9C" w:rsidRDefault="005D0A9C" w:rsidP="005D0A9C">
            <w:pPr>
              <w:jc w:val="center"/>
            </w:pPr>
          </w:p>
        </w:tc>
        <w:tc>
          <w:tcPr>
            <w:tcW w:w="721" w:type="dxa"/>
          </w:tcPr>
          <w:p w:rsidR="005D0A9C" w:rsidRPr="005D0A9C" w:rsidRDefault="005D0A9C" w:rsidP="005D0A9C">
            <w:pPr>
              <w:jc w:val="center"/>
            </w:pPr>
          </w:p>
        </w:tc>
        <w:tc>
          <w:tcPr>
            <w:tcW w:w="988" w:type="dxa"/>
          </w:tcPr>
          <w:p w:rsidR="005D0A9C" w:rsidRPr="005D0A9C" w:rsidRDefault="005D0A9C" w:rsidP="005D0A9C">
            <w:pPr>
              <w:jc w:val="center"/>
            </w:pPr>
          </w:p>
        </w:tc>
      </w:tr>
      <w:tr w:rsidR="005D0A9C" w:rsidRPr="005D0A9C" w:rsidTr="005D0A9C">
        <w:trPr>
          <w:trHeight w:val="232"/>
          <w:jc w:val="center"/>
        </w:trPr>
        <w:tc>
          <w:tcPr>
            <w:tcW w:w="530" w:type="dxa"/>
            <w:vMerge w:val="restart"/>
          </w:tcPr>
          <w:p w:rsidR="005D0A9C" w:rsidRPr="005D0A9C" w:rsidRDefault="005D0A9C" w:rsidP="005D0A9C">
            <w:pPr>
              <w:jc w:val="center"/>
            </w:pPr>
            <w:r w:rsidRPr="005D0A9C">
              <w:t>10</w:t>
            </w:r>
          </w:p>
        </w:tc>
        <w:tc>
          <w:tcPr>
            <w:tcW w:w="1472" w:type="dxa"/>
            <w:vMerge w:val="restart"/>
          </w:tcPr>
          <w:p w:rsidR="005D0A9C" w:rsidRPr="005D0A9C" w:rsidRDefault="005D0A9C" w:rsidP="005D0A9C">
            <w:pPr>
              <w:jc w:val="center"/>
            </w:pPr>
            <w:r w:rsidRPr="005D0A9C">
              <w:t>КФХ «Суфьянов»</w:t>
            </w:r>
          </w:p>
        </w:tc>
        <w:tc>
          <w:tcPr>
            <w:tcW w:w="1622" w:type="dxa"/>
            <w:vMerge w:val="restart"/>
          </w:tcPr>
          <w:p w:rsidR="005D0A9C" w:rsidRPr="005D0A9C" w:rsidRDefault="005D0A9C" w:rsidP="005D0A9C">
            <w:r w:rsidRPr="005D0A9C">
              <w:t>Суфьянов Ринат Хасаинович</w:t>
            </w:r>
          </w:p>
        </w:tc>
        <w:tc>
          <w:tcPr>
            <w:tcW w:w="1323" w:type="dxa"/>
            <w:vMerge w:val="restart"/>
          </w:tcPr>
          <w:p w:rsidR="005D0A9C" w:rsidRPr="005D0A9C" w:rsidRDefault="005D0A9C" w:rsidP="005D0A9C">
            <w:pPr>
              <w:jc w:val="center"/>
            </w:pPr>
            <w:r w:rsidRPr="005D0A9C">
              <w:t>36</w:t>
            </w:r>
          </w:p>
        </w:tc>
        <w:tc>
          <w:tcPr>
            <w:tcW w:w="663" w:type="dxa"/>
          </w:tcPr>
          <w:p w:rsidR="005D0A9C" w:rsidRPr="005D0A9C" w:rsidRDefault="005D0A9C" w:rsidP="005D0A9C">
            <w:pPr>
              <w:jc w:val="center"/>
            </w:pPr>
            <w:r w:rsidRPr="005D0A9C">
              <w:t>2012</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6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2013</w:t>
            </w:r>
          </w:p>
        </w:tc>
        <w:tc>
          <w:tcPr>
            <w:tcW w:w="812" w:type="dxa"/>
          </w:tcPr>
          <w:p w:rsidR="005D0A9C" w:rsidRPr="005D0A9C" w:rsidRDefault="005D0A9C" w:rsidP="005D0A9C">
            <w:pPr>
              <w:jc w:val="center"/>
            </w:pPr>
            <w:r w:rsidRPr="005D0A9C">
              <w:t>18</w:t>
            </w:r>
          </w:p>
        </w:tc>
        <w:tc>
          <w:tcPr>
            <w:tcW w:w="551" w:type="dxa"/>
          </w:tcPr>
          <w:p w:rsidR="005D0A9C" w:rsidRPr="005D0A9C" w:rsidRDefault="005D0A9C" w:rsidP="005D0A9C">
            <w:pPr>
              <w:jc w:val="center"/>
            </w:pPr>
            <w:r w:rsidRPr="005D0A9C">
              <w:t>18</w:t>
            </w:r>
          </w:p>
        </w:tc>
        <w:tc>
          <w:tcPr>
            <w:tcW w:w="663" w:type="dxa"/>
          </w:tcPr>
          <w:p w:rsidR="005D0A9C" w:rsidRPr="005D0A9C" w:rsidRDefault="005D0A9C" w:rsidP="005D0A9C">
            <w:pPr>
              <w:jc w:val="center"/>
            </w:pPr>
            <w:r w:rsidRPr="005D0A9C">
              <w:t>360</w:t>
            </w:r>
          </w:p>
        </w:tc>
        <w:tc>
          <w:tcPr>
            <w:tcW w:w="606" w:type="dxa"/>
          </w:tcPr>
          <w:p w:rsidR="005D0A9C" w:rsidRPr="005D0A9C" w:rsidRDefault="005D0A9C" w:rsidP="005D0A9C">
            <w:pPr>
              <w:jc w:val="center"/>
            </w:pPr>
            <w:r w:rsidRPr="005D0A9C">
              <w:t>20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18/36</w:t>
            </w:r>
          </w:p>
        </w:tc>
        <w:tc>
          <w:tcPr>
            <w:tcW w:w="755" w:type="dxa"/>
          </w:tcPr>
          <w:p w:rsidR="005D0A9C" w:rsidRPr="005D0A9C" w:rsidRDefault="005D0A9C" w:rsidP="005D0A9C">
            <w:pPr>
              <w:jc w:val="center"/>
            </w:pPr>
            <w:r w:rsidRPr="005D0A9C">
              <w:t>20</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18</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66"/>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36</w:t>
            </w:r>
          </w:p>
        </w:tc>
        <w:tc>
          <w:tcPr>
            <w:tcW w:w="551" w:type="dxa"/>
          </w:tcPr>
          <w:p w:rsidR="005D0A9C" w:rsidRPr="005D0A9C" w:rsidRDefault="005D0A9C" w:rsidP="005D0A9C">
            <w:pPr>
              <w:jc w:val="center"/>
            </w:pPr>
            <w:r w:rsidRPr="005D0A9C">
              <w:t>18</w:t>
            </w:r>
          </w:p>
        </w:tc>
        <w:tc>
          <w:tcPr>
            <w:tcW w:w="663" w:type="dxa"/>
          </w:tcPr>
          <w:p w:rsidR="005D0A9C" w:rsidRPr="005D0A9C" w:rsidRDefault="005D0A9C" w:rsidP="005D0A9C">
            <w:pPr>
              <w:jc w:val="center"/>
            </w:pPr>
            <w:r w:rsidRPr="005D0A9C">
              <w:t>300</w:t>
            </w:r>
          </w:p>
        </w:tc>
        <w:tc>
          <w:tcPr>
            <w:tcW w:w="606" w:type="dxa"/>
          </w:tcPr>
          <w:p w:rsidR="005D0A9C" w:rsidRPr="005D0A9C" w:rsidRDefault="005D0A9C" w:rsidP="005D0A9C">
            <w:pPr>
              <w:jc w:val="center"/>
            </w:pPr>
            <w:r w:rsidRPr="005D0A9C">
              <w:t>18,6</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18/30</w:t>
            </w:r>
          </w:p>
        </w:tc>
        <w:tc>
          <w:tcPr>
            <w:tcW w:w="755" w:type="dxa"/>
          </w:tcPr>
          <w:p w:rsidR="005D0A9C" w:rsidRPr="005D0A9C" w:rsidRDefault="005D0A9C" w:rsidP="005D0A9C">
            <w:pPr>
              <w:jc w:val="center"/>
            </w:pPr>
            <w:r w:rsidRPr="005D0A9C">
              <w:t>18,6</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18/36</w:t>
            </w:r>
          </w:p>
        </w:tc>
        <w:tc>
          <w:tcPr>
            <w:tcW w:w="932" w:type="dxa"/>
          </w:tcPr>
          <w:p w:rsidR="005D0A9C" w:rsidRPr="005D0A9C" w:rsidRDefault="005D0A9C" w:rsidP="005D0A9C">
            <w:pPr>
              <w:jc w:val="center"/>
            </w:pPr>
            <w:r w:rsidRPr="005D0A9C">
              <w:t>15</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307"/>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40</w:t>
            </w:r>
          </w:p>
        </w:tc>
        <w:tc>
          <w:tcPr>
            <w:tcW w:w="551" w:type="dxa"/>
          </w:tcPr>
          <w:p w:rsidR="005D0A9C" w:rsidRPr="005D0A9C" w:rsidRDefault="005D0A9C" w:rsidP="005D0A9C">
            <w:pPr>
              <w:jc w:val="center"/>
            </w:pPr>
          </w:p>
        </w:tc>
        <w:tc>
          <w:tcPr>
            <w:tcW w:w="663" w:type="dxa"/>
          </w:tcPr>
          <w:p w:rsidR="005D0A9C" w:rsidRPr="005D0A9C" w:rsidRDefault="005D0A9C" w:rsidP="005D0A9C">
            <w:pPr>
              <w:jc w:val="center"/>
            </w:pPr>
          </w:p>
        </w:tc>
        <w:tc>
          <w:tcPr>
            <w:tcW w:w="606" w:type="dxa"/>
          </w:tcPr>
          <w:p w:rsidR="005D0A9C" w:rsidRPr="005D0A9C" w:rsidRDefault="005D0A9C" w:rsidP="005D0A9C">
            <w:pPr>
              <w:jc w:val="center"/>
            </w:pPr>
          </w:p>
        </w:tc>
        <w:tc>
          <w:tcPr>
            <w:tcW w:w="1137" w:type="dxa"/>
          </w:tcPr>
          <w:p w:rsidR="005D0A9C" w:rsidRPr="005D0A9C" w:rsidRDefault="005D0A9C" w:rsidP="005D0A9C">
            <w:pPr>
              <w:jc w:val="center"/>
            </w:pPr>
          </w:p>
        </w:tc>
        <w:tc>
          <w:tcPr>
            <w:tcW w:w="755" w:type="dxa"/>
          </w:tcPr>
          <w:p w:rsidR="005D0A9C" w:rsidRPr="005D0A9C" w:rsidRDefault="005D0A9C" w:rsidP="005D0A9C">
            <w:pPr>
              <w:jc w:val="center"/>
            </w:pPr>
          </w:p>
        </w:tc>
        <w:tc>
          <w:tcPr>
            <w:tcW w:w="1018" w:type="dxa"/>
          </w:tcPr>
          <w:p w:rsidR="005D0A9C" w:rsidRPr="005D0A9C" w:rsidRDefault="005D0A9C" w:rsidP="005D0A9C">
            <w:pPr>
              <w:jc w:val="center"/>
            </w:pPr>
          </w:p>
        </w:tc>
        <w:tc>
          <w:tcPr>
            <w:tcW w:w="755" w:type="dxa"/>
          </w:tcPr>
          <w:p w:rsidR="005D0A9C" w:rsidRPr="005D0A9C" w:rsidRDefault="005D0A9C" w:rsidP="005D0A9C">
            <w:pPr>
              <w:jc w:val="center"/>
            </w:pPr>
          </w:p>
        </w:tc>
        <w:tc>
          <w:tcPr>
            <w:tcW w:w="1137" w:type="dxa"/>
          </w:tcPr>
          <w:p w:rsidR="005D0A9C" w:rsidRPr="005D0A9C" w:rsidRDefault="005D0A9C" w:rsidP="005D0A9C">
            <w:pPr>
              <w:jc w:val="center"/>
            </w:pPr>
          </w:p>
        </w:tc>
        <w:tc>
          <w:tcPr>
            <w:tcW w:w="755" w:type="dxa"/>
          </w:tcPr>
          <w:p w:rsidR="005D0A9C" w:rsidRPr="005D0A9C" w:rsidRDefault="005D0A9C" w:rsidP="005D0A9C">
            <w:pPr>
              <w:jc w:val="center"/>
            </w:pPr>
          </w:p>
        </w:tc>
        <w:tc>
          <w:tcPr>
            <w:tcW w:w="747" w:type="dxa"/>
          </w:tcPr>
          <w:p w:rsidR="005D0A9C" w:rsidRPr="005D0A9C" w:rsidRDefault="005D0A9C" w:rsidP="005D0A9C">
            <w:pPr>
              <w:jc w:val="center"/>
            </w:pPr>
          </w:p>
        </w:tc>
        <w:tc>
          <w:tcPr>
            <w:tcW w:w="977" w:type="dxa"/>
          </w:tcPr>
          <w:p w:rsidR="005D0A9C" w:rsidRPr="005D0A9C" w:rsidRDefault="005D0A9C" w:rsidP="005D0A9C">
            <w:pPr>
              <w:jc w:val="center"/>
            </w:pPr>
          </w:p>
        </w:tc>
        <w:tc>
          <w:tcPr>
            <w:tcW w:w="932" w:type="dxa"/>
          </w:tcPr>
          <w:p w:rsidR="005D0A9C" w:rsidRPr="005D0A9C" w:rsidRDefault="005D0A9C" w:rsidP="005D0A9C">
            <w:pPr>
              <w:jc w:val="center"/>
            </w:pPr>
          </w:p>
        </w:tc>
        <w:tc>
          <w:tcPr>
            <w:tcW w:w="646" w:type="dxa"/>
          </w:tcPr>
          <w:p w:rsidR="005D0A9C" w:rsidRPr="005D0A9C" w:rsidRDefault="005D0A9C" w:rsidP="005D0A9C">
            <w:pPr>
              <w:jc w:val="center"/>
            </w:pPr>
          </w:p>
        </w:tc>
        <w:tc>
          <w:tcPr>
            <w:tcW w:w="721" w:type="dxa"/>
          </w:tcPr>
          <w:p w:rsidR="005D0A9C" w:rsidRPr="005D0A9C" w:rsidRDefault="005D0A9C" w:rsidP="005D0A9C">
            <w:pPr>
              <w:jc w:val="center"/>
            </w:pPr>
          </w:p>
        </w:tc>
        <w:tc>
          <w:tcPr>
            <w:tcW w:w="988" w:type="dxa"/>
          </w:tcPr>
          <w:p w:rsidR="005D0A9C" w:rsidRPr="005D0A9C" w:rsidRDefault="005D0A9C" w:rsidP="005D0A9C">
            <w:pPr>
              <w:jc w:val="center"/>
            </w:pPr>
          </w:p>
        </w:tc>
      </w:tr>
      <w:tr w:rsidR="005D0A9C" w:rsidRPr="005D0A9C" w:rsidTr="005D0A9C">
        <w:trPr>
          <w:trHeight w:val="232"/>
          <w:jc w:val="center"/>
        </w:trPr>
        <w:tc>
          <w:tcPr>
            <w:tcW w:w="530" w:type="dxa"/>
            <w:vMerge w:val="restart"/>
          </w:tcPr>
          <w:p w:rsidR="005D0A9C" w:rsidRPr="005D0A9C" w:rsidRDefault="005D0A9C" w:rsidP="005D0A9C">
            <w:pPr>
              <w:jc w:val="center"/>
            </w:pPr>
            <w:r w:rsidRPr="005D0A9C">
              <w:t>11</w:t>
            </w:r>
          </w:p>
        </w:tc>
        <w:tc>
          <w:tcPr>
            <w:tcW w:w="1472" w:type="dxa"/>
            <w:vMerge w:val="restart"/>
          </w:tcPr>
          <w:p w:rsidR="005D0A9C" w:rsidRPr="005D0A9C" w:rsidRDefault="005D0A9C" w:rsidP="005D0A9C">
            <w:pPr>
              <w:jc w:val="center"/>
            </w:pPr>
            <w:r w:rsidRPr="005D0A9C">
              <w:t>КФХ «Суфьянов»</w:t>
            </w:r>
          </w:p>
        </w:tc>
        <w:tc>
          <w:tcPr>
            <w:tcW w:w="1622" w:type="dxa"/>
            <w:vMerge w:val="restart"/>
          </w:tcPr>
          <w:p w:rsidR="005D0A9C" w:rsidRPr="005D0A9C" w:rsidRDefault="005D0A9C" w:rsidP="005D0A9C">
            <w:r w:rsidRPr="005D0A9C">
              <w:t>Суфьянов Шарип Хасаинович</w:t>
            </w:r>
          </w:p>
        </w:tc>
        <w:tc>
          <w:tcPr>
            <w:tcW w:w="1323" w:type="dxa"/>
            <w:vMerge w:val="restart"/>
          </w:tcPr>
          <w:p w:rsidR="005D0A9C" w:rsidRPr="005D0A9C" w:rsidRDefault="005D0A9C" w:rsidP="005D0A9C">
            <w:pPr>
              <w:jc w:val="center"/>
            </w:pPr>
            <w:r w:rsidRPr="005D0A9C">
              <w:t>94</w:t>
            </w: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21"/>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99"/>
          <w:jc w:val="center"/>
        </w:trPr>
        <w:tc>
          <w:tcPr>
            <w:tcW w:w="530" w:type="dxa"/>
            <w:vMerge w:val="restart"/>
          </w:tcPr>
          <w:p w:rsidR="005D0A9C" w:rsidRPr="005D0A9C" w:rsidRDefault="005D0A9C" w:rsidP="005D0A9C">
            <w:pPr>
              <w:jc w:val="center"/>
            </w:pPr>
            <w:r w:rsidRPr="005D0A9C">
              <w:t>12</w:t>
            </w:r>
          </w:p>
        </w:tc>
        <w:tc>
          <w:tcPr>
            <w:tcW w:w="1472" w:type="dxa"/>
            <w:vMerge w:val="restart"/>
          </w:tcPr>
          <w:p w:rsidR="005D0A9C" w:rsidRPr="005D0A9C" w:rsidRDefault="005D0A9C" w:rsidP="005D0A9C">
            <w:pPr>
              <w:jc w:val="center"/>
            </w:pPr>
            <w:r w:rsidRPr="005D0A9C">
              <w:t>КФХ «Юхнович»</w:t>
            </w:r>
          </w:p>
        </w:tc>
        <w:tc>
          <w:tcPr>
            <w:tcW w:w="1622" w:type="dxa"/>
            <w:vMerge w:val="restart"/>
          </w:tcPr>
          <w:p w:rsidR="005D0A9C" w:rsidRPr="005D0A9C" w:rsidRDefault="005D0A9C" w:rsidP="005D0A9C">
            <w:r w:rsidRPr="005D0A9C">
              <w:t>Юхнович Дмитрий Михайлович</w:t>
            </w:r>
          </w:p>
        </w:tc>
        <w:tc>
          <w:tcPr>
            <w:tcW w:w="1323" w:type="dxa"/>
            <w:vMerge w:val="restart"/>
          </w:tcPr>
          <w:p w:rsidR="005D0A9C" w:rsidRPr="005D0A9C" w:rsidRDefault="005D0A9C" w:rsidP="005D0A9C">
            <w:pPr>
              <w:jc w:val="center"/>
            </w:pPr>
            <w:r w:rsidRPr="005D0A9C">
              <w:t>79</w:t>
            </w: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216"/>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r w:rsidR="005D0A9C" w:rsidRPr="005D0A9C" w:rsidTr="005D0A9C">
        <w:trPr>
          <w:trHeight w:val="149"/>
          <w:jc w:val="center"/>
        </w:trPr>
        <w:tc>
          <w:tcPr>
            <w:tcW w:w="530" w:type="dxa"/>
            <w:vMerge w:val="restart"/>
          </w:tcPr>
          <w:p w:rsidR="005D0A9C" w:rsidRPr="005D0A9C" w:rsidRDefault="005D0A9C" w:rsidP="005D0A9C">
            <w:pPr>
              <w:jc w:val="center"/>
            </w:pPr>
            <w:r w:rsidRPr="005D0A9C">
              <w:t>13</w:t>
            </w:r>
          </w:p>
        </w:tc>
        <w:tc>
          <w:tcPr>
            <w:tcW w:w="1472" w:type="dxa"/>
            <w:vMerge w:val="restart"/>
          </w:tcPr>
          <w:p w:rsidR="005D0A9C" w:rsidRPr="005D0A9C" w:rsidRDefault="005D0A9C" w:rsidP="005D0A9C">
            <w:pPr>
              <w:jc w:val="center"/>
            </w:pPr>
            <w:r w:rsidRPr="005D0A9C">
              <w:t>КФХ «Михалыч»</w:t>
            </w:r>
          </w:p>
        </w:tc>
        <w:tc>
          <w:tcPr>
            <w:tcW w:w="1622" w:type="dxa"/>
            <w:vMerge w:val="restart"/>
          </w:tcPr>
          <w:p w:rsidR="005D0A9C" w:rsidRPr="005D0A9C" w:rsidRDefault="005D0A9C" w:rsidP="005D0A9C">
            <w:r w:rsidRPr="005D0A9C">
              <w:t>Юхнович Николай Михайлович</w:t>
            </w:r>
          </w:p>
        </w:tc>
        <w:tc>
          <w:tcPr>
            <w:tcW w:w="1323" w:type="dxa"/>
            <w:vMerge w:val="restart"/>
          </w:tcPr>
          <w:p w:rsidR="005D0A9C" w:rsidRPr="005D0A9C" w:rsidRDefault="005D0A9C" w:rsidP="005D0A9C">
            <w:pPr>
              <w:jc w:val="center"/>
            </w:pPr>
            <w:r w:rsidRPr="005D0A9C">
              <w:t>170</w:t>
            </w:r>
          </w:p>
        </w:tc>
        <w:tc>
          <w:tcPr>
            <w:tcW w:w="663" w:type="dxa"/>
          </w:tcPr>
          <w:p w:rsidR="005D0A9C" w:rsidRPr="005D0A9C" w:rsidRDefault="005D0A9C" w:rsidP="005D0A9C">
            <w:pPr>
              <w:jc w:val="center"/>
            </w:pPr>
            <w:r w:rsidRPr="005D0A9C">
              <w:t>2014</w:t>
            </w:r>
          </w:p>
        </w:tc>
        <w:tc>
          <w:tcPr>
            <w:tcW w:w="812" w:type="dxa"/>
          </w:tcPr>
          <w:p w:rsidR="005D0A9C" w:rsidRPr="005D0A9C" w:rsidRDefault="005D0A9C" w:rsidP="005D0A9C">
            <w:pPr>
              <w:jc w:val="center"/>
            </w:pPr>
            <w:r w:rsidRPr="005D0A9C">
              <w:t>-</w:t>
            </w:r>
          </w:p>
        </w:tc>
        <w:tc>
          <w:tcPr>
            <w:tcW w:w="551" w:type="dxa"/>
          </w:tcPr>
          <w:p w:rsidR="005D0A9C" w:rsidRPr="005D0A9C" w:rsidRDefault="005D0A9C" w:rsidP="005D0A9C">
            <w:pPr>
              <w:jc w:val="center"/>
            </w:pPr>
            <w:r w:rsidRPr="005D0A9C">
              <w:t>-</w:t>
            </w:r>
          </w:p>
        </w:tc>
        <w:tc>
          <w:tcPr>
            <w:tcW w:w="663" w:type="dxa"/>
          </w:tcPr>
          <w:p w:rsidR="005D0A9C" w:rsidRPr="005D0A9C" w:rsidRDefault="005D0A9C" w:rsidP="005D0A9C">
            <w:pPr>
              <w:jc w:val="center"/>
            </w:pPr>
            <w:r w:rsidRPr="005D0A9C">
              <w:t>-</w:t>
            </w:r>
          </w:p>
        </w:tc>
        <w:tc>
          <w:tcPr>
            <w:tcW w:w="606"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70</w:t>
            </w:r>
          </w:p>
        </w:tc>
        <w:tc>
          <w:tcPr>
            <w:tcW w:w="988" w:type="dxa"/>
          </w:tcPr>
          <w:p w:rsidR="005D0A9C" w:rsidRPr="005D0A9C" w:rsidRDefault="005D0A9C" w:rsidP="005D0A9C">
            <w:pPr>
              <w:jc w:val="center"/>
            </w:pPr>
            <w:r w:rsidRPr="005D0A9C">
              <w:t>-</w:t>
            </w:r>
          </w:p>
        </w:tc>
      </w:tr>
      <w:tr w:rsidR="005D0A9C" w:rsidRPr="005D0A9C" w:rsidTr="005D0A9C">
        <w:trPr>
          <w:trHeight w:val="265"/>
          <w:jc w:val="center"/>
        </w:trPr>
        <w:tc>
          <w:tcPr>
            <w:tcW w:w="530" w:type="dxa"/>
            <w:vMerge/>
          </w:tcPr>
          <w:p w:rsidR="005D0A9C" w:rsidRPr="005D0A9C" w:rsidRDefault="005D0A9C" w:rsidP="005D0A9C">
            <w:pPr>
              <w:jc w:val="center"/>
            </w:pPr>
          </w:p>
        </w:tc>
        <w:tc>
          <w:tcPr>
            <w:tcW w:w="1472" w:type="dxa"/>
            <w:vMerge/>
          </w:tcPr>
          <w:p w:rsidR="005D0A9C" w:rsidRPr="005D0A9C" w:rsidRDefault="005D0A9C" w:rsidP="005D0A9C">
            <w:pPr>
              <w:jc w:val="center"/>
            </w:pPr>
          </w:p>
        </w:tc>
        <w:tc>
          <w:tcPr>
            <w:tcW w:w="1622" w:type="dxa"/>
            <w:vMerge/>
          </w:tcPr>
          <w:p w:rsidR="005D0A9C" w:rsidRPr="005D0A9C" w:rsidRDefault="005D0A9C" w:rsidP="005D0A9C"/>
        </w:tc>
        <w:tc>
          <w:tcPr>
            <w:tcW w:w="1323" w:type="dxa"/>
            <w:vMerge/>
          </w:tcPr>
          <w:p w:rsidR="005D0A9C" w:rsidRPr="005D0A9C" w:rsidRDefault="005D0A9C" w:rsidP="005D0A9C">
            <w:pPr>
              <w:jc w:val="center"/>
            </w:pPr>
          </w:p>
        </w:tc>
        <w:tc>
          <w:tcPr>
            <w:tcW w:w="663" w:type="dxa"/>
          </w:tcPr>
          <w:p w:rsidR="005D0A9C" w:rsidRPr="005D0A9C" w:rsidRDefault="005D0A9C" w:rsidP="005D0A9C">
            <w:pPr>
              <w:jc w:val="center"/>
            </w:pPr>
            <w:r w:rsidRPr="005D0A9C">
              <w:t>2015</w:t>
            </w:r>
          </w:p>
        </w:tc>
        <w:tc>
          <w:tcPr>
            <w:tcW w:w="812" w:type="dxa"/>
          </w:tcPr>
          <w:p w:rsidR="005D0A9C" w:rsidRPr="005D0A9C" w:rsidRDefault="005D0A9C" w:rsidP="005D0A9C">
            <w:pPr>
              <w:jc w:val="center"/>
            </w:pPr>
            <w:r w:rsidRPr="005D0A9C">
              <w:t>10</w:t>
            </w:r>
          </w:p>
        </w:tc>
        <w:tc>
          <w:tcPr>
            <w:tcW w:w="551" w:type="dxa"/>
          </w:tcPr>
          <w:p w:rsidR="005D0A9C" w:rsidRPr="005D0A9C" w:rsidRDefault="005D0A9C" w:rsidP="005D0A9C">
            <w:pPr>
              <w:jc w:val="center"/>
            </w:pPr>
            <w:r w:rsidRPr="005D0A9C">
              <w:t>10</w:t>
            </w:r>
          </w:p>
        </w:tc>
        <w:tc>
          <w:tcPr>
            <w:tcW w:w="663" w:type="dxa"/>
          </w:tcPr>
          <w:p w:rsidR="005D0A9C" w:rsidRPr="005D0A9C" w:rsidRDefault="005D0A9C" w:rsidP="005D0A9C">
            <w:pPr>
              <w:jc w:val="center"/>
            </w:pPr>
            <w:r w:rsidRPr="005D0A9C">
              <w:t>10</w:t>
            </w:r>
          </w:p>
        </w:tc>
        <w:tc>
          <w:tcPr>
            <w:tcW w:w="606" w:type="dxa"/>
          </w:tcPr>
          <w:p w:rsidR="005D0A9C" w:rsidRPr="005D0A9C" w:rsidRDefault="005D0A9C" w:rsidP="005D0A9C">
            <w:pPr>
              <w:jc w:val="center"/>
            </w:pPr>
            <w:r w:rsidRPr="005D0A9C">
              <w:t>1,0</w:t>
            </w:r>
          </w:p>
        </w:tc>
        <w:tc>
          <w:tcPr>
            <w:tcW w:w="1137" w:type="dxa"/>
          </w:tcPr>
          <w:p w:rsidR="005D0A9C" w:rsidRPr="005D0A9C" w:rsidRDefault="005D0A9C" w:rsidP="005D0A9C">
            <w:pPr>
              <w:jc w:val="center"/>
            </w:pPr>
            <w:r w:rsidRPr="005D0A9C">
              <w:t>10/10</w:t>
            </w:r>
          </w:p>
        </w:tc>
        <w:tc>
          <w:tcPr>
            <w:tcW w:w="755" w:type="dxa"/>
          </w:tcPr>
          <w:p w:rsidR="005D0A9C" w:rsidRPr="005D0A9C" w:rsidRDefault="005D0A9C" w:rsidP="005D0A9C">
            <w:pPr>
              <w:jc w:val="center"/>
            </w:pPr>
            <w:r w:rsidRPr="005D0A9C">
              <w:t>1,0</w:t>
            </w:r>
          </w:p>
        </w:tc>
        <w:tc>
          <w:tcPr>
            <w:tcW w:w="1018"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1137" w:type="dxa"/>
          </w:tcPr>
          <w:p w:rsidR="005D0A9C" w:rsidRPr="005D0A9C" w:rsidRDefault="005D0A9C" w:rsidP="005D0A9C">
            <w:pPr>
              <w:jc w:val="center"/>
            </w:pPr>
            <w:r w:rsidRPr="005D0A9C">
              <w:t>-</w:t>
            </w:r>
          </w:p>
        </w:tc>
        <w:tc>
          <w:tcPr>
            <w:tcW w:w="755" w:type="dxa"/>
          </w:tcPr>
          <w:p w:rsidR="005D0A9C" w:rsidRPr="005D0A9C" w:rsidRDefault="005D0A9C" w:rsidP="005D0A9C">
            <w:pPr>
              <w:jc w:val="center"/>
            </w:pPr>
            <w:r w:rsidRPr="005D0A9C">
              <w:t>-</w:t>
            </w:r>
          </w:p>
        </w:tc>
        <w:tc>
          <w:tcPr>
            <w:tcW w:w="747" w:type="dxa"/>
          </w:tcPr>
          <w:p w:rsidR="005D0A9C" w:rsidRPr="005D0A9C" w:rsidRDefault="005D0A9C" w:rsidP="005D0A9C">
            <w:pPr>
              <w:jc w:val="center"/>
            </w:pPr>
            <w:r w:rsidRPr="005D0A9C">
              <w:t>-</w:t>
            </w:r>
          </w:p>
        </w:tc>
        <w:tc>
          <w:tcPr>
            <w:tcW w:w="977" w:type="dxa"/>
          </w:tcPr>
          <w:p w:rsidR="005D0A9C" w:rsidRPr="005D0A9C" w:rsidRDefault="005D0A9C" w:rsidP="005D0A9C">
            <w:pPr>
              <w:jc w:val="center"/>
            </w:pPr>
            <w:r w:rsidRPr="005D0A9C">
              <w:t>10</w:t>
            </w:r>
          </w:p>
        </w:tc>
        <w:tc>
          <w:tcPr>
            <w:tcW w:w="932" w:type="dxa"/>
          </w:tcPr>
          <w:p w:rsidR="005D0A9C" w:rsidRPr="005D0A9C" w:rsidRDefault="005D0A9C" w:rsidP="005D0A9C">
            <w:pPr>
              <w:jc w:val="center"/>
            </w:pPr>
            <w:r w:rsidRPr="005D0A9C">
              <w:t>-</w:t>
            </w:r>
          </w:p>
        </w:tc>
        <w:tc>
          <w:tcPr>
            <w:tcW w:w="646" w:type="dxa"/>
          </w:tcPr>
          <w:p w:rsidR="005D0A9C" w:rsidRPr="005D0A9C" w:rsidRDefault="005D0A9C" w:rsidP="005D0A9C">
            <w:pPr>
              <w:jc w:val="center"/>
            </w:pPr>
            <w:r w:rsidRPr="005D0A9C">
              <w:t>-</w:t>
            </w:r>
          </w:p>
        </w:tc>
        <w:tc>
          <w:tcPr>
            <w:tcW w:w="721" w:type="dxa"/>
          </w:tcPr>
          <w:p w:rsidR="005D0A9C" w:rsidRPr="005D0A9C" w:rsidRDefault="005D0A9C" w:rsidP="005D0A9C">
            <w:pPr>
              <w:jc w:val="center"/>
            </w:pPr>
            <w:r w:rsidRPr="005D0A9C">
              <w:t>-</w:t>
            </w:r>
          </w:p>
        </w:tc>
        <w:tc>
          <w:tcPr>
            <w:tcW w:w="988" w:type="dxa"/>
          </w:tcPr>
          <w:p w:rsidR="005D0A9C" w:rsidRPr="005D0A9C" w:rsidRDefault="005D0A9C" w:rsidP="005D0A9C">
            <w:pPr>
              <w:jc w:val="center"/>
            </w:pPr>
            <w:r w:rsidRPr="005D0A9C">
              <w:t>-</w:t>
            </w:r>
          </w:p>
        </w:tc>
      </w:tr>
    </w:tbl>
    <w:p w:rsidR="00C94FE6" w:rsidRDefault="00C94FE6" w:rsidP="005D0A9C">
      <w:pPr>
        <w:spacing w:after="0"/>
        <w:jc w:val="center"/>
        <w:outlineLvl w:val="0"/>
        <w:rPr>
          <w:rFonts w:ascii="Times New Roman" w:eastAsia="Times New Roman" w:hAnsi="Times New Roman" w:cs="Times New Roman"/>
          <w:sz w:val="28"/>
          <w:szCs w:val="28"/>
          <w:lang w:eastAsia="ru-RU"/>
        </w:rPr>
        <w:sectPr w:rsidR="00C94FE6" w:rsidSect="00C94FE6">
          <w:footerReference w:type="even" r:id="rId15"/>
          <w:footerReference w:type="default" r:id="rId16"/>
          <w:pgSz w:w="16838" w:h="11906" w:orient="landscape" w:code="9"/>
          <w:pgMar w:top="709" w:right="425" w:bottom="1418" w:left="567" w:header="720" w:footer="0" w:gutter="0"/>
          <w:pgNumType w:start="2"/>
          <w:cols w:space="720"/>
          <w:docGrid w:linePitch="272"/>
        </w:sectPr>
      </w:pPr>
    </w:p>
    <w:p w:rsidR="005D0A9C" w:rsidRPr="005D0A9C" w:rsidRDefault="005D0A9C" w:rsidP="005D0A9C">
      <w:pPr>
        <w:spacing w:after="0"/>
        <w:jc w:val="center"/>
        <w:outlineLvl w:val="0"/>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lastRenderedPageBreak/>
        <w:t>РОССИЙСКАЯ ФЕДЕРАЦИЯ</w:t>
      </w: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ИРКУТСКАЯ ОБЛАСТЬ</w:t>
      </w: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ОСИНСКИЙ РАЙОН</w:t>
      </w:r>
    </w:p>
    <w:p w:rsidR="005D0A9C" w:rsidRPr="005D0A9C" w:rsidRDefault="005D0A9C" w:rsidP="005D0A9C">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ДУМА МУНИЦИПАЛЬНОГО ОБРАЗОВАНИЯ «МАЙСК»</w:t>
      </w:r>
    </w:p>
    <w:p w:rsidR="005D0A9C" w:rsidRPr="005D0A9C" w:rsidRDefault="005D0A9C" w:rsidP="005D0A9C">
      <w:pPr>
        <w:shd w:val="clear" w:color="auto" w:fill="FFFFFF"/>
        <w:tabs>
          <w:tab w:val="left" w:pos="0"/>
        </w:tabs>
        <w:spacing w:after="0" w:line="240" w:lineRule="auto"/>
        <w:jc w:val="center"/>
        <w:rPr>
          <w:rFonts w:ascii="Times New Roman" w:eastAsia="Times New Roman" w:hAnsi="Times New Roman" w:cs="Times New Roman"/>
          <w:spacing w:val="-3"/>
          <w:sz w:val="28"/>
          <w:szCs w:val="28"/>
          <w:lang w:eastAsia="ru-RU"/>
        </w:rPr>
      </w:pPr>
    </w:p>
    <w:p w:rsidR="005D0A9C" w:rsidRPr="005D0A9C" w:rsidRDefault="005D0A9C" w:rsidP="005D0A9C">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5D0A9C">
        <w:rPr>
          <w:rFonts w:ascii="Times New Roman" w:eastAsia="Times New Roman" w:hAnsi="Times New Roman" w:cs="Times New Roman"/>
          <w:spacing w:val="-3"/>
          <w:sz w:val="28"/>
          <w:szCs w:val="28"/>
          <w:lang w:eastAsia="ru-RU"/>
        </w:rPr>
        <w:t xml:space="preserve"> 26 сессия</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 xml:space="preserve">                          третьего </w:t>
      </w:r>
      <w:r w:rsidRPr="005D0A9C">
        <w:rPr>
          <w:rFonts w:ascii="Times New Roman" w:eastAsia="Times New Roman" w:hAnsi="Times New Roman" w:cs="Times New Roman"/>
          <w:spacing w:val="-2"/>
          <w:sz w:val="28"/>
          <w:szCs w:val="28"/>
          <w:lang w:eastAsia="ru-RU"/>
        </w:rPr>
        <w:t xml:space="preserve"> созыва</w:t>
      </w:r>
    </w:p>
    <w:p w:rsidR="005D0A9C" w:rsidRPr="005D0A9C" w:rsidRDefault="005D0A9C" w:rsidP="005D0A9C">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5D0A9C">
        <w:rPr>
          <w:rFonts w:ascii="Times New Roman" w:eastAsia="Times New Roman" w:hAnsi="Times New Roman" w:cs="Times New Roman"/>
          <w:spacing w:val="-2"/>
          <w:sz w:val="28"/>
          <w:szCs w:val="28"/>
          <w:lang w:eastAsia="ru-RU"/>
        </w:rPr>
        <w:t xml:space="preserve"> 18.02.2016 г.</w:t>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r>
      <w:r w:rsidRPr="005D0A9C">
        <w:rPr>
          <w:rFonts w:ascii="Times New Roman" w:eastAsia="Times New Roman" w:hAnsi="Times New Roman" w:cs="Times New Roman"/>
          <w:spacing w:val="-2"/>
          <w:sz w:val="28"/>
          <w:szCs w:val="28"/>
          <w:lang w:eastAsia="ru-RU"/>
        </w:rPr>
        <w:tab/>
        <w:t xml:space="preserve">               с. Майск</w:t>
      </w:r>
    </w:p>
    <w:p w:rsidR="005D0A9C" w:rsidRPr="005D0A9C" w:rsidRDefault="005D0A9C" w:rsidP="005D0A9C">
      <w:pPr>
        <w:shd w:val="clear" w:color="auto" w:fill="FFFFFF"/>
        <w:spacing w:before="336" w:after="298" w:line="240" w:lineRule="auto"/>
        <w:ind w:left="3402"/>
        <w:outlineLvl w:val="0"/>
        <w:rPr>
          <w:rFonts w:ascii="Times New Roman" w:eastAsia="Times New Roman" w:hAnsi="Times New Roman" w:cs="Times New Roman"/>
          <w:color w:val="FF0000"/>
          <w:sz w:val="28"/>
          <w:szCs w:val="28"/>
          <w:lang w:eastAsia="ru-RU"/>
        </w:rPr>
      </w:pPr>
      <w:r w:rsidRPr="005D0A9C">
        <w:rPr>
          <w:rFonts w:ascii="Times New Roman" w:eastAsia="Times New Roman" w:hAnsi="Times New Roman" w:cs="Times New Roman"/>
          <w:sz w:val="28"/>
          <w:szCs w:val="28"/>
          <w:lang w:eastAsia="ru-RU"/>
        </w:rPr>
        <w:t xml:space="preserve">РЕШЕНИЕ №142 </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Об утверждении </w:t>
      </w:r>
      <w:proofErr w:type="gramStart"/>
      <w:r w:rsidRPr="005D0A9C">
        <w:rPr>
          <w:rFonts w:ascii="Times New Roman" w:eastAsia="Times New Roman" w:hAnsi="Times New Roman" w:cs="Times New Roman"/>
          <w:sz w:val="28"/>
          <w:szCs w:val="28"/>
          <w:lang w:eastAsia="ru-RU"/>
        </w:rPr>
        <w:t>муниципальной</w:t>
      </w:r>
      <w:proofErr w:type="gramEnd"/>
      <w:r w:rsidRPr="005D0A9C">
        <w:rPr>
          <w:rFonts w:ascii="Times New Roman" w:eastAsia="Times New Roman" w:hAnsi="Times New Roman" w:cs="Times New Roman"/>
          <w:sz w:val="28"/>
          <w:szCs w:val="28"/>
          <w:lang w:eastAsia="ru-RU"/>
        </w:rPr>
        <w:t xml:space="preserve"> </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программы «Развитие физической </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культуры, спорта и молодежной</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политики МО «Майск» на 2016 - 2020 годы»</w:t>
      </w:r>
    </w:p>
    <w:p w:rsidR="005D0A9C" w:rsidRPr="005D0A9C" w:rsidRDefault="005D0A9C" w:rsidP="005D0A9C">
      <w:pPr>
        <w:spacing w:after="0" w:line="240" w:lineRule="auto"/>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proofErr w:type="gramStart"/>
      <w:r w:rsidRPr="005D0A9C">
        <w:rPr>
          <w:rFonts w:ascii="Times New Roman" w:eastAsia="Times New Roman" w:hAnsi="Times New Roman" w:cs="Times New Roman"/>
          <w:sz w:val="28"/>
          <w:szCs w:val="28"/>
          <w:lang w:eastAsia="ru-RU"/>
        </w:rPr>
        <w:t>В соответствии с Федеральным Законом от 06.10.2003г. № 131-ФЗ «Об общих принципах организации местного самоуправления в Российской Федерации», ст. 9 Федерального Закона от 04.12.2007г. № 329-ФЗ (ред. от 29.06.2015) «О физической культуре и спорте в Российской Федерации», Законом Иркутской области от 17.12.2008г. № 108-оз (ред. от 16.12.2013) «О физической культуре и спорте в Иркутской области», Законом Иркутской области от 17.12.2008</w:t>
      </w:r>
      <w:proofErr w:type="gramEnd"/>
      <w:r w:rsidRPr="005D0A9C">
        <w:rPr>
          <w:rFonts w:ascii="Times New Roman" w:eastAsia="Times New Roman" w:hAnsi="Times New Roman" w:cs="Times New Roman"/>
          <w:sz w:val="28"/>
          <w:szCs w:val="28"/>
          <w:lang w:eastAsia="ru-RU"/>
        </w:rPr>
        <w:t>г. № 109-оз (ред. от 01.10.2015) «О государственной молодежной политике в Иркутской области», Решения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руководствуясь статьями 24, 44 Устава муниципального  образования «Майск»</w:t>
      </w:r>
    </w:p>
    <w:p w:rsidR="005D0A9C" w:rsidRPr="005D0A9C" w:rsidRDefault="005D0A9C" w:rsidP="005D0A9C">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D0A9C">
        <w:rPr>
          <w:rFonts w:ascii="Times New Roman" w:eastAsia="Times New Roman" w:hAnsi="Times New Roman" w:cs="Times New Roman"/>
          <w:b/>
          <w:sz w:val="28"/>
          <w:szCs w:val="28"/>
          <w:lang w:eastAsia="ru-RU"/>
        </w:rPr>
        <w:t>Дума муниципального образования «Майск» решила:</w:t>
      </w:r>
    </w:p>
    <w:p w:rsidR="005D0A9C" w:rsidRPr="005D0A9C" w:rsidRDefault="005D0A9C" w:rsidP="005D0A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 1. Утвердить представленную администрацией МО «Майск» муниципальную программу «Развитие физической культуры, спорта и молодежной политики МО «Майск» на 2016 - 2020 годы»  согласно приложению №1.</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 2. Установить, что в ходе реализации муниципальной программы «Развитие физической культуры, спорта и молодежной политики МО «Майск» на 2016 - 2020 годы»  ежегодной корректировке подлежат мероприятия и объемы их финансирования с учетом возможностей средств бюджета поселения.</w:t>
      </w:r>
    </w:p>
    <w:p w:rsidR="005D0A9C" w:rsidRPr="005D0A9C" w:rsidRDefault="005D0A9C" w:rsidP="005D0A9C">
      <w:pPr>
        <w:spacing w:after="0" w:line="240" w:lineRule="auto"/>
        <w:ind w:firstLine="567"/>
        <w:jc w:val="both"/>
        <w:rPr>
          <w:rFonts w:ascii="Times New Roman" w:eastAsia="Calibri" w:hAnsi="Times New Roman" w:cs="Times New Roman"/>
          <w:sz w:val="28"/>
          <w:szCs w:val="28"/>
          <w:u w:val="single"/>
          <w:lang w:eastAsia="ru-RU"/>
        </w:rPr>
      </w:pPr>
      <w:r w:rsidRPr="005D0A9C">
        <w:rPr>
          <w:rFonts w:ascii="Times New Roman" w:eastAsia="Times New Roman" w:hAnsi="Times New Roman" w:cs="Times New Roman"/>
          <w:sz w:val="28"/>
          <w:szCs w:val="28"/>
          <w:lang w:eastAsia="ru-RU"/>
        </w:rPr>
        <w:t>3. Настоящее решение опубликовать в «Вестнике» и разместить на офи</w:t>
      </w:r>
      <w:r w:rsidRPr="005D0A9C">
        <w:rPr>
          <w:rFonts w:ascii="Times New Roman" w:eastAsia="Times New Roman" w:hAnsi="Times New Roman" w:cs="Times New Roman"/>
          <w:sz w:val="28"/>
          <w:szCs w:val="28"/>
          <w:lang w:eastAsia="ru-RU"/>
        </w:rPr>
        <w:softHyphen/>
        <w:t xml:space="preserve">циальном сайте администрации МО «Майск» </w:t>
      </w:r>
      <w:hyperlink r:id="rId17" w:history="1">
        <w:r w:rsidRPr="005D0A9C">
          <w:rPr>
            <w:rFonts w:ascii="Times New Roman" w:eastAsia="Calibri" w:hAnsi="Times New Roman" w:cs="Times New Roman"/>
            <w:sz w:val="28"/>
            <w:szCs w:val="28"/>
            <w:u w:val="single"/>
            <w:lang w:eastAsia="ru-RU"/>
          </w:rPr>
          <w:t xml:space="preserve">www. </w:t>
        </w:r>
        <w:r w:rsidRPr="005D0A9C">
          <w:rPr>
            <w:rFonts w:ascii="Times New Roman" w:eastAsia="Calibri" w:hAnsi="Times New Roman" w:cs="Times New Roman"/>
            <w:sz w:val="28"/>
            <w:szCs w:val="28"/>
            <w:u w:val="single"/>
            <w:lang w:val="en-US" w:eastAsia="ru-RU"/>
          </w:rPr>
          <w:t>m</w:t>
        </w:r>
        <w:r w:rsidRPr="005D0A9C">
          <w:rPr>
            <w:rFonts w:ascii="Times New Roman" w:eastAsia="Calibri" w:hAnsi="Times New Roman" w:cs="Times New Roman"/>
            <w:sz w:val="28"/>
            <w:szCs w:val="28"/>
            <w:u w:val="single"/>
            <w:lang w:eastAsia="ru-RU"/>
          </w:rPr>
          <w:t>aisk-</w:t>
        </w:r>
        <w:r w:rsidRPr="005D0A9C">
          <w:rPr>
            <w:rFonts w:ascii="Times New Roman" w:eastAsia="Calibri" w:hAnsi="Times New Roman" w:cs="Times New Roman"/>
            <w:sz w:val="28"/>
            <w:szCs w:val="28"/>
            <w:u w:val="single"/>
            <w:lang w:val="en-US" w:eastAsia="ru-RU"/>
          </w:rPr>
          <w:t>adm</w:t>
        </w:r>
        <w:r w:rsidRPr="005D0A9C">
          <w:rPr>
            <w:rFonts w:ascii="Times New Roman" w:eastAsia="Calibri" w:hAnsi="Times New Roman" w:cs="Times New Roman"/>
            <w:sz w:val="28"/>
            <w:szCs w:val="28"/>
            <w:u w:val="single"/>
            <w:lang w:eastAsia="ru-RU"/>
          </w:rPr>
          <w:t>.ru</w:t>
        </w:r>
      </w:hyperlink>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r w:rsidRPr="005D0A9C">
        <w:rPr>
          <w:rFonts w:ascii="Times New Roman" w:eastAsia="Calibri" w:hAnsi="Times New Roman" w:cs="Times New Roman"/>
          <w:sz w:val="28"/>
          <w:szCs w:val="28"/>
          <w:lang w:eastAsia="ru-RU"/>
        </w:rPr>
        <w:t xml:space="preserve">4. </w:t>
      </w:r>
      <w:r w:rsidRPr="005D0A9C">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5D0A9C" w:rsidRPr="005D0A9C" w:rsidRDefault="005D0A9C" w:rsidP="005D0A9C">
      <w:pPr>
        <w:spacing w:after="0" w:line="240" w:lineRule="auto"/>
        <w:ind w:firstLine="567"/>
        <w:jc w:val="both"/>
        <w:rPr>
          <w:rFonts w:ascii="Times New Roman" w:eastAsia="Times New Roman" w:hAnsi="Times New Roman" w:cs="Times New Roman"/>
          <w:sz w:val="28"/>
          <w:szCs w:val="28"/>
          <w:lang w:eastAsia="ru-RU"/>
        </w:rPr>
      </w:pPr>
    </w:p>
    <w:p w:rsidR="005D0A9C" w:rsidRPr="005D0A9C" w:rsidRDefault="005D0A9C" w:rsidP="005D0A9C">
      <w:pPr>
        <w:spacing w:after="0" w:line="240" w:lineRule="auto"/>
        <w:ind w:firstLine="567"/>
        <w:jc w:val="both"/>
        <w:rPr>
          <w:rFonts w:ascii="Times New Roman" w:eastAsia="Times New Roman" w:hAnsi="Times New Roman" w:cs="Times New Roman"/>
          <w:bCs/>
          <w:sz w:val="28"/>
          <w:szCs w:val="28"/>
          <w:lang w:eastAsia="ru-RU"/>
        </w:rPr>
      </w:pP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 xml:space="preserve">Глава </w:t>
      </w:r>
      <w:proofErr w:type="gramStart"/>
      <w:r w:rsidRPr="005D0A9C">
        <w:rPr>
          <w:rFonts w:ascii="Times New Roman" w:eastAsia="Times New Roman" w:hAnsi="Times New Roman" w:cs="Times New Roman"/>
          <w:sz w:val="28"/>
          <w:szCs w:val="28"/>
          <w:lang w:eastAsia="ru-RU"/>
        </w:rPr>
        <w:t>муниципального</w:t>
      </w:r>
      <w:proofErr w:type="gramEnd"/>
      <w:r w:rsidRPr="005D0A9C">
        <w:rPr>
          <w:rFonts w:ascii="Times New Roman" w:eastAsia="Times New Roman" w:hAnsi="Times New Roman" w:cs="Times New Roman"/>
          <w:sz w:val="28"/>
          <w:szCs w:val="28"/>
          <w:lang w:eastAsia="ru-RU"/>
        </w:rPr>
        <w:t xml:space="preserve"> </w:t>
      </w:r>
    </w:p>
    <w:p w:rsidR="005D0A9C" w:rsidRPr="005D0A9C" w:rsidRDefault="005D0A9C" w:rsidP="005D0A9C">
      <w:pPr>
        <w:spacing w:after="0" w:line="240" w:lineRule="auto"/>
        <w:jc w:val="both"/>
        <w:rPr>
          <w:rFonts w:ascii="Times New Roman" w:eastAsia="Times New Roman" w:hAnsi="Times New Roman" w:cs="Times New Roman"/>
          <w:sz w:val="28"/>
          <w:szCs w:val="28"/>
          <w:lang w:eastAsia="ru-RU"/>
        </w:rPr>
      </w:pPr>
      <w:r w:rsidRPr="005D0A9C">
        <w:rPr>
          <w:rFonts w:ascii="Times New Roman" w:eastAsia="Times New Roman" w:hAnsi="Times New Roman" w:cs="Times New Roman"/>
          <w:sz w:val="28"/>
          <w:szCs w:val="28"/>
          <w:lang w:eastAsia="ru-RU"/>
        </w:rPr>
        <w:t>образования «Майск»</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 xml:space="preserve">  </w:t>
      </w:r>
      <w:r w:rsidRPr="005D0A9C">
        <w:rPr>
          <w:rFonts w:ascii="Times New Roman" w:eastAsia="Times New Roman" w:hAnsi="Times New Roman" w:cs="Times New Roman"/>
          <w:sz w:val="28"/>
          <w:szCs w:val="28"/>
          <w:lang w:eastAsia="ru-RU"/>
        </w:rPr>
        <w:tab/>
      </w:r>
      <w:r w:rsidRPr="005D0A9C">
        <w:rPr>
          <w:rFonts w:ascii="Times New Roman" w:eastAsia="Times New Roman" w:hAnsi="Times New Roman" w:cs="Times New Roman"/>
          <w:sz w:val="28"/>
          <w:szCs w:val="28"/>
          <w:lang w:eastAsia="ru-RU"/>
        </w:rPr>
        <w:tab/>
        <w:t xml:space="preserve">                              А.И.Серебренников</w:t>
      </w:r>
    </w:p>
    <w:p w:rsidR="005D0A9C" w:rsidRPr="0037474C" w:rsidRDefault="0037474C" w:rsidP="005D0A9C">
      <w:pPr>
        <w:spacing w:after="0" w:line="240" w:lineRule="auto"/>
        <w:jc w:val="center"/>
        <w:rPr>
          <w:rFonts w:ascii="Times New Roman" w:eastAsia="Times New Roman" w:hAnsi="Times New Roman" w:cs="Times New Roman"/>
          <w:sz w:val="20"/>
          <w:szCs w:val="20"/>
          <w:lang w:eastAsia="ru-RU"/>
        </w:rPr>
      </w:pPr>
      <w:r w:rsidRPr="0037474C">
        <w:rPr>
          <w:rFonts w:ascii="Times New Roman" w:eastAsia="Times New Roman" w:hAnsi="Times New Roman" w:cs="Times New Roman"/>
          <w:color w:val="A6A6A6" w:themeColor="background1" w:themeShade="A6"/>
          <w:sz w:val="20"/>
          <w:szCs w:val="20"/>
          <w:lang w:eastAsia="ru-RU"/>
        </w:rPr>
        <w:t>21</w:t>
      </w:r>
      <w:r w:rsidR="005D0A9C" w:rsidRPr="0037474C">
        <w:rPr>
          <w:rFonts w:ascii="Times New Roman" w:eastAsia="Times New Roman" w:hAnsi="Times New Roman" w:cs="Times New Roman"/>
          <w:sz w:val="20"/>
          <w:szCs w:val="20"/>
          <w:lang w:eastAsia="ru-RU"/>
        </w:rPr>
        <w:br w:type="page"/>
      </w: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b/>
          <w:sz w:val="28"/>
          <w:szCs w:val="28"/>
          <w:lang w:eastAsia="ru-RU"/>
        </w:rPr>
      </w:pPr>
      <w:r w:rsidRPr="005D0A9C">
        <w:rPr>
          <w:rFonts w:ascii="Times New Roman" w:eastAsia="Times New Roman" w:hAnsi="Times New Roman" w:cs="Times New Roman"/>
          <w:b/>
          <w:sz w:val="28"/>
          <w:szCs w:val="28"/>
          <w:lang w:eastAsia="ru-RU"/>
        </w:rPr>
        <w:t>МУНИЦИПАЛЬНАЯ  ПРОГРАММА</w:t>
      </w:r>
    </w:p>
    <w:p w:rsidR="005D0A9C" w:rsidRPr="005D0A9C" w:rsidRDefault="005D0A9C" w:rsidP="005D0A9C">
      <w:pPr>
        <w:spacing w:after="0" w:line="240" w:lineRule="auto"/>
        <w:jc w:val="center"/>
        <w:rPr>
          <w:rFonts w:ascii="Times New Roman" w:eastAsia="Times New Roman" w:hAnsi="Times New Roman" w:cs="Times New Roman"/>
          <w:b/>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b/>
          <w:sz w:val="28"/>
          <w:szCs w:val="28"/>
          <w:lang w:eastAsia="ru-RU"/>
        </w:rPr>
      </w:pPr>
    </w:p>
    <w:p w:rsidR="005D0A9C" w:rsidRPr="005D0A9C" w:rsidRDefault="005D0A9C" w:rsidP="005D0A9C">
      <w:pPr>
        <w:spacing w:after="0" w:line="240" w:lineRule="auto"/>
        <w:jc w:val="center"/>
        <w:rPr>
          <w:rFonts w:ascii="Times New Roman" w:eastAsia="Times New Roman" w:hAnsi="Times New Roman" w:cs="Times New Roman"/>
          <w:b/>
          <w:sz w:val="28"/>
          <w:szCs w:val="28"/>
          <w:lang w:eastAsia="ar-SA"/>
        </w:rPr>
      </w:pPr>
      <w:r w:rsidRPr="005D0A9C">
        <w:rPr>
          <w:rFonts w:ascii="Times New Roman" w:eastAsia="Times New Roman" w:hAnsi="Times New Roman" w:cs="Times New Roman"/>
          <w:b/>
          <w:sz w:val="28"/>
          <w:szCs w:val="28"/>
          <w:lang w:eastAsia="ar-SA"/>
        </w:rPr>
        <w:t>«Развитие физической культуры, спорта и молодежной политики муниципального образования «Майск»</w:t>
      </w:r>
    </w:p>
    <w:p w:rsidR="005D0A9C" w:rsidRPr="005D0A9C" w:rsidRDefault="005D0A9C" w:rsidP="005D0A9C">
      <w:pPr>
        <w:spacing w:after="0" w:line="240" w:lineRule="auto"/>
        <w:jc w:val="center"/>
        <w:rPr>
          <w:rFonts w:ascii="Times New Roman" w:eastAsia="Times New Roman" w:hAnsi="Times New Roman" w:cs="Times New Roman"/>
          <w:b/>
          <w:sz w:val="28"/>
          <w:szCs w:val="28"/>
          <w:lang w:eastAsia="ru-RU"/>
        </w:rPr>
      </w:pPr>
      <w:r w:rsidRPr="005D0A9C">
        <w:rPr>
          <w:rFonts w:ascii="Times New Roman" w:eastAsia="Times New Roman" w:hAnsi="Times New Roman" w:cs="Times New Roman"/>
          <w:b/>
          <w:sz w:val="28"/>
          <w:szCs w:val="28"/>
          <w:lang w:eastAsia="ar-SA"/>
        </w:rPr>
        <w:t xml:space="preserve"> на 2016 - 2020 годы»  </w:t>
      </w:r>
      <w:r w:rsidRPr="005D0A9C">
        <w:rPr>
          <w:rFonts w:ascii="Times New Roman" w:eastAsia="Times New Roman" w:hAnsi="Times New Roman" w:cs="Times New Roman"/>
          <w:b/>
          <w:sz w:val="28"/>
          <w:szCs w:val="28"/>
          <w:lang w:eastAsia="ru-RU"/>
        </w:rPr>
        <w:t xml:space="preserve"> </w:t>
      </w:r>
    </w:p>
    <w:p w:rsidR="005D0A9C" w:rsidRPr="005D0A9C" w:rsidRDefault="005D0A9C" w:rsidP="005D0A9C">
      <w:pPr>
        <w:spacing w:before="100" w:beforeAutospacing="1" w:after="240" w:line="240" w:lineRule="auto"/>
        <w:jc w:val="center"/>
        <w:rPr>
          <w:rFonts w:ascii="Times New Roman" w:eastAsia="Times New Roman" w:hAnsi="Times New Roman" w:cs="Times New Roman"/>
          <w:b/>
          <w:sz w:val="32"/>
          <w:szCs w:val="32"/>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w:t>
      </w:r>
    </w:p>
    <w:p w:rsidR="005D0A9C" w:rsidRPr="005D0A9C" w:rsidRDefault="005D0A9C" w:rsidP="005D0A9C">
      <w:pPr>
        <w:spacing w:before="100" w:beforeAutospacing="1" w:after="240" w:line="240" w:lineRule="auto"/>
        <w:jc w:val="center"/>
        <w:rPr>
          <w:rFonts w:ascii="Times New Roman" w:eastAsia="Times New Roman" w:hAnsi="Times New Roman" w:cs="Times New Roman"/>
          <w:sz w:val="24"/>
          <w:szCs w:val="24"/>
          <w:lang w:eastAsia="ru-RU"/>
        </w:rPr>
      </w:pPr>
    </w:p>
    <w:p w:rsidR="005D0A9C" w:rsidRPr="005D0A9C" w:rsidRDefault="005D0A9C" w:rsidP="005D0A9C">
      <w:pPr>
        <w:spacing w:before="100" w:beforeAutospacing="1" w:after="240" w:line="240" w:lineRule="auto"/>
        <w:jc w:val="center"/>
        <w:rPr>
          <w:rFonts w:ascii="Times New Roman" w:eastAsia="Times New Roman" w:hAnsi="Times New Roman" w:cs="Times New Roman"/>
          <w:b/>
          <w:sz w:val="28"/>
          <w:szCs w:val="28"/>
          <w:lang w:eastAsia="ru-RU"/>
        </w:rPr>
      </w:pPr>
      <w:r w:rsidRPr="005D0A9C">
        <w:rPr>
          <w:rFonts w:ascii="Times New Roman" w:eastAsia="Times New Roman" w:hAnsi="Times New Roman" w:cs="Times New Roman"/>
          <w:b/>
          <w:sz w:val="28"/>
          <w:szCs w:val="28"/>
          <w:lang w:eastAsia="ru-RU"/>
        </w:rPr>
        <w:t>с.</w:t>
      </w:r>
      <w:r w:rsidR="00C94FE6">
        <w:rPr>
          <w:rFonts w:ascii="Times New Roman" w:eastAsia="Times New Roman" w:hAnsi="Times New Roman" w:cs="Times New Roman"/>
          <w:b/>
          <w:sz w:val="28"/>
          <w:szCs w:val="28"/>
          <w:lang w:eastAsia="ru-RU"/>
        </w:rPr>
        <w:t xml:space="preserve"> </w:t>
      </w:r>
      <w:r w:rsidRPr="005D0A9C">
        <w:rPr>
          <w:rFonts w:ascii="Times New Roman" w:eastAsia="Times New Roman" w:hAnsi="Times New Roman" w:cs="Times New Roman"/>
          <w:b/>
          <w:sz w:val="28"/>
          <w:szCs w:val="28"/>
          <w:lang w:eastAsia="ru-RU"/>
        </w:rPr>
        <w:t>Майск </w:t>
      </w:r>
    </w:p>
    <w:p w:rsidR="005D0A9C" w:rsidRPr="005D0A9C" w:rsidRDefault="005D0A9C" w:rsidP="005D0A9C">
      <w:pPr>
        <w:spacing w:before="100" w:beforeAutospacing="1" w:after="240" w:line="240" w:lineRule="auto"/>
        <w:jc w:val="center"/>
        <w:rPr>
          <w:rFonts w:ascii="Times New Roman" w:eastAsia="Times New Roman" w:hAnsi="Times New Roman" w:cs="Times New Roman"/>
          <w:b/>
          <w:sz w:val="28"/>
          <w:szCs w:val="28"/>
          <w:lang w:eastAsia="ru-RU"/>
        </w:rPr>
      </w:pPr>
      <w:r w:rsidRPr="005D0A9C">
        <w:rPr>
          <w:rFonts w:ascii="Times New Roman" w:eastAsia="Times New Roman" w:hAnsi="Times New Roman" w:cs="Times New Roman"/>
          <w:b/>
          <w:sz w:val="28"/>
          <w:szCs w:val="28"/>
          <w:lang w:eastAsia="ru-RU"/>
        </w:rPr>
        <w:t>2016г.</w:t>
      </w:r>
    </w:p>
    <w:p w:rsidR="005D0A9C" w:rsidRPr="005D0A9C" w:rsidRDefault="005D0A9C" w:rsidP="005D0A9C">
      <w:pPr>
        <w:shd w:val="clear" w:color="auto" w:fill="FFFEFD"/>
        <w:spacing w:after="0" w:line="240" w:lineRule="auto"/>
        <w:ind w:left="6804"/>
        <w:rPr>
          <w:rFonts w:ascii="Times New Roman" w:eastAsia="Times New Roman" w:hAnsi="Times New Roman" w:cs="Times New Roman"/>
          <w:sz w:val="20"/>
          <w:szCs w:val="20"/>
          <w:lang w:eastAsia="ru-RU"/>
        </w:rPr>
      </w:pPr>
      <w:r w:rsidRPr="005D0A9C">
        <w:rPr>
          <w:rFonts w:ascii="Times New Roman" w:eastAsia="Times New Roman" w:hAnsi="Times New Roman" w:cs="Times New Roman"/>
          <w:sz w:val="20"/>
          <w:szCs w:val="20"/>
          <w:lang w:eastAsia="ru-RU"/>
        </w:rPr>
        <w:lastRenderedPageBreak/>
        <w:t>Приложение 1</w:t>
      </w:r>
    </w:p>
    <w:p w:rsidR="005D0A9C" w:rsidRPr="005D0A9C" w:rsidRDefault="005D0A9C" w:rsidP="005D0A9C">
      <w:pPr>
        <w:shd w:val="clear" w:color="auto" w:fill="FFFEFD"/>
        <w:spacing w:after="0" w:line="240" w:lineRule="auto"/>
        <w:ind w:left="6804"/>
        <w:rPr>
          <w:rFonts w:ascii="Times New Roman" w:eastAsia="Times New Roman" w:hAnsi="Times New Roman" w:cs="Times New Roman"/>
          <w:sz w:val="20"/>
          <w:szCs w:val="20"/>
          <w:lang w:eastAsia="ru-RU"/>
        </w:rPr>
      </w:pPr>
      <w:r w:rsidRPr="005D0A9C">
        <w:rPr>
          <w:rFonts w:ascii="Times New Roman" w:eastAsia="Times New Roman" w:hAnsi="Times New Roman" w:cs="Times New Roman"/>
          <w:sz w:val="20"/>
          <w:szCs w:val="20"/>
          <w:lang w:eastAsia="ru-RU"/>
        </w:rPr>
        <w:t xml:space="preserve"> к решению Думы МО «Майск» </w:t>
      </w:r>
    </w:p>
    <w:p w:rsidR="005D0A9C" w:rsidRPr="005D0A9C" w:rsidRDefault="005D0A9C" w:rsidP="005D0A9C">
      <w:pPr>
        <w:shd w:val="clear" w:color="auto" w:fill="FFFEFD"/>
        <w:spacing w:after="0" w:line="240" w:lineRule="auto"/>
        <w:ind w:left="6804"/>
        <w:rPr>
          <w:rFonts w:ascii="Times New Roman" w:eastAsia="Times New Roman" w:hAnsi="Times New Roman" w:cs="Times New Roman"/>
          <w:sz w:val="20"/>
          <w:szCs w:val="20"/>
          <w:lang w:eastAsia="ru-RU"/>
        </w:rPr>
      </w:pPr>
      <w:r w:rsidRPr="005D0A9C">
        <w:rPr>
          <w:rFonts w:ascii="Times New Roman" w:eastAsia="Times New Roman" w:hAnsi="Times New Roman" w:cs="Times New Roman"/>
          <w:sz w:val="20"/>
          <w:szCs w:val="20"/>
          <w:lang w:eastAsia="ru-RU"/>
        </w:rPr>
        <w:t>от 18.02.2016г №142</w:t>
      </w:r>
    </w:p>
    <w:p w:rsidR="005D0A9C" w:rsidRPr="005D0A9C" w:rsidRDefault="005D0A9C" w:rsidP="005D0A9C">
      <w:pPr>
        <w:suppressAutoHyphens/>
        <w:spacing w:after="0" w:line="240" w:lineRule="auto"/>
        <w:ind w:right="-5"/>
        <w:jc w:val="center"/>
        <w:rPr>
          <w:rFonts w:ascii="Times New Roman" w:eastAsia="Times New Roman" w:hAnsi="Times New Roman" w:cs="Times New Roman"/>
          <w:b/>
          <w:sz w:val="24"/>
          <w:szCs w:val="24"/>
          <w:lang w:eastAsia="ar-SA"/>
        </w:rPr>
      </w:pPr>
    </w:p>
    <w:p w:rsidR="005D0A9C" w:rsidRPr="005D0A9C" w:rsidRDefault="005D0A9C" w:rsidP="005D0A9C">
      <w:pPr>
        <w:suppressAutoHyphens/>
        <w:spacing w:after="0" w:line="240" w:lineRule="auto"/>
        <w:ind w:right="-5"/>
        <w:jc w:val="center"/>
        <w:rPr>
          <w:rFonts w:ascii="Times New Roman" w:eastAsia="Times New Roman" w:hAnsi="Times New Roman" w:cs="Times New Roman"/>
          <w:b/>
          <w:sz w:val="24"/>
          <w:szCs w:val="24"/>
          <w:lang w:eastAsia="ar-SA"/>
        </w:rPr>
      </w:pPr>
      <w:r w:rsidRPr="005D0A9C">
        <w:rPr>
          <w:rFonts w:ascii="Times New Roman" w:eastAsia="Times New Roman" w:hAnsi="Times New Roman" w:cs="Times New Roman"/>
          <w:b/>
          <w:sz w:val="24"/>
          <w:szCs w:val="24"/>
          <w:lang w:eastAsia="ar-SA"/>
        </w:rPr>
        <w:t xml:space="preserve">ПАСПОРТ МУНИЦИПАЛЬНОЙ ПРОГРАММЫ </w:t>
      </w:r>
    </w:p>
    <w:p w:rsidR="005D0A9C" w:rsidRPr="005D0A9C" w:rsidRDefault="005D0A9C" w:rsidP="005D0A9C">
      <w:pPr>
        <w:suppressAutoHyphens/>
        <w:spacing w:after="0" w:line="240" w:lineRule="auto"/>
        <w:ind w:right="-5"/>
        <w:jc w:val="center"/>
        <w:rPr>
          <w:rFonts w:ascii="Times New Roman" w:eastAsia="Times New Roman" w:hAnsi="Times New Roman" w:cs="Times New Roman"/>
          <w:b/>
          <w:sz w:val="24"/>
          <w:szCs w:val="24"/>
          <w:lang w:eastAsia="ar-SA"/>
        </w:rPr>
      </w:pPr>
      <w:r w:rsidRPr="005D0A9C">
        <w:rPr>
          <w:rFonts w:ascii="Times New Roman" w:eastAsia="Times New Roman" w:hAnsi="Times New Roman" w:cs="Times New Roman"/>
          <w:b/>
          <w:sz w:val="24"/>
          <w:szCs w:val="24"/>
          <w:lang w:eastAsia="ar-SA"/>
        </w:rPr>
        <w:t>«Развитие физической культуры, спорта и молодежной политики муниципального образования «Майск» на 2016 - 2020 годы»</w:t>
      </w:r>
    </w:p>
    <w:p w:rsidR="005D0A9C" w:rsidRPr="005D0A9C" w:rsidRDefault="005D0A9C" w:rsidP="005D0A9C">
      <w:pPr>
        <w:shd w:val="clear" w:color="auto" w:fill="FFFEFD"/>
        <w:spacing w:after="0" w:line="240" w:lineRule="auto"/>
        <w:rPr>
          <w:rFonts w:ascii="Times New Roman" w:eastAsia="Times New Roman" w:hAnsi="Times New Roman" w:cs="Times New Roman"/>
          <w:color w:val="666666"/>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570"/>
      </w:tblGrid>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Наименование Программы</w:t>
            </w:r>
          </w:p>
        </w:tc>
        <w:tc>
          <w:tcPr>
            <w:tcW w:w="6570" w:type="dxa"/>
          </w:tcPr>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bCs/>
                <w:sz w:val="24"/>
                <w:szCs w:val="24"/>
                <w:lang w:eastAsia="ru-RU"/>
              </w:rPr>
              <w:t xml:space="preserve">Муниципальная программа </w:t>
            </w:r>
            <w:r w:rsidRPr="005D0A9C">
              <w:rPr>
                <w:rFonts w:ascii="Times New Roman" w:eastAsia="Times New Roman" w:hAnsi="Times New Roman" w:cs="Times New Roman"/>
                <w:sz w:val="24"/>
                <w:szCs w:val="24"/>
                <w:lang w:eastAsia="ru-RU"/>
              </w:rPr>
              <w:t>«</w:t>
            </w:r>
            <w:r w:rsidRPr="005D0A9C">
              <w:rPr>
                <w:rFonts w:ascii="Times New Roman" w:eastAsia="Times New Roman" w:hAnsi="Times New Roman" w:cs="Times New Roman"/>
                <w:bCs/>
                <w:spacing w:val="2"/>
                <w:kern w:val="36"/>
                <w:sz w:val="24"/>
                <w:szCs w:val="24"/>
                <w:lang w:eastAsia="ru-RU"/>
              </w:rPr>
              <w:t xml:space="preserve">Развитие физической культуры, спорта и молодежной политики муниципального образования «Майск» на 2016 - 2020 годы» </w:t>
            </w:r>
            <w:r w:rsidRPr="005D0A9C">
              <w:rPr>
                <w:rFonts w:ascii="Times New Roman" w:eastAsia="Times New Roman" w:hAnsi="Times New Roman" w:cs="Times New Roman"/>
                <w:sz w:val="24"/>
                <w:szCs w:val="24"/>
                <w:lang w:eastAsia="ru-RU"/>
              </w:rPr>
              <w:t>(далее - Программа)</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Обоснование для разработки  Программы</w:t>
            </w:r>
          </w:p>
        </w:tc>
        <w:tc>
          <w:tcPr>
            <w:tcW w:w="6570" w:type="dxa"/>
          </w:tcPr>
          <w:p w:rsidR="005D0A9C" w:rsidRPr="005D0A9C" w:rsidRDefault="005D0A9C" w:rsidP="005D0A9C">
            <w:pPr>
              <w:spacing w:after="0" w:line="240" w:lineRule="auto"/>
              <w:jc w:val="both"/>
              <w:rPr>
                <w:rFonts w:ascii="Times New Roman" w:eastAsia="Times New Roman" w:hAnsi="Times New Roman" w:cs="Times New Roman"/>
                <w:color w:val="000000"/>
                <w:sz w:val="24"/>
                <w:szCs w:val="24"/>
                <w:lang w:eastAsia="ru-RU"/>
              </w:rPr>
            </w:pPr>
            <w:r w:rsidRPr="005D0A9C">
              <w:rPr>
                <w:rFonts w:ascii="Times New Roman" w:eastAsia="Times New Roman" w:hAnsi="Times New Roman" w:cs="Times New Roman"/>
                <w:color w:val="000000"/>
                <w:sz w:val="24"/>
                <w:szCs w:val="24"/>
                <w:lang w:eastAsia="ru-RU"/>
              </w:rPr>
              <w:t>- Конституция Российской Федерации;</w:t>
            </w:r>
          </w:p>
          <w:p w:rsidR="005D0A9C" w:rsidRPr="005D0A9C" w:rsidRDefault="005D0A9C" w:rsidP="005D0A9C">
            <w:pPr>
              <w:spacing w:after="0" w:line="240" w:lineRule="auto"/>
              <w:jc w:val="both"/>
              <w:rPr>
                <w:rFonts w:ascii="Times New Roman" w:eastAsia="Times New Roman" w:hAnsi="Times New Roman" w:cs="Times New Roman"/>
                <w:color w:val="000000"/>
                <w:sz w:val="24"/>
                <w:szCs w:val="24"/>
                <w:lang w:eastAsia="ru-RU"/>
              </w:rPr>
            </w:pPr>
            <w:r w:rsidRPr="005D0A9C">
              <w:rPr>
                <w:rFonts w:ascii="Times New Roman" w:eastAsia="Times New Roman" w:hAnsi="Times New Roman" w:cs="Times New Roman"/>
                <w:color w:val="000000"/>
                <w:sz w:val="24"/>
                <w:szCs w:val="24"/>
                <w:lang w:eastAsia="ru-RU"/>
              </w:rPr>
              <w:t>- Федеральный Закон от 06.10.2003г. № 131-ФЗ «Об общих принципах организации местного самоуправления в Российской Федерации»;</w:t>
            </w:r>
          </w:p>
          <w:p w:rsidR="005D0A9C" w:rsidRPr="005D0A9C" w:rsidRDefault="005D0A9C" w:rsidP="005D0A9C">
            <w:pPr>
              <w:spacing w:after="0" w:line="240" w:lineRule="auto"/>
              <w:jc w:val="both"/>
              <w:rPr>
                <w:rFonts w:ascii="Times New Roman" w:eastAsia="Times New Roman" w:hAnsi="Times New Roman" w:cs="Times New Roman"/>
                <w:color w:val="000000"/>
                <w:sz w:val="24"/>
                <w:szCs w:val="24"/>
                <w:lang w:eastAsia="ru-RU"/>
              </w:rPr>
            </w:pPr>
            <w:r w:rsidRPr="005D0A9C">
              <w:rPr>
                <w:rFonts w:ascii="Times New Roman" w:eastAsia="Times New Roman" w:hAnsi="Times New Roman" w:cs="Times New Roman"/>
                <w:color w:val="000000"/>
                <w:sz w:val="24"/>
                <w:szCs w:val="24"/>
                <w:lang w:eastAsia="ru-RU"/>
              </w:rPr>
              <w:t>- Федеральный Закон от 04.12.2007г. № 329-ФЗ</w:t>
            </w:r>
            <w:r w:rsidRPr="005D0A9C">
              <w:rPr>
                <w:rFonts w:ascii="Times New Roman" w:eastAsia="Times New Roman" w:hAnsi="Times New Roman" w:cs="Times New Roman"/>
                <w:sz w:val="24"/>
                <w:szCs w:val="24"/>
                <w:lang w:eastAsia="ru-RU"/>
              </w:rPr>
              <w:t xml:space="preserve"> </w:t>
            </w:r>
            <w:r w:rsidRPr="005D0A9C">
              <w:rPr>
                <w:rFonts w:ascii="Times New Roman" w:eastAsia="Times New Roman" w:hAnsi="Times New Roman" w:cs="Times New Roman"/>
                <w:color w:val="000000"/>
                <w:sz w:val="24"/>
                <w:szCs w:val="24"/>
                <w:lang w:eastAsia="ru-RU"/>
              </w:rPr>
              <w:t>(ред. от 29.06.2015) «О физической культуре и спорте в Российской Федерации»;</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color w:val="000000"/>
                <w:sz w:val="24"/>
                <w:szCs w:val="24"/>
                <w:lang w:eastAsia="ru-RU"/>
              </w:rPr>
              <w:t xml:space="preserve">- </w:t>
            </w:r>
            <w:r w:rsidRPr="005D0A9C">
              <w:rPr>
                <w:rFonts w:ascii="Times New Roman" w:eastAsia="Times New Roman" w:hAnsi="Times New Roman" w:cs="Times New Roman"/>
                <w:sz w:val="24"/>
                <w:szCs w:val="24"/>
                <w:lang w:eastAsia="ru-RU"/>
              </w:rPr>
              <w:t>Закон Иркутской области от 17.12.2008г. № 108-оз (ред. от 16.12.2013) «О физической культуре и спорте в Иркутской области»;</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Закон Иркутской области от 17.12.2008г. № 109-оз (ред. от 01.10.2015) «О государственной молодежной политике в Иркутской области»</w:t>
            </w:r>
          </w:p>
          <w:p w:rsidR="005D0A9C" w:rsidRPr="005D0A9C" w:rsidRDefault="005D0A9C" w:rsidP="005D0A9C">
            <w:pPr>
              <w:spacing w:after="0" w:line="240" w:lineRule="auto"/>
              <w:jc w:val="both"/>
              <w:rPr>
                <w:rFonts w:ascii="Times New Roman" w:eastAsia="Calibri" w:hAnsi="Times New Roman" w:cs="Times New Roman"/>
                <w:sz w:val="24"/>
                <w:szCs w:val="24"/>
              </w:rPr>
            </w:pPr>
            <w:r w:rsidRPr="005D0A9C">
              <w:rPr>
                <w:rFonts w:ascii="Times New Roman" w:eastAsia="Times New Roman" w:hAnsi="Times New Roman" w:cs="Times New Roman"/>
                <w:sz w:val="24"/>
                <w:szCs w:val="24"/>
                <w:lang w:eastAsia="ru-RU"/>
              </w:rPr>
              <w:t xml:space="preserve">- </w:t>
            </w:r>
            <w:r w:rsidRPr="005D0A9C">
              <w:rPr>
                <w:rFonts w:ascii="Times New Roman" w:eastAsia="Calibri" w:hAnsi="Times New Roman" w:cs="Times New Roman"/>
                <w:sz w:val="24"/>
                <w:szCs w:val="24"/>
              </w:rPr>
              <w:t>Устав муниципального образования «Майск»;</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Calibri" w:hAnsi="Times New Roman" w:cs="Times New Roman"/>
                <w:sz w:val="24"/>
                <w:szCs w:val="24"/>
              </w:rPr>
              <w:t xml:space="preserve">- </w:t>
            </w:r>
            <w:r w:rsidRPr="005D0A9C">
              <w:rPr>
                <w:rFonts w:ascii="Times New Roman" w:eastAsia="Times New Roman" w:hAnsi="Times New Roman" w:cs="Times New Roman"/>
                <w:sz w:val="24"/>
                <w:szCs w:val="24"/>
                <w:lang w:eastAsia="ru-RU"/>
              </w:rPr>
              <w:t>Решение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Заказчик Программы</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Администрация МО «Майск»</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Разработчик   Программы</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Администрация МО «Майск»</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Цели Программы</w:t>
            </w:r>
          </w:p>
        </w:tc>
        <w:tc>
          <w:tcPr>
            <w:tcW w:w="6570" w:type="dxa"/>
          </w:tcPr>
          <w:p w:rsidR="005D0A9C" w:rsidRPr="005D0A9C" w:rsidRDefault="005D0A9C" w:rsidP="005D0A9C">
            <w:pPr>
              <w:autoSpaceDE w:val="0"/>
              <w:autoSpaceDN w:val="0"/>
              <w:adjustRightInd w:val="0"/>
              <w:spacing w:after="0" w:line="240" w:lineRule="auto"/>
              <w:ind w:firstLine="402"/>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молодежной политики на территории МО «Майск», создание условий для включения молодежи сельского поселения как активного субъекта в процессы социально-экономического, общественно-политического, социально-культурного развития  поселения</w:t>
            </w:r>
          </w:p>
          <w:p w:rsidR="005D0A9C" w:rsidRPr="005D0A9C" w:rsidRDefault="005D0A9C" w:rsidP="005D0A9C">
            <w:pPr>
              <w:autoSpaceDE w:val="0"/>
              <w:autoSpaceDN w:val="0"/>
              <w:adjustRightInd w:val="0"/>
              <w:spacing w:after="0" w:line="240" w:lineRule="auto"/>
              <w:ind w:firstLine="402"/>
              <w:jc w:val="both"/>
              <w:rPr>
                <w:rFonts w:ascii="Times New Roman" w:eastAsia="Times New Roman" w:hAnsi="Times New Roman" w:cs="Times New Roman"/>
                <w:sz w:val="24"/>
                <w:szCs w:val="24"/>
                <w:lang w:eastAsia="ru-RU"/>
              </w:rPr>
            </w:pPr>
            <w:r w:rsidRPr="005D0A9C">
              <w:rPr>
                <w:rFonts w:ascii="Times New Roman" w:eastAsia="Calibri" w:hAnsi="Times New Roman" w:cs="Times New Roman"/>
                <w:color w:val="000000"/>
                <w:sz w:val="24"/>
                <w:szCs w:val="24"/>
              </w:rPr>
              <w:t>Создание условий для личностного развития молодежи, её успешной социализации и эффективной самореализации; для занятий физической культурой и массовым спортом жителей поселения; для профилактики наркомании и пропаганде здорового образа жизни.</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Задачи Программы</w:t>
            </w:r>
          </w:p>
        </w:tc>
        <w:tc>
          <w:tcPr>
            <w:tcW w:w="6570" w:type="dxa"/>
          </w:tcPr>
          <w:p w:rsidR="005D0A9C" w:rsidRPr="005D0A9C" w:rsidRDefault="005D0A9C" w:rsidP="00642CF5">
            <w:pPr>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5D0A9C">
              <w:rPr>
                <w:rFonts w:ascii="Times New Roman" w:eastAsia="Times New Roman" w:hAnsi="Times New Roman" w:cs="Times New Roman"/>
                <w:color w:val="000000"/>
                <w:sz w:val="24"/>
                <w:szCs w:val="24"/>
                <w:lang w:eastAsia="ru-RU"/>
              </w:rPr>
              <w:t>Содействие всестороннему развитию молодежи, создание условий для её социализации, эффективной самореализации, патриотическому воспитанию детей и молодежи, правовой культуре молодых и будущих избирателей.</w:t>
            </w:r>
          </w:p>
          <w:p w:rsidR="005D0A9C" w:rsidRPr="005D0A9C" w:rsidRDefault="005D0A9C" w:rsidP="00642CF5">
            <w:pPr>
              <w:numPr>
                <w:ilvl w:val="0"/>
                <w:numId w:val="7"/>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5D0A9C">
              <w:rPr>
                <w:rFonts w:ascii="Times New Roman" w:eastAsia="Times New Roman" w:hAnsi="Times New Roman" w:cs="Times New Roman"/>
                <w:color w:val="000000"/>
                <w:sz w:val="24"/>
                <w:szCs w:val="24"/>
                <w:lang w:eastAsia="ru-RU"/>
              </w:rPr>
              <w:t>Создание условий для занятий физической культурой и массовым спортом жителей поселка.</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color w:val="000000"/>
                <w:sz w:val="24"/>
                <w:szCs w:val="24"/>
                <w:lang w:eastAsia="ru-RU"/>
              </w:rPr>
              <w:t>Профилактика наркомании, иных социально-негативных явлений и пропаганда здорового образа жизни среди детей и молодежи.</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Сроки реализации Программы   </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2016 -2020гг.</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Основные исполнители и соисполнители Программы</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Calibri" w:hAnsi="Times New Roman" w:cs="Times New Roman"/>
                <w:color w:val="000000"/>
                <w:sz w:val="24"/>
                <w:szCs w:val="24"/>
              </w:rPr>
              <w:t>Администрация МО «Майск», МКУК «</w:t>
            </w:r>
            <w:proofErr w:type="gramStart"/>
            <w:r w:rsidRPr="005D0A9C">
              <w:rPr>
                <w:rFonts w:ascii="Times New Roman" w:eastAsia="Calibri" w:hAnsi="Times New Roman" w:cs="Times New Roman"/>
                <w:color w:val="000000"/>
                <w:sz w:val="24"/>
                <w:szCs w:val="24"/>
              </w:rPr>
              <w:t>Майский</w:t>
            </w:r>
            <w:proofErr w:type="gramEnd"/>
            <w:r w:rsidRPr="005D0A9C">
              <w:rPr>
                <w:rFonts w:ascii="Times New Roman" w:eastAsia="Calibri" w:hAnsi="Times New Roman" w:cs="Times New Roman"/>
                <w:color w:val="000000"/>
                <w:sz w:val="24"/>
                <w:szCs w:val="24"/>
              </w:rPr>
              <w:t xml:space="preserve"> КДЦ», МБОУ «Майская СОШ», общественные объединения, организации и предприятия различных форм собственности, </w:t>
            </w:r>
            <w:r w:rsidRPr="005D0A9C">
              <w:rPr>
                <w:rFonts w:ascii="Times New Roman" w:eastAsia="Calibri" w:hAnsi="Times New Roman" w:cs="Times New Roman"/>
                <w:color w:val="000000"/>
                <w:sz w:val="24"/>
                <w:szCs w:val="24"/>
              </w:rPr>
              <w:lastRenderedPageBreak/>
              <w:t>находящиеся на территории МО «Майск» (по согласованию).</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lastRenderedPageBreak/>
              <w:t>Объемы и источники финансирования Программы</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Общий объем финансирования Программы </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из местного бюджета на 2016-2020 годы</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составляет – 675 тыс. рублей: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2016 год – 139 тыс. рублей;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2017 год – 134 тыс. рублей;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2018 год – 134 тыс. рублей;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2019 год – 134 тыс. рублей;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D0A9C">
              <w:rPr>
                <w:rFonts w:ascii="Times New Roman" w:eastAsia="Times New Roman" w:hAnsi="Times New Roman" w:cs="Times New Roman"/>
                <w:sz w:val="24"/>
                <w:szCs w:val="24"/>
                <w:lang w:eastAsia="ru-RU"/>
              </w:rPr>
              <w:t>2020 год – 134 тыс. рублей;</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Ожидаемые результаты реализации Программы</w:t>
            </w:r>
          </w:p>
        </w:tc>
        <w:tc>
          <w:tcPr>
            <w:tcW w:w="6570" w:type="dxa"/>
          </w:tcPr>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вовлечение молодежи в общественные движения;</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-уменьшение числа асоциальных проявлений среди несовершеннолетних и молодежи;</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-создание системы информационного обеспечения  молодежи и молодежной политики в сельском поселении;</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-положительная динамика результатов, достигнутых на конкурсах, фестивалях, спортивных соревнованиях, турнирах;</w:t>
            </w:r>
          </w:p>
          <w:p w:rsidR="005D0A9C" w:rsidRPr="005D0A9C" w:rsidRDefault="005D0A9C" w:rsidP="005D0A9C">
            <w:pPr>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-широкое привлечение молодежи к организации и проведению культурно-массовых и развлекательно – досуговых мероприятий, направленных  на творческую самореализацию;</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-обеспечение количества трудоустроенных молодых граждан;</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повышение уровня активности молодых избирателей, принимающих участие в голосовании на выборах в органы власти всех уровней,</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 </w:t>
            </w:r>
            <w:r w:rsidRPr="005D0A9C">
              <w:rPr>
                <w:rFonts w:ascii="Times New Roman" w:eastAsia="Times New Roman" w:hAnsi="Times New Roman" w:cs="Times New Roman"/>
                <w:color w:val="000000"/>
                <w:sz w:val="24"/>
                <w:szCs w:val="24"/>
                <w:lang w:eastAsia="ru-RU"/>
              </w:rPr>
              <w:t>Создание условий для личностного развития молодежи, её успешной социализации и эффективной самореализации; создание условий для занятий физической культурой и массовым спортом жителей поселения разных возрастов; создания условий для пропаганды и ведения здорового образа жизни.</w:t>
            </w:r>
          </w:p>
        </w:tc>
      </w:tr>
      <w:tr w:rsidR="005D0A9C" w:rsidRPr="005D0A9C" w:rsidTr="005D0A9C">
        <w:tc>
          <w:tcPr>
            <w:tcW w:w="3284"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5D0A9C">
              <w:rPr>
                <w:rFonts w:ascii="Times New Roman" w:eastAsia="Times New Roman" w:hAnsi="Times New Roman" w:cs="Times New Roman"/>
                <w:sz w:val="24"/>
                <w:szCs w:val="24"/>
                <w:lang w:eastAsia="ru-RU"/>
              </w:rPr>
              <w:t>контроль за</w:t>
            </w:r>
            <w:proofErr w:type="gramEnd"/>
            <w:r w:rsidRPr="005D0A9C">
              <w:rPr>
                <w:rFonts w:ascii="Times New Roman" w:eastAsia="Times New Roman" w:hAnsi="Times New Roman" w:cs="Times New Roman"/>
                <w:sz w:val="24"/>
                <w:szCs w:val="24"/>
                <w:lang w:eastAsia="ru-RU"/>
              </w:rPr>
              <w:t xml:space="preserve"> ходом ее реализации</w:t>
            </w:r>
          </w:p>
        </w:tc>
        <w:tc>
          <w:tcPr>
            <w:tcW w:w="6570" w:type="dxa"/>
          </w:tcPr>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Текущее управление Программой осуществляет администрация МО «Майск».</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D0A9C">
              <w:rPr>
                <w:rFonts w:ascii="Times New Roman" w:eastAsia="Times New Roman" w:hAnsi="Times New Roman" w:cs="Times New Roman"/>
                <w:sz w:val="24"/>
                <w:szCs w:val="24"/>
                <w:lang w:eastAsia="ru-RU"/>
              </w:rPr>
              <w:t>Контроль за</w:t>
            </w:r>
            <w:proofErr w:type="gramEnd"/>
            <w:r w:rsidRPr="005D0A9C">
              <w:rPr>
                <w:rFonts w:ascii="Times New Roman" w:eastAsia="Times New Roman" w:hAnsi="Times New Roman" w:cs="Times New Roman"/>
                <w:sz w:val="24"/>
                <w:szCs w:val="24"/>
                <w:lang w:eastAsia="ru-RU"/>
              </w:rPr>
              <w:t xml:space="preserve"> ходом реализации Программы осуществляют</w:t>
            </w: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администрация МО «Майск», Дума МО «Майск».</w:t>
            </w:r>
          </w:p>
        </w:tc>
      </w:tr>
    </w:tbl>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D0A9C" w:rsidRPr="005D0A9C" w:rsidRDefault="005D0A9C" w:rsidP="005D0A9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D0A9C" w:rsidRPr="005D0A9C" w:rsidRDefault="005D0A9C" w:rsidP="00642CF5">
      <w:pPr>
        <w:numPr>
          <w:ilvl w:val="0"/>
          <w:numId w:val="6"/>
        </w:num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D0A9C">
        <w:rPr>
          <w:rFonts w:ascii="Times New Roman" w:eastAsia="Times New Roman" w:hAnsi="Times New Roman" w:cs="Times New Roman"/>
          <w:b/>
          <w:bCs/>
          <w:sz w:val="24"/>
          <w:szCs w:val="24"/>
          <w:lang w:eastAsia="ru-RU"/>
        </w:rPr>
        <w:t xml:space="preserve">Обоснование необходимости разработки и принятия Программы </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Молодежь - это социально-возрастная группа населения в возрасте 14 - 30 лет, которая находится в стадии своего социального становления и освоения социальных ролей. </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настоящее время молодежь испытывает серьезные затруднения в адаптации к социально-экономическим реалиям, самореализации в общественной 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По статистическим данным на 1 января 2016 года в муниципальном образовании зарегистрировано 1247 человек, в т. ч. молодёжи от 14 до 30 лет 488 человек (39,1% от общей численности населения), из них 95 человек обучаются в школе. </w:t>
      </w:r>
      <w:proofErr w:type="gramStart"/>
      <w:r w:rsidRPr="005D0A9C">
        <w:rPr>
          <w:rFonts w:ascii="Times New Roman" w:eastAsia="Times New Roman" w:hAnsi="Times New Roman" w:cs="Times New Roman"/>
          <w:sz w:val="24"/>
          <w:szCs w:val="24"/>
          <w:lang w:eastAsia="ru-RU"/>
        </w:rPr>
        <w:t>В ближайшие годы количество молодых людей в поселении значительно увеличится, связи с естественной и миграционной прибылью населения (увеличение рождаемости, и расширением нового молодежного микрорайона «Над Сельхозхимией».</w:t>
      </w:r>
      <w:proofErr w:type="gramEnd"/>
      <w:r w:rsidRPr="005D0A9C">
        <w:rPr>
          <w:rFonts w:ascii="Times New Roman" w:eastAsia="Times New Roman" w:hAnsi="Times New Roman" w:cs="Times New Roman"/>
          <w:sz w:val="24"/>
          <w:szCs w:val="24"/>
          <w:lang w:eastAsia="ru-RU"/>
        </w:rPr>
        <w:t xml:space="preserve"> Проблемным остается возврат молодёжи на территорию поселения после службы в армии и прохождения обучения в ВУЗ и СУЗ, а также неуклонное снижение уровня здоровья детей и молодежи. Неудовлетворительные факторы внешней среды, фактор питания, курение, употребление спиртных напитков, потеря молодежью </w:t>
      </w:r>
      <w:r w:rsidRPr="005D0A9C">
        <w:rPr>
          <w:rFonts w:ascii="Times New Roman" w:eastAsia="Times New Roman" w:hAnsi="Times New Roman" w:cs="Times New Roman"/>
          <w:sz w:val="24"/>
          <w:szCs w:val="24"/>
          <w:lang w:eastAsia="ru-RU"/>
        </w:rPr>
        <w:lastRenderedPageBreak/>
        <w:t xml:space="preserve">морально-этических ценностей оказывают неблагоприятное влияние на состояние здоровья детей и молодежи. </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К сожалению,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bCs/>
          <w:sz w:val="24"/>
          <w:szCs w:val="24"/>
          <w:lang w:eastAsia="ru-RU"/>
        </w:rPr>
        <w:t xml:space="preserve">Разработка и реализация программы </w:t>
      </w:r>
      <w:r w:rsidRPr="005D0A9C">
        <w:rPr>
          <w:rFonts w:ascii="Times New Roman" w:eastAsia="Times New Roman" w:hAnsi="Times New Roman" w:cs="Times New Roman"/>
          <w:sz w:val="24"/>
          <w:szCs w:val="24"/>
          <w:lang w:eastAsia="ru-RU"/>
        </w:rPr>
        <w:t>«</w:t>
      </w:r>
      <w:r w:rsidRPr="005D0A9C">
        <w:rPr>
          <w:rFonts w:ascii="Times New Roman" w:eastAsia="Times New Roman" w:hAnsi="Times New Roman" w:cs="Times New Roman"/>
          <w:bCs/>
          <w:spacing w:val="2"/>
          <w:kern w:val="36"/>
          <w:sz w:val="24"/>
          <w:szCs w:val="24"/>
          <w:lang w:eastAsia="ru-RU"/>
        </w:rPr>
        <w:t>Развитие физической культуры, спорта и молодежной политики в МО «Майск» на 2015 - 2017 годы»</w:t>
      </w:r>
      <w:r w:rsidRPr="005D0A9C">
        <w:rPr>
          <w:rFonts w:ascii="Times New Roman" w:eastAsia="Times New Roman" w:hAnsi="Times New Roman" w:cs="Times New Roman"/>
          <w:sz w:val="24"/>
          <w:szCs w:val="24"/>
          <w:lang w:eastAsia="ru-RU"/>
        </w:rPr>
        <w:t xml:space="preserve">, </w:t>
      </w:r>
      <w:r w:rsidRPr="005D0A9C">
        <w:rPr>
          <w:rFonts w:ascii="Times New Roman" w:eastAsia="Calibri" w:hAnsi="Times New Roman" w:cs="Times New Roman"/>
          <w:sz w:val="24"/>
          <w:szCs w:val="24"/>
        </w:rPr>
        <w:t xml:space="preserve">является важнейшей частью стратегии деятельности администрации сельского поселения в реализации молодежной политики. Программа </w:t>
      </w:r>
      <w:r w:rsidRPr="005D0A9C">
        <w:rPr>
          <w:rFonts w:ascii="Times New Roman" w:eastAsia="Times New Roman" w:hAnsi="Times New Roman" w:cs="Times New Roman"/>
          <w:sz w:val="24"/>
          <w:szCs w:val="24"/>
          <w:lang w:eastAsia="ru-RU"/>
        </w:rPr>
        <w:t>направлена на увеличение вклада молодого поколения в социально-экономическое, политическое, культурное развитие поселения, путем перевода молодежи из пассивного потребителя общественных благ в активный субъект социально-экономических отношений, максимального использования инновационного потенциала молодых граждан в интересах общества и государства, обеспечения должного уровня конкурентоспособности молодежи, проживающей в муниципальном образовании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Целевая группа Программы - молодые граждане, в том числе молодые семьи, молодежные и детские общественные объединения МО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Решающим условием успешного развития поселения является укрепление  позиции МО «Майск» в социально-экономическом развитии Осинского района Иркутской области, на рынке труда, и культуре, повышение качества жизни, создание комфортных условий проживания</w:t>
      </w:r>
      <w:proofErr w:type="gramStart"/>
      <w:r w:rsidRPr="005D0A9C">
        <w:rPr>
          <w:rFonts w:ascii="Times New Roman" w:eastAsia="Times New Roman" w:hAnsi="Times New Roman" w:cs="Times New Roman"/>
          <w:sz w:val="24"/>
          <w:szCs w:val="24"/>
          <w:lang w:eastAsia="ru-RU"/>
        </w:rPr>
        <w:t>.</w:t>
      </w:r>
      <w:proofErr w:type="gramEnd"/>
      <w:r w:rsidRPr="005D0A9C">
        <w:rPr>
          <w:rFonts w:ascii="Times New Roman" w:eastAsia="Times New Roman" w:hAnsi="Times New Roman" w:cs="Times New Roman"/>
          <w:sz w:val="24"/>
          <w:szCs w:val="24"/>
          <w:lang w:eastAsia="ru-RU"/>
        </w:rPr>
        <w:t xml:space="preserve"> </w:t>
      </w:r>
      <w:proofErr w:type="gramStart"/>
      <w:r w:rsidRPr="005D0A9C">
        <w:rPr>
          <w:rFonts w:ascii="Times New Roman" w:eastAsia="Times New Roman" w:hAnsi="Times New Roman" w:cs="Times New Roman"/>
          <w:sz w:val="24"/>
          <w:szCs w:val="24"/>
          <w:lang w:eastAsia="ru-RU"/>
        </w:rPr>
        <w:t>э</w:t>
      </w:r>
      <w:proofErr w:type="gramEnd"/>
      <w:r w:rsidRPr="005D0A9C">
        <w:rPr>
          <w:rFonts w:ascii="Times New Roman" w:eastAsia="Times New Roman" w:hAnsi="Times New Roman" w:cs="Times New Roman"/>
          <w:sz w:val="24"/>
          <w:szCs w:val="24"/>
          <w:lang w:eastAsia="ru-RU"/>
        </w:rPr>
        <w:t>ффективности муниципального управления.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Решение вышеперечисленных задач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развитии поселения.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К позитивным тенденциям, требующим целенаправленного развития в молодежной среде, можно отнести: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восприимчивость к новому, рост инновационной активности;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рост самостоятельности, практичности и мобильности, ответственности за свою судьбу;</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повышение престижности качественного образования и профессиональной подготовки;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рост заинтересованности в сохранении своего здоровья;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стремление к интеграции в международное молодежное сообщество, в общемировые экономические, политические и гуманитарные процессы.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К негативным тенденциям, требующим целенаправленного снижения в молодежной среде, следует отнести: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отчуждение молодежи от участия в событиях политической, экономической и культурной жизни;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снижение роли молодой семьи в процессе социального воспроизводства;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криминализацию молодежной среды, ее наркоманизацию, влияние деструктивных субкультур и сообществ на молодежную среду;</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рост влияния деструктивных информационных потоков в молодежной среде.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В ходе реализации Программы будет завершен процесс формирования инфраструктуры муниципальной поддержки молодежи, проживающей в муниципальном образовании «Майск», активно действующей на основе программных и иных ресурсов, способствующей становлению институтов гражданского общества в молодежной среде.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Итогом реализации Программы станет возможность самореализации для каждого молодого человека в социально-экономической, политической и культурной жизни общества.</w:t>
      </w:r>
    </w:p>
    <w:p w:rsidR="005D0A9C" w:rsidRPr="005D0A9C" w:rsidRDefault="005D0A9C" w:rsidP="005D0A9C">
      <w:pPr>
        <w:spacing w:after="0" w:line="240" w:lineRule="auto"/>
        <w:ind w:firstLine="567"/>
        <w:rPr>
          <w:rFonts w:ascii="Times New Roman" w:eastAsia="Times New Roman" w:hAnsi="Times New Roman" w:cs="Times New Roman"/>
          <w:b/>
          <w:sz w:val="24"/>
          <w:szCs w:val="24"/>
          <w:lang w:eastAsia="ru-RU"/>
        </w:rPr>
      </w:pPr>
    </w:p>
    <w:p w:rsidR="005D0A9C" w:rsidRPr="005D0A9C" w:rsidRDefault="005D0A9C" w:rsidP="00642CF5">
      <w:pPr>
        <w:numPr>
          <w:ilvl w:val="0"/>
          <w:numId w:val="6"/>
        </w:numPr>
        <w:spacing w:after="0" w:line="240" w:lineRule="auto"/>
        <w:jc w:val="center"/>
        <w:rPr>
          <w:rFonts w:ascii="Times New Roman" w:eastAsia="Times New Roman" w:hAnsi="Times New Roman" w:cs="Times New Roman"/>
          <w:b/>
          <w:bCs/>
          <w:sz w:val="24"/>
          <w:szCs w:val="24"/>
          <w:lang w:eastAsia="ru-RU"/>
        </w:rPr>
      </w:pPr>
      <w:r w:rsidRPr="005D0A9C">
        <w:rPr>
          <w:rFonts w:ascii="Times New Roman" w:eastAsia="Times New Roman" w:hAnsi="Times New Roman" w:cs="Times New Roman"/>
          <w:b/>
          <w:sz w:val="24"/>
          <w:szCs w:val="24"/>
          <w:lang w:eastAsia="ru-RU"/>
        </w:rPr>
        <w:t xml:space="preserve">Основные цели и задачи Программы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Основной целью муниципальной целевой программы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МО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lastRenderedPageBreak/>
        <w:t>Цель реализуется по трем направлениям - интеграция молодежи в социально-экономические отношения, в общественно-политические отношения, в социально-культурные отношения.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Интеграция молодежи в социально-экономические отношения решает вопросы профессиональной ориентации, трудоустройства и занятости молодежи, повышения уровня ее благосостояния.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Интеграция молодежи в общественно-политические отношения решает вопросы участия молодежи в общественных организациях, органах местного самоуправления и избирательных процессах.</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рамках каждого направления определены задачи, решаемые путем реализации системы программных мероприятий (прилагается).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u w:val="single"/>
          <w:lang w:eastAsia="ru-RU"/>
        </w:rPr>
        <w:t>Направление 1. Интеграция молодежи в социально-экономические отношения</w:t>
      </w:r>
      <w:r w:rsidRPr="005D0A9C">
        <w:rPr>
          <w:rFonts w:ascii="Times New Roman" w:eastAsia="Times New Roman" w:hAnsi="Times New Roman" w:cs="Times New Roman"/>
          <w:b/>
          <w:sz w:val="24"/>
          <w:szCs w:val="24"/>
          <w:lang w:eastAsia="ru-RU"/>
        </w:rPr>
        <w:t>.</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рамках данного направления решаются следующие задачи: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обеспечение трудовой мобильности и сезонной занятости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содействие постоянному трудоустройству молодых граждан;</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содействие предпринимательской деятельности молодежи, в том числе через ведение личных подсобных хозяйств;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организация стажировок молодых граждан в организациях и на предприятиях МО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системы профориентации, подготовки и переподготовки квалифицированных молодежных кадров.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u w:val="single"/>
          <w:lang w:eastAsia="ru-RU"/>
        </w:rPr>
        <w:t>Направление 2. Интеграция молодежи в общественно-политические отношения</w:t>
      </w:r>
      <w:r w:rsidRPr="005D0A9C">
        <w:rPr>
          <w:rFonts w:ascii="Times New Roman" w:eastAsia="Times New Roman" w:hAnsi="Times New Roman" w:cs="Times New Roman"/>
          <w:b/>
          <w:sz w:val="24"/>
          <w:szCs w:val="24"/>
          <w:lang w:eastAsia="ru-RU"/>
        </w:rPr>
        <w:t>.</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рамках данного направления решаются следующие задачи: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политической грамотности и повышение электоральной активности и гражданской ответственности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содействие повышению правовой культуры молодежи через организацию центров,   консультаций, проведение семинаров, тренингов, индивидуальной работы;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разработка и внедрение моделей участия молодежи в управленческой и нормотворческой деятельности;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молодежного самоуправления и общественных инициатив молодежи через поддержку детских и молодежных общественных объединений, органов школьного   самоуправления;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содействие духовно-нравственному, экологическому, гражданскому и военно-патриотическому воспитанию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u w:val="single"/>
          <w:lang w:eastAsia="ru-RU"/>
        </w:rPr>
        <w:t>Направление 3. Интеграция молодежи в социально-культурные отношения</w:t>
      </w:r>
      <w:r w:rsidRPr="005D0A9C">
        <w:rPr>
          <w:rFonts w:ascii="Times New Roman" w:eastAsia="Times New Roman" w:hAnsi="Times New Roman" w:cs="Times New Roman"/>
          <w:b/>
          <w:sz w:val="24"/>
          <w:szCs w:val="24"/>
          <w:lang w:eastAsia="ru-RU"/>
        </w:rPr>
        <w:t>.</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рамках данного направления решаются следующие задачи: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регулярный мониторинг молодежной среды, проведение социологических исследований молодежных проблем, интересов и предпочтений;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поддержка деятельности молодежных СМИ;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разработка и внедрение социальной рекламы, ориентированной на молодежь;</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содействие развитию содержательного досуга для молодежи: туризма, отдыха и оздоровления, приобщение молодежи к массовой физической культуре и спорту;</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молодежного художественного творчества;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формирование системы социального и семейного воспитания молодежи, пропаганда семейных традиций и ценностей;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реализация мероприятий по оказанию государственной поддержки молодежи в приобретении жилья;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профилактика асоциальных проявлений в молодежной среде через пропаганду и популяризацию здорового образа жизни;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развитие молодежного волонтерского движения и вовлечение молодежи в  поддержание общественного правопорядка;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пропаганда идей толерантности и профилактика экстремизма в молодежной среде.</w:t>
      </w: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lastRenderedPageBreak/>
        <w:t>3.Сроки реализации Программы</w:t>
      </w:r>
    </w:p>
    <w:p w:rsidR="005D0A9C" w:rsidRPr="005D0A9C" w:rsidRDefault="005D0A9C" w:rsidP="005D0A9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Программа реализуется в сроки  2016 - 2020 гг.</w:t>
      </w:r>
    </w:p>
    <w:p w:rsidR="005D0A9C" w:rsidRPr="005D0A9C" w:rsidRDefault="005D0A9C" w:rsidP="005D0A9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4. Нормативное обеспечение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Реализация Программы не требует принятия дополнительных нормативно-правовых актов.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D0A9C">
        <w:rPr>
          <w:rFonts w:ascii="Times New Roman" w:eastAsia="Times New Roman" w:hAnsi="Times New Roman" w:cs="Times New Roman"/>
          <w:b/>
          <w:sz w:val="24"/>
          <w:szCs w:val="24"/>
          <w:lang w:eastAsia="ru-RU"/>
        </w:rPr>
        <w:t>5. Ресурсное обеспечение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Объем финансовых средств подлежит ежегодному уточнению на основе анализа полученных результатов и возможностей бюджета поселения.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 xml:space="preserve">6. Механизм реализации, организация управления и контроль </w:t>
      </w: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D0A9C">
        <w:rPr>
          <w:rFonts w:ascii="Times New Roman" w:eastAsia="Times New Roman" w:hAnsi="Times New Roman" w:cs="Times New Roman"/>
          <w:b/>
          <w:sz w:val="24"/>
          <w:szCs w:val="24"/>
          <w:lang w:eastAsia="ru-RU"/>
        </w:rPr>
        <w:t xml:space="preserve">за ходом реализации Программы.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Общее управление реализацией Программы и оперативный </w:t>
      </w:r>
      <w:proofErr w:type="gramStart"/>
      <w:r w:rsidRPr="005D0A9C">
        <w:rPr>
          <w:rFonts w:ascii="Times New Roman" w:eastAsia="Times New Roman" w:hAnsi="Times New Roman" w:cs="Times New Roman"/>
          <w:sz w:val="24"/>
          <w:szCs w:val="24"/>
          <w:lang w:eastAsia="ru-RU"/>
        </w:rPr>
        <w:t>контроль за</w:t>
      </w:r>
      <w:proofErr w:type="gramEnd"/>
      <w:r w:rsidRPr="005D0A9C">
        <w:rPr>
          <w:rFonts w:ascii="Times New Roman" w:eastAsia="Times New Roman" w:hAnsi="Times New Roman" w:cs="Times New Roman"/>
          <w:sz w:val="24"/>
          <w:szCs w:val="24"/>
          <w:lang w:eastAsia="ru-RU"/>
        </w:rPr>
        <w:t xml:space="preserve"> ходом ее реализации осуществляет Заказчик Программы он же является и основным координатором реализации Программы. </w:t>
      </w:r>
      <w:proofErr w:type="gramStart"/>
      <w:r w:rsidRPr="005D0A9C">
        <w:rPr>
          <w:rFonts w:ascii="Times New Roman" w:eastAsia="Times New Roman" w:hAnsi="Times New Roman" w:cs="Times New Roman"/>
          <w:sz w:val="24"/>
          <w:szCs w:val="24"/>
          <w:lang w:eastAsia="ru-RU"/>
        </w:rPr>
        <w:t>Контроль за</w:t>
      </w:r>
      <w:proofErr w:type="gramEnd"/>
      <w:r w:rsidRPr="005D0A9C">
        <w:rPr>
          <w:rFonts w:ascii="Times New Roman" w:eastAsia="Times New Roman" w:hAnsi="Times New Roman" w:cs="Times New Roman"/>
          <w:sz w:val="24"/>
          <w:szCs w:val="24"/>
          <w:lang w:eastAsia="ru-RU"/>
        </w:rPr>
        <w:t xml:space="preserve"> ходом реализации Программы осуществляет Дума МО «Майск». Для управления реализацией Программы Заказчик возлагает следующие функции: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1. На главного исполнителя администрацию МО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организационное и методическое сопровождение реализации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координация деятельности главных исполнителей и соисполнителей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обеспечение взаимодействия органов местного самоуправления поселения, общественных объединений, учреждений, ведомств по реализации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обеспечение своевременной реализации программных мероприятий;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осуществление информационного обеспечения реализации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сбор и систематизация информации о реализации программных мероприятий;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проведение мониторингов эффективности реализации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осуществление корректировки Программы в соответствии с результатами промежуточных мониторингов;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представление в установленные сроки Заказчику отчета о ходе исполнения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2. На остальных главных исполнителей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осуществление мер по реализации программных мероприятий;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привлечение к реализации Программы соисполнителей в установленном порядке;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ежеквартальное представление отчетов о реализации Программы и об эффективности расходования денежных средств.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Мероприятия по работе с молодежью в рамках Программы осуществляются образовательными учреждениями, учреждениями культуры, физической культуры и спорта, Молодежным Парламентом. К реализации мероприятий Программы привлекаются молодежные объединения и организации.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Сметы расходов на проведение мероприятий Программы в установленные сроки составляются исполнителями Программы, утверждаются Главой МО «Майск».</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Ежеквартальные отчеты о реализации Программы и расходовании бюджетных средств, предусмотренных на ее реализацию. Главные исполнители Программы представляют до 10 числа следующего за отчетным кварталом месяца, и представляет его на рассмотрение Главе МО «Майск».</w:t>
      </w:r>
    </w:p>
    <w:p w:rsidR="005D0A9C" w:rsidRPr="005D0A9C" w:rsidRDefault="005D0A9C" w:rsidP="005D0A9C">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7. Система оценки эффективности реализации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В целях осуществления объективной оценки хода и результатов реализации Программы устанавливаются следующие показатели эффективности: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привлекаемой к мероприятиям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реализуемых мероприятий в рамках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нормативно-правовых актов, касающихся работы с молодежью в поселении;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несовершеннолетних, охваченных информированием о трудоустройстве в рамках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несовершеннолетних, состоящих на учете в органах системы профилактики;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lastRenderedPageBreak/>
        <w:t>- количество молодежи, находящейся в трудной жизненной ситуации, привлеченной к мероприятиям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охваченной профилактическими акциями и мероприятиями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принимающей участие в творческих мероприятиях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молодых семей - участников молодежных акций и мероприятий в рамках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принимающей участие в мероприятиях патриотической направленности в рамках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информационных материалов, посвященных проблемам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социально значимых проектов, реализуемых молодыми людьми города;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жителей поселения, охваченных социально значимыми проектами, реализуемыми молодыми людьми поселения (в т. ч. молодых людей, попавших в трудную жизненную ситуацию);</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молодых людей, вовлеченных в деятельность молодежных общественных организаций и объединений;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проектов, реализуемых молодежными общественными организациями и объединениями;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студентов, участвующих в самоуправлении;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привлеченной к организации мероприятий Программы;</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количество молодежи, охваченной спортивно-оздоровительными мероприятиями в рамках реализации Программы.</w:t>
      </w:r>
    </w:p>
    <w:p w:rsidR="005D0A9C" w:rsidRPr="005D0A9C" w:rsidRDefault="005D0A9C" w:rsidP="005D0A9C">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D0A9C">
        <w:rPr>
          <w:rFonts w:ascii="Times New Roman" w:eastAsia="Times New Roman" w:hAnsi="Times New Roman" w:cs="Times New Roman"/>
          <w:b/>
          <w:bCs/>
          <w:sz w:val="24"/>
          <w:szCs w:val="24"/>
          <w:lang w:eastAsia="ru-RU"/>
        </w:rPr>
        <w:t xml:space="preserve">8. Ожидаемые результаты и оценка эффективности реализации Программы. </w:t>
      </w:r>
    </w:p>
    <w:p w:rsidR="005D0A9C" w:rsidRPr="005D0A9C" w:rsidRDefault="005D0A9C" w:rsidP="005D0A9C">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D0A9C">
        <w:rPr>
          <w:rFonts w:ascii="Times New Roman" w:eastAsia="Times New Roman" w:hAnsi="Times New Roman" w:cs="Times New Roman"/>
          <w:sz w:val="24"/>
          <w:szCs w:val="24"/>
          <w:lang w:eastAsia="ru-RU"/>
        </w:rPr>
        <w:t>Результатами реализации системы программных мероприятий в соответствии с намеченной целью, приоритетными задачами и основными направлениями реализации Программы должны стать:</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1) по направлению "Интеграция молодежи в социально-экономические отношения":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организаций, оказывающих содействие в трудоустройстве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молодых граждан, занятых в различных сферах экономики, в том числе индивидуальной трудовой деятельностью;</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снижение количества безработной молодежи в поселении;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юридических лиц и предпринимателей, коммерческих и некоммерческих (в т. ч.  общественных) структур, вовлеченных в работу с молодежью;</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численности молодежи, прошедшей стажировку в организациях и на предприятиях поселения;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численности молодежи, прошедшей курсы профориентации, подготовки и переподготовки кадров;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2) по направлению "Интеграция молодежи в общественно-политические отношения":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повышение электоральной активности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создание и  реализация молодежных инновационных проектов (программ);</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нормативных актов, затрагивающих интересы молодежи;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D0A9C">
        <w:rPr>
          <w:rFonts w:ascii="Times New Roman" w:eastAsia="Times New Roman" w:hAnsi="Times New Roman" w:cs="Times New Roman"/>
          <w:b/>
          <w:sz w:val="24"/>
          <w:szCs w:val="24"/>
          <w:lang w:eastAsia="ru-RU"/>
        </w:rPr>
        <w:t>3) по направлению "Интеграция молодежи в социально-культурные отношения»: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повышение информированности органов муниципальной власти о социальных и общественно-политических процессах, происходящих в молодежной среде;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рост рейтинга познавательных, образовательных, общественно-политических, социально-культурных, художественных молодежных программ и изданий в молодежной аудитории;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числа участников молодежных районных, областных и всероссийских конкурсов различной направленности;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числа молодежи, вовлеченной в развивающие формы досуга;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молодых семей - участников образовательных, профилактических, консультационных и других мероприятий;</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lastRenderedPageBreak/>
        <w:t>увеличение количества молодых семей - участников программ по оказанию государственной поддержки в приобретении жилья;</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числа подростков и молодежи, охваченных профилактическими акциями и мероприятиями;</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создание отрядов волонтерского движения и вовлечение молодежи в  поддержание общественного правопорядка;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увеличение количества молодежи, участвующей в мероприятиях и акциях по воспитанию толерантного сознания и профилактики экстремизма в молодежной среде.</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Эффективность реализации Программы оценивается по следующим показателям, характеризующим уровень и качество жизни молодежи, степень ее подготовленности к высококвалифицированному труду, к участию в социально-экономических преобразованиях Российского общества:</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обеспечение количества трудоустроенных молодых граждан; </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повышение уровня активности молодых избирателей, принимающих участие в голосовании на выборах в органы власти всех уровней, - на 5 процентов;</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обеспечение охвата молодых людей, вовлеченных в занятие физической культурой и спортом, - не менее  25% в год;</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обеспечение доли молодежи, охваченной воспитательными и просветительскими акциями и мероприятиями, вовлеченной в реализацию социально значимых проектов, - не менее 25% в год.</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обеспечение доли подростков и молодежи, охваченных профилактическими акциями и мероприятиями, - не менее  50 % в год.</w:t>
      </w:r>
    </w:p>
    <w:p w:rsidR="005D0A9C" w:rsidRPr="005D0A9C" w:rsidRDefault="005D0A9C" w:rsidP="005D0A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0A9C" w:rsidRPr="005D0A9C" w:rsidRDefault="005D0A9C" w:rsidP="005D0A9C">
      <w:pPr>
        <w:spacing w:after="0" w:line="240" w:lineRule="auto"/>
        <w:ind w:firstLine="567"/>
        <w:jc w:val="both"/>
        <w:rPr>
          <w:rFonts w:ascii="Times New Roman" w:eastAsia="Times New Roman" w:hAnsi="Times New Roman" w:cs="Times New Roman"/>
          <w:b/>
          <w:sz w:val="24"/>
          <w:szCs w:val="24"/>
          <w:u w:val="single"/>
          <w:lang w:eastAsia="ru-RU"/>
        </w:rPr>
      </w:pPr>
      <w:r w:rsidRPr="005D0A9C">
        <w:rPr>
          <w:rFonts w:ascii="Times New Roman" w:eastAsia="Times New Roman" w:hAnsi="Times New Roman" w:cs="Times New Roman"/>
          <w:b/>
          <w:sz w:val="24"/>
          <w:szCs w:val="24"/>
          <w:u w:val="single"/>
          <w:lang w:eastAsia="ru-RU"/>
        </w:rPr>
        <w:t>Оценка эффективности реализации Программы:</w:t>
      </w:r>
    </w:p>
    <w:p w:rsidR="005D0A9C" w:rsidRPr="005D0A9C" w:rsidRDefault="005D0A9C" w:rsidP="005D0A9C">
      <w:pPr>
        <w:spacing w:after="0" w:line="240" w:lineRule="auto"/>
        <w:ind w:firstLine="567"/>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Оценка эффективности реализации муниципальной долгосрочной программе «</w:t>
      </w:r>
      <w:r w:rsidRPr="005D0A9C">
        <w:rPr>
          <w:rFonts w:ascii="Times New Roman" w:eastAsia="Times New Roman" w:hAnsi="Times New Roman" w:cs="Times New Roman"/>
          <w:bCs/>
          <w:spacing w:val="2"/>
          <w:kern w:val="36"/>
          <w:sz w:val="24"/>
          <w:szCs w:val="24"/>
          <w:lang w:eastAsia="ru-RU"/>
        </w:rPr>
        <w:t xml:space="preserve">Развитие физической культуры, спорта и молодежной политики муниципального образования «Майск» на 2015 - 2017 годы </w:t>
      </w:r>
      <w:r w:rsidRPr="005D0A9C">
        <w:rPr>
          <w:rFonts w:ascii="Times New Roman" w:eastAsia="Times New Roman" w:hAnsi="Times New Roman" w:cs="Times New Roman"/>
          <w:sz w:val="24"/>
          <w:szCs w:val="24"/>
          <w:lang w:eastAsia="ru-RU"/>
        </w:rPr>
        <w:t xml:space="preserve">осуществляется исполнителем-координатором, выполняющим функции муниципального заказчика, по итогам ее исполнения за отчетный финансовый год и в целом после завершения реализации Программы </w:t>
      </w:r>
      <w:proofErr w:type="gramStart"/>
      <w:r w:rsidRPr="005D0A9C">
        <w:rPr>
          <w:rFonts w:ascii="Times New Roman" w:eastAsia="Times New Roman" w:hAnsi="Times New Roman" w:cs="Times New Roman"/>
          <w:sz w:val="24"/>
          <w:szCs w:val="24"/>
          <w:lang w:eastAsia="ru-RU"/>
        </w:rPr>
        <w:t>по</w:t>
      </w:r>
      <w:proofErr w:type="gramEnd"/>
      <w:r w:rsidRPr="005D0A9C">
        <w:rPr>
          <w:rFonts w:ascii="Times New Roman" w:eastAsia="Times New Roman" w:hAnsi="Times New Roman" w:cs="Times New Roman"/>
          <w:sz w:val="24"/>
          <w:szCs w:val="24"/>
          <w:lang w:eastAsia="ru-RU"/>
        </w:rPr>
        <w:t xml:space="preserve"> </w:t>
      </w:r>
      <w:proofErr w:type="gramStart"/>
      <w:r w:rsidRPr="005D0A9C">
        <w:rPr>
          <w:rFonts w:ascii="Times New Roman" w:eastAsia="Times New Roman" w:hAnsi="Times New Roman" w:cs="Times New Roman"/>
          <w:sz w:val="24"/>
          <w:szCs w:val="24"/>
          <w:lang w:eastAsia="ru-RU"/>
        </w:rPr>
        <w:t>следующим</w:t>
      </w:r>
      <w:proofErr w:type="gramEnd"/>
      <w:r w:rsidRPr="005D0A9C">
        <w:rPr>
          <w:rFonts w:ascii="Times New Roman" w:eastAsia="Times New Roman" w:hAnsi="Times New Roman" w:cs="Times New Roman"/>
          <w:sz w:val="24"/>
          <w:szCs w:val="24"/>
          <w:lang w:eastAsia="ru-RU"/>
        </w:rPr>
        <w:t xml:space="preserve"> критериям:</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степень достижения за отчетный период запланированных значений целевых индикаторов и показателей;</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уровень финансирования за отчетный период мероприятий Программы от запланированных объемов;</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 степень выполнения мероприятий Программы. </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xml:space="preserve">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w:t>
      </w:r>
      <w:proofErr w:type="gramStart"/>
      <w:r w:rsidRPr="005D0A9C">
        <w:rPr>
          <w:rFonts w:ascii="Times New Roman" w:eastAsia="Times New Roman" w:hAnsi="Times New Roman" w:cs="Times New Roman"/>
          <w:sz w:val="24"/>
          <w:szCs w:val="24"/>
          <w:lang w:eastAsia="ru-RU"/>
        </w:rPr>
        <w:t>запланированными</w:t>
      </w:r>
      <w:proofErr w:type="gramEnd"/>
      <w:r w:rsidRPr="005D0A9C">
        <w:rPr>
          <w:rFonts w:ascii="Times New Roman" w:eastAsia="Times New Roman" w:hAnsi="Times New Roman" w:cs="Times New Roman"/>
          <w:sz w:val="24"/>
          <w:szCs w:val="24"/>
          <w:lang w:eastAsia="ru-RU"/>
        </w:rPr>
        <w:t xml:space="preserve">, сравнения фактического объема финансирования мероприятий Программы с запланированными, фактического выполнения мероприятий Программы с запланированными. При оценке эффективности учитывается мониторинг участников Программы, который проводится систематически – один раз в полгода. </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На основе проведенной оценки эффективности реализации Программы могут быть сделаны следующие выводы:</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эффективность реализации Программы снизилась;</w:t>
      </w:r>
    </w:p>
    <w:p w:rsidR="005D0A9C" w:rsidRPr="005D0A9C" w:rsidRDefault="005D0A9C" w:rsidP="005D0A9C">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эффективность реализации Программы находится на прежнем уровне;</w:t>
      </w:r>
    </w:p>
    <w:p w:rsidR="005D0A9C" w:rsidRDefault="005D0A9C" w:rsidP="007E6AC8">
      <w:pPr>
        <w:spacing w:after="0" w:line="240" w:lineRule="auto"/>
        <w:ind w:firstLine="567"/>
        <w:jc w:val="both"/>
        <w:rPr>
          <w:rFonts w:ascii="Times New Roman" w:eastAsia="Times New Roman" w:hAnsi="Times New Roman" w:cs="Times New Roman"/>
          <w:sz w:val="24"/>
          <w:szCs w:val="24"/>
          <w:lang w:eastAsia="ru-RU"/>
        </w:rPr>
      </w:pPr>
      <w:r w:rsidRPr="005D0A9C">
        <w:rPr>
          <w:rFonts w:ascii="Times New Roman" w:eastAsia="Times New Roman" w:hAnsi="Times New Roman" w:cs="Times New Roman"/>
          <w:sz w:val="24"/>
          <w:szCs w:val="24"/>
          <w:lang w:eastAsia="ru-RU"/>
        </w:rPr>
        <w:t>- эффективность ре</w:t>
      </w:r>
      <w:r w:rsidR="007E6AC8">
        <w:rPr>
          <w:rFonts w:ascii="Times New Roman" w:eastAsia="Times New Roman" w:hAnsi="Times New Roman" w:cs="Times New Roman"/>
          <w:sz w:val="24"/>
          <w:szCs w:val="24"/>
          <w:lang w:eastAsia="ru-RU"/>
        </w:rPr>
        <w:t>ализации Программы повысилась.</w:t>
      </w: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Default="007E6AC8" w:rsidP="007E6AC8">
      <w:pPr>
        <w:spacing w:after="0" w:line="240" w:lineRule="auto"/>
        <w:ind w:firstLine="567"/>
        <w:jc w:val="both"/>
        <w:rPr>
          <w:rFonts w:ascii="Times New Roman" w:eastAsia="Times New Roman" w:hAnsi="Times New Roman" w:cs="Times New Roman"/>
          <w:sz w:val="24"/>
          <w:szCs w:val="24"/>
          <w:lang w:eastAsia="ru-RU"/>
        </w:rPr>
      </w:pPr>
    </w:p>
    <w:p w:rsidR="007E6AC8" w:rsidRPr="007E6AC8" w:rsidRDefault="007E6AC8" w:rsidP="007E6AC8">
      <w:pPr>
        <w:shd w:val="clear" w:color="auto" w:fill="FFFEFD"/>
        <w:spacing w:after="0" w:line="240" w:lineRule="auto"/>
        <w:ind w:left="12333"/>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Прило</w:t>
      </w:r>
      <w:r w:rsidRPr="007E6AC8">
        <w:rPr>
          <w:rFonts w:ascii="Times New Roman" w:eastAsia="Times New Roman" w:hAnsi="Times New Roman" w:cs="Times New Roman"/>
          <w:sz w:val="16"/>
          <w:szCs w:val="16"/>
          <w:lang w:eastAsia="ru-RU"/>
        </w:rPr>
        <w:lastRenderedPageBreak/>
        <w:t>жение 2</w:t>
      </w:r>
    </w:p>
    <w:p w:rsidR="007E6AC8" w:rsidRPr="007E6AC8" w:rsidRDefault="007E6AC8" w:rsidP="007E6AC8">
      <w:pPr>
        <w:shd w:val="clear" w:color="auto" w:fill="FFFEFD"/>
        <w:spacing w:after="0" w:line="240" w:lineRule="auto"/>
        <w:ind w:left="6804" w:firstLine="5529"/>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xml:space="preserve">к решению Думы МО «Майск» </w:t>
      </w:r>
    </w:p>
    <w:p w:rsidR="007E6AC8" w:rsidRPr="007E6AC8" w:rsidRDefault="007E6AC8" w:rsidP="007E6AC8">
      <w:pPr>
        <w:shd w:val="clear" w:color="auto" w:fill="FFFEFD"/>
        <w:spacing w:after="0" w:line="240" w:lineRule="auto"/>
        <w:ind w:left="6804" w:firstLine="5529"/>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от 18.02.2016г №142</w:t>
      </w:r>
    </w:p>
    <w:p w:rsidR="007E6AC8" w:rsidRPr="007E6AC8" w:rsidRDefault="007E6AC8" w:rsidP="007E6AC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E6AC8" w:rsidRPr="007E6AC8" w:rsidRDefault="007E6AC8" w:rsidP="007E6AC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E6AC8">
        <w:rPr>
          <w:rFonts w:ascii="Times New Roman" w:eastAsia="Times New Roman" w:hAnsi="Times New Roman" w:cs="Times New Roman"/>
          <w:b/>
          <w:bCs/>
          <w:sz w:val="24"/>
          <w:szCs w:val="24"/>
          <w:lang w:eastAsia="ru-RU"/>
        </w:rPr>
        <w:t xml:space="preserve">Система программных мероприятий по реализации Программы. </w:t>
      </w:r>
    </w:p>
    <w:tbl>
      <w:tblPr>
        <w:tblW w:w="0" w:type="auto"/>
        <w:tblInd w:w="93" w:type="dxa"/>
        <w:tblLook w:val="04A0" w:firstRow="1" w:lastRow="0" w:firstColumn="1" w:lastColumn="0" w:noHBand="0" w:noVBand="1"/>
      </w:tblPr>
      <w:tblGrid>
        <w:gridCol w:w="447"/>
        <w:gridCol w:w="1691"/>
        <w:gridCol w:w="1237"/>
        <w:gridCol w:w="1086"/>
        <w:gridCol w:w="719"/>
        <w:gridCol w:w="681"/>
        <w:gridCol w:w="681"/>
        <w:gridCol w:w="681"/>
        <w:gridCol w:w="681"/>
        <w:gridCol w:w="681"/>
        <w:gridCol w:w="1319"/>
      </w:tblGrid>
      <w:tr w:rsidR="007E6AC8" w:rsidRPr="007E6AC8" w:rsidTr="007E6AC8">
        <w:trPr>
          <w:trHeight w:val="77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Ответственный исполнитель, соисполнители и участники реализации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Сроки исполнения мероприятий</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Объем финансирования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источники финансирования</w:t>
            </w:r>
          </w:p>
        </w:tc>
      </w:tr>
      <w:tr w:rsidR="007E6AC8" w:rsidRPr="007E6AC8" w:rsidTr="007E6AC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всего</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r>
      <w:tr w:rsidR="007E6AC8" w:rsidRPr="007E6AC8" w:rsidTr="007E6AC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Раздел 1. "Интеграция молодежи в социально-экономические отношения":</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 Содействие трудоустройству у молодых граждан</w:t>
            </w:r>
          </w:p>
        </w:tc>
      </w:tr>
      <w:tr w:rsidR="007E6AC8" w:rsidRPr="007E6AC8" w:rsidTr="007E6AC8">
        <w:trPr>
          <w:trHeight w:val="1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Оказание помощи в трудоустройстве молодежи, развитии навыков успешного предпринимательства через центры профессиональной ориентации, подготовки и переподготовки молодых кадров</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2. Содействие предпринимательской деятельности молодежи</w:t>
            </w:r>
          </w:p>
        </w:tc>
      </w:tr>
      <w:tr w:rsidR="007E6AC8" w:rsidRPr="007E6AC8" w:rsidTr="007E6AC8">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Информирование предпринимателей из числа молодежи, начинающих  собственное дело, о формах государственной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Раздел 2. ИНТЕГРАЦИЯ МОЛОДЕЖИ В ОБЩЕСТВЕННО-ПОЛИТИЧЕСКИЕ ОТНОШЕНИЯ</w:t>
            </w:r>
          </w:p>
        </w:tc>
      </w:tr>
      <w:tr w:rsidR="007E6AC8" w:rsidRPr="007E6AC8" w:rsidTr="007E6AC8">
        <w:trPr>
          <w:trHeight w:val="38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 Развитие политической грамотности, правовой культуры и повышение электоральной активности молодежи</w:t>
            </w:r>
          </w:p>
        </w:tc>
      </w:tr>
      <w:tr w:rsidR="007E6AC8" w:rsidRPr="007E6AC8" w:rsidTr="007E6AC8">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7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Подготовка предложений в действующие и разрабатываемые нормативные акты местного уровня по вопросам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9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Планирование и реализация мероприятий, направленных на повышение политической активности молодежи в период подготовки проведения выборов на территории поселения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УИК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16"/>
                <w:szCs w:val="16"/>
                <w:lang w:eastAsia="ru-RU"/>
              </w:rPr>
            </w:pPr>
            <w:r w:rsidRPr="007E6AC8">
              <w:rPr>
                <w:rFonts w:ascii="Times New Roman" w:eastAsia="Times New Roman" w:hAnsi="Times New Roman" w:cs="Times New Roman"/>
                <w:b/>
                <w:bCs/>
                <w:sz w:val="16"/>
                <w:szCs w:val="16"/>
                <w:lang w:eastAsia="ru-RU"/>
              </w:rPr>
              <w:t>2. Муниципальная поддержка детских и молодежных общественных объединений</w:t>
            </w:r>
          </w:p>
        </w:tc>
      </w:tr>
      <w:tr w:rsidR="007E6AC8" w:rsidRPr="007E6AC8" w:rsidTr="007E6AC8">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Обеспечение участия молодежи МО «Майск» в районных, региональных фестивалях, форумах, конкурсах, соревнованиях, слетах, конференциях, акциях и других мероприятиях</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16"/>
                <w:szCs w:val="16"/>
                <w:lang w:eastAsia="ru-RU"/>
              </w:rPr>
            </w:pPr>
            <w:r w:rsidRPr="007E6AC8">
              <w:rPr>
                <w:rFonts w:ascii="Times New Roman" w:eastAsia="Times New Roman" w:hAnsi="Times New Roman" w:cs="Times New Roman"/>
                <w:b/>
                <w:bCs/>
                <w:sz w:val="16"/>
                <w:szCs w:val="16"/>
                <w:lang w:eastAsia="ru-RU"/>
              </w:rPr>
              <w:t>3. Содействие духовно-нравственному и военно-патриотическому воспитанию молодежи</w:t>
            </w:r>
          </w:p>
        </w:tc>
      </w:tr>
      <w:tr w:rsidR="007E6AC8" w:rsidRPr="007E6AC8" w:rsidTr="007E6AC8">
        <w:trPr>
          <w:trHeight w:val="8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Проведение декадников военно-патриотического воспитания посвященные:</w:t>
            </w:r>
            <w:proofErr w:type="gramEnd"/>
            <w:r w:rsidRPr="007E6AC8">
              <w:rPr>
                <w:rFonts w:ascii="Times New Roman" w:eastAsia="Times New Roman" w:hAnsi="Times New Roman" w:cs="Times New Roman"/>
                <w:sz w:val="20"/>
                <w:szCs w:val="20"/>
                <w:lang w:eastAsia="ru-RU"/>
              </w:rPr>
              <w:t xml:space="preserve"> Дням воинской Славы, Дню защитника Отечества. Дню призывника.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Ежегодно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7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Организация и функционирование  военно-патриотического клуба.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8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Участие в  Акции «Мы - Граждане России!» (торжественное  вручение паспортов гражданам РФ достигшим 14-летия)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8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lastRenderedPageBreak/>
              <w:t>3.5.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Проведение «круглых столов» по вопросам патриотического и духовно-нравственного воспитания молодежи среди учащихся общеобразовательных школ.</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Весь период</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w:t>
            </w:r>
          </w:p>
        </w:tc>
      </w:tr>
      <w:tr w:rsidR="007E6AC8" w:rsidRPr="007E6AC8" w:rsidTr="007E6AC8">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Организация и проведение «Экологического десанта» молодежи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апрель - сентябрь</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Проведение акций, бесед, круглых столов против наркомании, табакокурения, алкоголизма.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постоянно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w:t>
            </w:r>
          </w:p>
        </w:tc>
      </w:tr>
      <w:tr w:rsidR="007E6AC8" w:rsidRPr="007E6AC8" w:rsidTr="007E6AC8">
        <w:trPr>
          <w:trHeight w:val="4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16"/>
                <w:szCs w:val="16"/>
                <w:lang w:eastAsia="ru-RU"/>
              </w:rPr>
            </w:pPr>
            <w:r w:rsidRPr="007E6AC8">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18000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16"/>
                <w:szCs w:val="16"/>
                <w:lang w:eastAsia="ru-RU"/>
              </w:rPr>
            </w:pPr>
            <w:r w:rsidRPr="007E6AC8">
              <w:rPr>
                <w:rFonts w:ascii="Times New Roman" w:eastAsia="Times New Roman" w:hAnsi="Times New Roman" w:cs="Times New Roman"/>
                <w:b/>
                <w:bCs/>
                <w:sz w:val="16"/>
                <w:szCs w:val="16"/>
                <w:lang w:eastAsia="ru-RU"/>
              </w:rPr>
              <w:t> </w:t>
            </w:r>
          </w:p>
        </w:tc>
      </w:tr>
      <w:tr w:rsidR="007E6AC8" w:rsidRPr="007E6AC8" w:rsidTr="007E6AC8">
        <w:trPr>
          <w:trHeight w:val="419"/>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b/>
                <w:bCs/>
                <w:sz w:val="16"/>
                <w:szCs w:val="16"/>
                <w:lang w:eastAsia="ru-RU"/>
              </w:rPr>
            </w:pPr>
            <w:r w:rsidRPr="007E6AC8">
              <w:rPr>
                <w:rFonts w:ascii="Times New Roman" w:eastAsia="Times New Roman" w:hAnsi="Times New Roman" w:cs="Times New Roman"/>
                <w:b/>
                <w:bCs/>
                <w:sz w:val="16"/>
                <w:szCs w:val="16"/>
                <w:lang w:eastAsia="ru-RU"/>
              </w:rPr>
              <w:t xml:space="preserve">4. Обеспечение спортивных мероприятий </w:t>
            </w:r>
          </w:p>
        </w:tc>
      </w:tr>
      <w:tr w:rsidR="007E6AC8" w:rsidRPr="007E6AC8" w:rsidTr="007E6AC8">
        <w:trPr>
          <w:trHeight w:val="5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Лыжные гонки на призы Главы МО "Майск"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февраль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xml:space="preserve">Средства местного бюджета </w:t>
            </w:r>
          </w:p>
        </w:tc>
      </w:tr>
      <w:tr w:rsidR="007E6AC8" w:rsidRPr="007E6AC8" w:rsidTr="007E6AC8">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Лыжня России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февраль март</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xml:space="preserve">Средства местного бюджета </w:t>
            </w:r>
          </w:p>
        </w:tc>
      </w:tr>
      <w:tr w:rsidR="007E6AC8" w:rsidRPr="007E6AC8" w:rsidTr="007E6AC8">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Лыжные спринтерские гонки памяти почетного гражданина Осинского района С.В.Москвитина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март</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xml:space="preserve">Средства местного бюджета </w:t>
            </w:r>
          </w:p>
        </w:tc>
      </w:tr>
      <w:tr w:rsidR="007E6AC8" w:rsidRPr="007E6AC8" w:rsidTr="007E6AC8">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Участие в районной спартакиаде "Зимниада"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декабрь - февраль</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4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Открытие конного скакового сезона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май</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Посвященные Дню Села (Пляжный волейбол, гиревой спорт)</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12 июля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Участие в районном КСП "Сур-Харбан"</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Участие в районной спартакиаде "Кубок Осени"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 МБОУ "Майская СОШ"</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сентябрь - ноябрь</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Приобретение спортивного инвентаря и </w:t>
            </w:r>
            <w:r w:rsidRPr="007E6AC8">
              <w:rPr>
                <w:rFonts w:ascii="Times New Roman" w:eastAsia="Times New Roman" w:hAnsi="Times New Roman" w:cs="Times New Roman"/>
                <w:sz w:val="20"/>
                <w:szCs w:val="20"/>
                <w:lang w:eastAsia="ru-RU"/>
              </w:rPr>
              <w:lastRenderedPageBreak/>
              <w:t xml:space="preserve">командной формы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lastRenderedPageBreak/>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постоянно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Средства местного бюджета</w:t>
            </w:r>
          </w:p>
        </w:tc>
      </w:tr>
      <w:tr w:rsidR="007E6AC8" w:rsidRPr="007E6AC8" w:rsidTr="007E6A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605000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121000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121000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121000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121000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121000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ВСЕГО по Программе</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675000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139000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134000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134000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134000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134000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r>
      <w:tr w:rsidR="007E6AC8" w:rsidRPr="007E6AC8" w:rsidTr="007E6AC8">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Номенклатура спортивного инвентаря и командной формы</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Наименование</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Ответственный исполнитель,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 ед. изм.</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Волейбольный мяч</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Футбольный мяч</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Форма футбольная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комплект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Форма волейбольная мужская.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комплект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Форма хоккейная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комплект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Форма волейбольная женская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комплект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7</w:t>
            </w:r>
          </w:p>
        </w:tc>
        <w:tc>
          <w:tcPr>
            <w:tcW w:w="0" w:type="auto"/>
            <w:tcBorders>
              <w:top w:val="nil"/>
              <w:left w:val="nil"/>
              <w:bottom w:val="nil"/>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Клюшка хоккейная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nil"/>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мяч для хоккея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лыжи</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пар</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Палки для лыж</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пар</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сетка волейбольная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сетка ворот футбольная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сетка ворот хоккейная</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сетка для бюльшого тенниса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Ракетки для настольного тенниса</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r w:rsidR="007E6AC8" w:rsidRPr="007E6AC8" w:rsidTr="007E6AC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right"/>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шахматы</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Администрация МО «Майск»</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proofErr w:type="gramStart"/>
            <w:r w:rsidRPr="007E6AC8">
              <w:rPr>
                <w:rFonts w:ascii="Times New Roman" w:eastAsia="Times New Roman" w:hAnsi="Times New Roman" w:cs="Times New Roman"/>
                <w:sz w:val="20"/>
                <w:szCs w:val="20"/>
                <w:lang w:eastAsia="ru-RU"/>
              </w:rPr>
              <w:t>шт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r>
    </w:tbl>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eastAsia="ru-RU"/>
        </w:rPr>
        <w:sectPr w:rsidR="007E6AC8" w:rsidRPr="007E6AC8" w:rsidSect="005D0A9C">
          <w:pgSz w:w="11906" w:h="16838" w:code="9"/>
          <w:pgMar w:top="568" w:right="707" w:bottom="426" w:left="1418" w:header="720" w:footer="0" w:gutter="0"/>
          <w:pgNumType w:start="2"/>
          <w:cols w:space="720"/>
          <w:docGrid w:linePitch="272"/>
        </w:sectPr>
      </w:pP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lastRenderedPageBreak/>
        <w:t>РОССИЙСКАЯ ФЕДЕРАЦИЯ</w:t>
      </w: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ИРКУТСКАЯ ОБЛАСТЬ</w:t>
      </w: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ОСИНСКИЙ РАЙОН</w:t>
      </w: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ДУМА МУНИЦИПАЛЬНОГО ОБРАЗОВАНИЯ «МАЙСК»</w:t>
      </w: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E6AC8" w:rsidRPr="007E6AC8" w:rsidRDefault="007E6AC8" w:rsidP="007E6AC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 xml:space="preserve">    26  сессия</w:t>
      </w:r>
      <w:r w:rsidRPr="007E6AC8">
        <w:rPr>
          <w:rFonts w:ascii="Times New Roman" w:eastAsia="Times New Roman" w:hAnsi="Times New Roman" w:cs="Times New Roman"/>
          <w:bCs/>
          <w:sz w:val="28"/>
          <w:szCs w:val="28"/>
          <w:lang w:eastAsia="ru-RU"/>
        </w:rPr>
        <w:tab/>
      </w:r>
      <w:r w:rsidRPr="007E6AC8">
        <w:rPr>
          <w:rFonts w:ascii="Times New Roman" w:eastAsia="Times New Roman" w:hAnsi="Times New Roman" w:cs="Times New Roman"/>
          <w:bCs/>
          <w:sz w:val="28"/>
          <w:szCs w:val="28"/>
          <w:lang w:eastAsia="ru-RU"/>
        </w:rPr>
        <w:tab/>
      </w:r>
      <w:r w:rsidRPr="007E6AC8">
        <w:rPr>
          <w:rFonts w:ascii="Times New Roman" w:eastAsia="Times New Roman" w:hAnsi="Times New Roman" w:cs="Times New Roman"/>
          <w:bCs/>
          <w:sz w:val="28"/>
          <w:szCs w:val="28"/>
          <w:lang w:eastAsia="ru-RU"/>
        </w:rPr>
        <w:tab/>
      </w:r>
      <w:r w:rsidRPr="007E6AC8">
        <w:rPr>
          <w:rFonts w:ascii="Times New Roman" w:eastAsia="Times New Roman" w:hAnsi="Times New Roman" w:cs="Times New Roman"/>
          <w:bCs/>
          <w:sz w:val="28"/>
          <w:szCs w:val="28"/>
          <w:lang w:eastAsia="ru-RU"/>
        </w:rPr>
        <w:tab/>
      </w:r>
      <w:r w:rsidRPr="007E6AC8">
        <w:rPr>
          <w:rFonts w:ascii="Times New Roman" w:eastAsia="Times New Roman" w:hAnsi="Times New Roman" w:cs="Times New Roman"/>
          <w:bCs/>
          <w:sz w:val="28"/>
          <w:szCs w:val="28"/>
          <w:lang w:eastAsia="ru-RU"/>
        </w:rPr>
        <w:tab/>
      </w:r>
      <w:r w:rsidRPr="007E6AC8">
        <w:rPr>
          <w:rFonts w:ascii="Times New Roman" w:eastAsia="Times New Roman" w:hAnsi="Times New Roman" w:cs="Times New Roman"/>
          <w:bCs/>
          <w:sz w:val="28"/>
          <w:szCs w:val="28"/>
          <w:lang w:eastAsia="ru-RU"/>
        </w:rPr>
        <w:tab/>
        <w:t xml:space="preserve">                   третьего  созыва</w:t>
      </w:r>
    </w:p>
    <w:p w:rsidR="007E6AC8" w:rsidRPr="007E6AC8" w:rsidRDefault="007E6AC8" w:rsidP="007E6AC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E6AC8" w:rsidRPr="007E6AC8" w:rsidRDefault="007E6AC8" w:rsidP="007E6AC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 xml:space="preserve">   18.02.2016 г.                                                                                 с. Майск</w:t>
      </w: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E6AC8" w:rsidRPr="007E6AC8" w:rsidRDefault="007E6AC8" w:rsidP="007E6A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E6AC8">
        <w:rPr>
          <w:rFonts w:ascii="Times New Roman" w:eastAsia="Times New Roman" w:hAnsi="Times New Roman" w:cs="Times New Roman"/>
          <w:bCs/>
          <w:sz w:val="28"/>
          <w:szCs w:val="28"/>
          <w:lang w:eastAsia="ru-RU"/>
        </w:rPr>
        <w:t>РЕШЕНИЕ № 143</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«Об утверждении отчета </w:t>
      </w:r>
      <w:proofErr w:type="gramStart"/>
      <w:r w:rsidRPr="007E6AC8">
        <w:rPr>
          <w:rFonts w:ascii="Times New Roman" w:eastAsia="Times New Roman" w:hAnsi="Times New Roman" w:cs="Times New Roman"/>
          <w:sz w:val="28"/>
          <w:szCs w:val="28"/>
          <w:lang w:eastAsia="ru-RU"/>
        </w:rPr>
        <w:t>об</w:t>
      </w:r>
      <w:proofErr w:type="gramEnd"/>
      <w:r w:rsidRPr="007E6AC8">
        <w:rPr>
          <w:rFonts w:ascii="Times New Roman" w:eastAsia="Times New Roman" w:hAnsi="Times New Roman" w:cs="Times New Roman"/>
          <w:sz w:val="28"/>
          <w:szCs w:val="28"/>
          <w:lang w:eastAsia="ru-RU"/>
        </w:rPr>
        <w:t xml:space="preserve"> </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roofErr w:type="gramStart"/>
      <w:r w:rsidRPr="007E6AC8">
        <w:rPr>
          <w:rFonts w:ascii="Times New Roman" w:eastAsia="Times New Roman" w:hAnsi="Times New Roman" w:cs="Times New Roman"/>
          <w:sz w:val="28"/>
          <w:szCs w:val="28"/>
          <w:lang w:eastAsia="ru-RU"/>
        </w:rPr>
        <w:t>исполнении</w:t>
      </w:r>
      <w:proofErr w:type="gramEnd"/>
      <w:r w:rsidRPr="007E6AC8">
        <w:rPr>
          <w:rFonts w:ascii="Times New Roman" w:eastAsia="Times New Roman" w:hAnsi="Times New Roman" w:cs="Times New Roman"/>
          <w:sz w:val="28"/>
          <w:szCs w:val="28"/>
          <w:lang w:eastAsia="ru-RU"/>
        </w:rPr>
        <w:t xml:space="preserve"> дорожного фонда </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за 2015 год».</w:t>
      </w:r>
    </w:p>
    <w:p w:rsidR="007E6AC8" w:rsidRPr="007E6AC8" w:rsidRDefault="007E6AC8" w:rsidP="007E6AC8">
      <w:pPr>
        <w:spacing w:after="0" w:line="240" w:lineRule="auto"/>
        <w:ind w:right="4756"/>
        <w:rPr>
          <w:rFonts w:ascii="Times New Roman" w:eastAsia="Times New Roman" w:hAnsi="Times New Roman" w:cs="Times New Roman"/>
          <w:sz w:val="28"/>
          <w:szCs w:val="28"/>
          <w:lang w:eastAsia="ru-RU"/>
        </w:rPr>
      </w:pPr>
    </w:p>
    <w:p w:rsidR="007E6AC8" w:rsidRPr="007E6AC8" w:rsidRDefault="007E6AC8" w:rsidP="007E6AC8">
      <w:pPr>
        <w:spacing w:after="0" w:line="240" w:lineRule="auto"/>
        <w:ind w:firstLine="708"/>
        <w:jc w:val="both"/>
        <w:rPr>
          <w:rFonts w:ascii="Times New Roman" w:eastAsia="Times New Roman" w:hAnsi="Times New Roman" w:cs="Times New Roman"/>
          <w:sz w:val="28"/>
          <w:szCs w:val="28"/>
          <w:lang w:eastAsia="ru-RU"/>
        </w:rPr>
      </w:pPr>
      <w:proofErr w:type="gramStart"/>
      <w:r w:rsidRPr="007E6AC8">
        <w:rPr>
          <w:rFonts w:ascii="Times New Roman" w:eastAsia="Times New Roman" w:hAnsi="Times New Roman" w:cs="Times New Roman"/>
          <w:sz w:val="28"/>
          <w:szCs w:val="28"/>
          <w:lang w:eastAsia="ru-RU"/>
        </w:rPr>
        <w:t xml:space="preserve">На основании  п.1 ст.185  Бюджетного кодекса РФ,  п.1. </w:t>
      </w:r>
      <w:hyperlink r:id="rId18" w:history="1">
        <w:r w:rsidRPr="007E6AC8">
          <w:rPr>
            <w:rFonts w:ascii="Times New Roman" w:eastAsia="Times New Roman" w:hAnsi="Times New Roman" w:cs="Times New Roman"/>
            <w:sz w:val="28"/>
            <w:szCs w:val="28"/>
            <w:lang w:eastAsia="ru-RU"/>
          </w:rPr>
          <w:t>ч.1 ст. 14</w:t>
        </w:r>
      </w:hyperlink>
      <w:r w:rsidRPr="007E6AC8">
        <w:rPr>
          <w:rFonts w:ascii="Times New Roman" w:eastAsia="Times New Roman" w:hAnsi="Times New Roman" w:cs="Times New Roman"/>
          <w:sz w:val="28"/>
          <w:szCs w:val="28"/>
          <w:lang w:eastAsia="ru-RU"/>
        </w:rPr>
        <w:t xml:space="preserve">,  п.2 ч.10 ст. </w:t>
      </w:r>
      <w:hyperlink r:id="rId19" w:history="1">
        <w:r w:rsidRPr="007E6AC8">
          <w:rPr>
            <w:rFonts w:ascii="Times New Roman" w:eastAsia="Times New Roman" w:hAnsi="Times New Roman" w:cs="Times New Roman"/>
            <w:sz w:val="28"/>
            <w:szCs w:val="28"/>
            <w:lang w:eastAsia="ru-RU"/>
          </w:rPr>
          <w:t>35</w:t>
        </w:r>
      </w:hyperlink>
      <w:r w:rsidRPr="007E6AC8">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7E6AC8" w:rsidRPr="007E6AC8" w:rsidRDefault="007E6AC8" w:rsidP="007E6AC8">
      <w:pPr>
        <w:spacing w:after="0"/>
        <w:ind w:firstLine="709"/>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Руководствуясь п.1 ч.1 ст.6, п.2 ч.1 ст. 31 статьями 24, 44 и 58, Устава МО «Майск»</w:t>
      </w:r>
    </w:p>
    <w:p w:rsidR="007E6AC8" w:rsidRPr="007E6AC8" w:rsidRDefault="007E6AC8" w:rsidP="007E6AC8">
      <w:pPr>
        <w:spacing w:after="0" w:line="240" w:lineRule="auto"/>
        <w:jc w:val="center"/>
        <w:rPr>
          <w:rFonts w:ascii="Times New Roman" w:eastAsia="Times New Roman" w:hAnsi="Times New Roman" w:cs="Times New Roman"/>
          <w:b/>
          <w:sz w:val="28"/>
          <w:szCs w:val="28"/>
          <w:lang w:eastAsia="ru-RU"/>
        </w:rPr>
      </w:pPr>
      <w:r w:rsidRPr="007E6AC8">
        <w:rPr>
          <w:rFonts w:ascii="Times New Roman" w:eastAsia="Times New Roman" w:hAnsi="Times New Roman" w:cs="Times New Roman"/>
          <w:b/>
          <w:sz w:val="28"/>
          <w:szCs w:val="28"/>
          <w:lang w:eastAsia="ru-RU"/>
        </w:rPr>
        <w:t>Дума муниципального образования «Майск» решила:</w:t>
      </w:r>
    </w:p>
    <w:p w:rsidR="007E6AC8" w:rsidRPr="007E6AC8" w:rsidRDefault="007E6AC8" w:rsidP="007E6AC8">
      <w:pPr>
        <w:spacing w:after="0" w:line="240" w:lineRule="auto"/>
        <w:jc w:val="center"/>
        <w:rPr>
          <w:rFonts w:ascii="Times New Roman" w:eastAsia="Times New Roman" w:hAnsi="Times New Roman" w:cs="Times New Roman"/>
          <w:b/>
          <w:sz w:val="28"/>
          <w:szCs w:val="28"/>
          <w:lang w:eastAsia="ru-RU"/>
        </w:rPr>
      </w:pP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1.</w:t>
      </w:r>
      <w:r w:rsidRPr="007E6AC8">
        <w:rPr>
          <w:rFonts w:ascii="Arial" w:eastAsia="Times New Roman" w:hAnsi="Arial" w:cs="Arial"/>
          <w:sz w:val="20"/>
          <w:szCs w:val="20"/>
          <w:shd w:val="clear" w:color="auto" w:fill="FFFFFF"/>
          <w:lang w:eastAsia="ru-RU"/>
        </w:rPr>
        <w:t xml:space="preserve"> </w:t>
      </w:r>
      <w:r w:rsidRPr="007E6AC8">
        <w:rPr>
          <w:rFonts w:ascii="Times New Roman" w:eastAsia="Times New Roman" w:hAnsi="Times New Roman" w:cs="Times New Roman"/>
          <w:sz w:val="28"/>
          <w:szCs w:val="28"/>
          <w:shd w:val="clear" w:color="auto" w:fill="FFFFFF"/>
          <w:lang w:eastAsia="ru-RU"/>
        </w:rPr>
        <w:t>Утвердить </w:t>
      </w:r>
      <w:r w:rsidRPr="007E6AC8">
        <w:rPr>
          <w:rFonts w:ascii="Times New Roman" w:eastAsia="Times New Roman" w:hAnsi="Times New Roman" w:cs="Times New Roman"/>
          <w:bCs/>
          <w:sz w:val="28"/>
          <w:szCs w:val="28"/>
          <w:shd w:val="clear" w:color="auto" w:fill="FFFFFF"/>
          <w:lang w:eastAsia="ru-RU"/>
        </w:rPr>
        <w:t>отчет</w:t>
      </w:r>
      <w:r w:rsidRPr="007E6AC8">
        <w:rPr>
          <w:rFonts w:ascii="Times New Roman" w:eastAsia="Times New Roman" w:hAnsi="Times New Roman" w:cs="Times New Roman"/>
          <w:sz w:val="28"/>
          <w:szCs w:val="28"/>
          <w:shd w:val="clear" w:color="auto" w:fill="FFFFFF"/>
          <w:lang w:eastAsia="ru-RU"/>
        </w:rPr>
        <w:t> </w:t>
      </w:r>
      <w:r w:rsidRPr="007E6AC8">
        <w:rPr>
          <w:rFonts w:ascii="Times New Roman" w:eastAsia="Times New Roman" w:hAnsi="Times New Roman" w:cs="Times New Roman"/>
          <w:bCs/>
          <w:sz w:val="28"/>
          <w:szCs w:val="28"/>
          <w:shd w:val="clear" w:color="auto" w:fill="FFFFFF"/>
          <w:lang w:eastAsia="ru-RU"/>
        </w:rPr>
        <w:t>об</w:t>
      </w:r>
      <w:r w:rsidRPr="007E6AC8">
        <w:rPr>
          <w:rFonts w:ascii="Times New Roman" w:eastAsia="Times New Roman" w:hAnsi="Times New Roman" w:cs="Times New Roman"/>
          <w:sz w:val="28"/>
          <w:szCs w:val="28"/>
          <w:shd w:val="clear" w:color="auto" w:fill="FFFFFF"/>
          <w:lang w:eastAsia="ru-RU"/>
        </w:rPr>
        <w:t> </w:t>
      </w:r>
      <w:r w:rsidRPr="007E6AC8">
        <w:rPr>
          <w:rFonts w:ascii="Times New Roman" w:eastAsia="Times New Roman" w:hAnsi="Times New Roman" w:cs="Times New Roman"/>
          <w:bCs/>
          <w:sz w:val="28"/>
          <w:szCs w:val="28"/>
          <w:shd w:val="clear" w:color="auto" w:fill="FFFFFF"/>
          <w:lang w:eastAsia="ru-RU"/>
        </w:rPr>
        <w:t>исполнении</w:t>
      </w:r>
      <w:r w:rsidRPr="007E6AC8">
        <w:rPr>
          <w:rFonts w:ascii="Times New Roman" w:eastAsia="Times New Roman" w:hAnsi="Times New Roman" w:cs="Times New Roman"/>
          <w:sz w:val="28"/>
          <w:szCs w:val="28"/>
          <w:shd w:val="clear" w:color="auto" w:fill="FFFFFF"/>
          <w:lang w:eastAsia="ru-RU"/>
        </w:rPr>
        <w:t>  д</w:t>
      </w:r>
      <w:r w:rsidRPr="007E6AC8">
        <w:rPr>
          <w:rFonts w:ascii="Times New Roman" w:eastAsia="Times New Roman" w:hAnsi="Times New Roman" w:cs="Times New Roman"/>
          <w:bCs/>
          <w:sz w:val="28"/>
          <w:szCs w:val="28"/>
          <w:shd w:val="clear" w:color="auto" w:fill="FFFFFF"/>
          <w:lang w:eastAsia="ru-RU"/>
        </w:rPr>
        <w:t>орожного</w:t>
      </w:r>
      <w:r w:rsidRPr="007E6AC8">
        <w:rPr>
          <w:rFonts w:ascii="Times New Roman" w:eastAsia="Times New Roman" w:hAnsi="Times New Roman" w:cs="Times New Roman"/>
          <w:sz w:val="28"/>
          <w:szCs w:val="28"/>
          <w:shd w:val="clear" w:color="auto" w:fill="FFFFFF"/>
          <w:lang w:eastAsia="ru-RU"/>
        </w:rPr>
        <w:t> </w:t>
      </w:r>
      <w:r w:rsidRPr="007E6AC8">
        <w:rPr>
          <w:rFonts w:ascii="Times New Roman" w:eastAsia="Times New Roman" w:hAnsi="Times New Roman" w:cs="Times New Roman"/>
          <w:bCs/>
          <w:sz w:val="28"/>
          <w:szCs w:val="28"/>
          <w:shd w:val="clear" w:color="auto" w:fill="FFFFFF"/>
          <w:lang w:eastAsia="ru-RU"/>
        </w:rPr>
        <w:t>фонда</w:t>
      </w:r>
      <w:r w:rsidRPr="007E6AC8">
        <w:rPr>
          <w:rFonts w:ascii="Times New Roman" w:eastAsia="Times New Roman" w:hAnsi="Times New Roman" w:cs="Times New Roman"/>
          <w:sz w:val="28"/>
          <w:szCs w:val="28"/>
          <w:shd w:val="clear" w:color="auto" w:fill="FFFFFF"/>
          <w:lang w:eastAsia="ru-RU"/>
        </w:rPr>
        <w:t> за 2015 год по доходам в сумме 532,64 тыс. рублей, по расходам в сумме 524,85 тыс. рублей согласно приложениям 1, 2  к настоящему Решению.</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2. Настоящее решение опубликовать в «Вестнике» и разместить на официальном сайте администрации МО «Майск» www.maisk-ad</w:t>
      </w:r>
      <w:r w:rsidRPr="007E6AC8">
        <w:rPr>
          <w:rFonts w:ascii="Times New Roman" w:eastAsia="Times New Roman" w:hAnsi="Times New Roman" w:cs="Times New Roman"/>
          <w:sz w:val="28"/>
          <w:szCs w:val="28"/>
          <w:lang w:val="en-US" w:eastAsia="ru-RU"/>
        </w:rPr>
        <w:t>m</w:t>
      </w:r>
      <w:r w:rsidRPr="007E6AC8">
        <w:rPr>
          <w:rFonts w:ascii="Times New Roman" w:eastAsia="Times New Roman" w:hAnsi="Times New Roman" w:cs="Times New Roman"/>
          <w:sz w:val="28"/>
          <w:szCs w:val="28"/>
          <w:lang w:eastAsia="ru-RU"/>
        </w:rPr>
        <w:t>.ru.</w:t>
      </w:r>
    </w:p>
    <w:p w:rsidR="007E6AC8" w:rsidRPr="007E6AC8" w:rsidRDefault="007E6AC8" w:rsidP="007E6AC8">
      <w:pPr>
        <w:spacing w:after="0" w:line="240" w:lineRule="auto"/>
        <w:ind w:firstLine="56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5. Настоящее Решение вступает в силу со дня его официального опубликования. </w:t>
      </w:r>
    </w:p>
    <w:p w:rsidR="007E6AC8" w:rsidRPr="007E6AC8" w:rsidRDefault="007E6AC8" w:rsidP="007E6AC8">
      <w:pPr>
        <w:spacing w:after="0" w:line="240" w:lineRule="auto"/>
        <w:jc w:val="both"/>
        <w:rPr>
          <w:rFonts w:ascii="Times New Roman" w:eastAsia="Times New Roman" w:hAnsi="Times New Roman" w:cs="Times New Roman"/>
          <w:spacing w:val="-6"/>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 xml:space="preserve">Глава </w:t>
      </w:r>
      <w:proofErr w:type="gramStart"/>
      <w:r w:rsidRPr="007E6AC8">
        <w:rPr>
          <w:rFonts w:ascii="Times New Roman" w:eastAsia="Times New Roman" w:hAnsi="Times New Roman" w:cs="Times New Roman"/>
          <w:sz w:val="28"/>
          <w:szCs w:val="28"/>
          <w:lang w:eastAsia="ru-RU"/>
        </w:rPr>
        <w:t>муниципального</w:t>
      </w:r>
      <w:proofErr w:type="gramEnd"/>
      <w:r w:rsidRPr="007E6AC8">
        <w:rPr>
          <w:rFonts w:ascii="Times New Roman" w:eastAsia="Times New Roman" w:hAnsi="Times New Roman" w:cs="Times New Roman"/>
          <w:sz w:val="28"/>
          <w:szCs w:val="28"/>
          <w:lang w:eastAsia="ru-RU"/>
        </w:rPr>
        <w:t xml:space="preserve"> </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28"/>
          <w:szCs w:val="28"/>
          <w:lang w:eastAsia="ru-RU"/>
        </w:rPr>
        <w:t>образования «Майск»</w:t>
      </w:r>
      <w:r w:rsidRPr="007E6AC8">
        <w:rPr>
          <w:rFonts w:ascii="Times New Roman" w:eastAsia="Times New Roman" w:hAnsi="Times New Roman" w:cs="Times New Roman"/>
          <w:sz w:val="28"/>
          <w:szCs w:val="28"/>
          <w:lang w:eastAsia="ru-RU"/>
        </w:rPr>
        <w:tab/>
      </w:r>
      <w:r w:rsidRPr="007E6AC8">
        <w:rPr>
          <w:rFonts w:ascii="Times New Roman" w:eastAsia="Times New Roman" w:hAnsi="Times New Roman" w:cs="Times New Roman"/>
          <w:sz w:val="28"/>
          <w:szCs w:val="28"/>
          <w:lang w:eastAsia="ru-RU"/>
        </w:rPr>
        <w:tab/>
        <w:t xml:space="preserve">                      </w:t>
      </w:r>
      <w:r w:rsidRPr="007E6AC8">
        <w:rPr>
          <w:rFonts w:ascii="Times New Roman" w:eastAsia="Times New Roman" w:hAnsi="Times New Roman" w:cs="Times New Roman"/>
          <w:sz w:val="28"/>
          <w:szCs w:val="28"/>
          <w:lang w:eastAsia="ru-RU"/>
        </w:rPr>
        <w:tab/>
        <w:t>А.И.Серебренников</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37474C" w:rsidRDefault="0037474C" w:rsidP="0037474C">
      <w:pPr>
        <w:spacing w:after="0" w:line="240" w:lineRule="auto"/>
        <w:jc w:val="center"/>
        <w:rPr>
          <w:rFonts w:ascii="Times New Roman" w:eastAsia="Times New Roman" w:hAnsi="Times New Roman" w:cs="Times New Roman"/>
          <w:color w:val="A6A6A6" w:themeColor="background1" w:themeShade="A6"/>
          <w:sz w:val="20"/>
          <w:szCs w:val="20"/>
          <w:lang w:eastAsia="ru-RU"/>
        </w:rPr>
      </w:pPr>
      <w:r w:rsidRPr="0037474C">
        <w:rPr>
          <w:rFonts w:ascii="Times New Roman" w:eastAsia="Times New Roman" w:hAnsi="Times New Roman" w:cs="Times New Roman"/>
          <w:color w:val="A6A6A6" w:themeColor="background1" w:themeShade="A6"/>
          <w:sz w:val="20"/>
          <w:szCs w:val="20"/>
          <w:lang w:eastAsia="ru-RU"/>
        </w:rPr>
        <w:t>34</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center"/>
        <w:rPr>
          <w:rFonts w:ascii="Times New Roman" w:eastAsia="Times New Roman" w:hAnsi="Times New Roman" w:cs="Times New Roman"/>
          <w:b/>
          <w:bCs/>
          <w:sz w:val="24"/>
          <w:szCs w:val="24"/>
          <w:lang w:eastAsia="ru-RU"/>
        </w:rPr>
      </w:pPr>
      <w:r w:rsidRPr="007E6AC8">
        <w:rPr>
          <w:rFonts w:ascii="Times New Roman" w:eastAsia="Times New Roman" w:hAnsi="Times New Roman" w:cs="Times New Roman"/>
          <w:b/>
          <w:bCs/>
          <w:sz w:val="24"/>
          <w:szCs w:val="24"/>
          <w:lang w:eastAsia="ru-RU"/>
        </w:rPr>
        <w:t>ПОЯСНИТЕЛЬНАЯ ЗАПИСКА</w:t>
      </w:r>
    </w:p>
    <w:p w:rsidR="007E6AC8" w:rsidRPr="007E6AC8" w:rsidRDefault="007E6AC8" w:rsidP="007E6AC8">
      <w:pPr>
        <w:spacing w:after="0" w:line="240" w:lineRule="auto"/>
        <w:ind w:firstLine="708"/>
        <w:jc w:val="center"/>
        <w:rPr>
          <w:rFonts w:ascii="Times New Roman" w:eastAsia="Times New Roman" w:hAnsi="Times New Roman" w:cs="Times New Roman"/>
          <w:b/>
          <w:bCs/>
          <w:sz w:val="24"/>
          <w:szCs w:val="24"/>
          <w:lang w:eastAsia="ru-RU"/>
        </w:rPr>
      </w:pPr>
      <w:r w:rsidRPr="007E6AC8">
        <w:rPr>
          <w:rFonts w:ascii="Times New Roman" w:eastAsia="Times New Roman" w:hAnsi="Times New Roman" w:cs="Times New Roman"/>
          <w:b/>
          <w:bCs/>
          <w:sz w:val="24"/>
          <w:szCs w:val="24"/>
          <w:lang w:eastAsia="ru-RU"/>
        </w:rPr>
        <w:tab/>
      </w:r>
    </w:p>
    <w:p w:rsidR="007E6AC8" w:rsidRPr="007E6AC8" w:rsidRDefault="007E6AC8" w:rsidP="007E6AC8">
      <w:pPr>
        <w:spacing w:after="0" w:line="240" w:lineRule="auto"/>
        <w:jc w:val="center"/>
        <w:rPr>
          <w:rFonts w:ascii="Times New Roman" w:eastAsia="Times New Roman" w:hAnsi="Times New Roman" w:cs="Times New Roman"/>
          <w:b/>
          <w:sz w:val="24"/>
          <w:szCs w:val="24"/>
          <w:lang w:eastAsia="ru-RU"/>
        </w:rPr>
      </w:pPr>
      <w:r w:rsidRPr="007E6AC8">
        <w:rPr>
          <w:rFonts w:ascii="Times New Roman" w:eastAsia="Times New Roman" w:hAnsi="Times New Roman" w:cs="Times New Roman"/>
          <w:b/>
          <w:sz w:val="24"/>
          <w:szCs w:val="24"/>
          <w:lang w:eastAsia="ru-RU"/>
        </w:rPr>
        <w:t>к отчету об исполнении дорожного фонда  МО «Майск» за 2015 год».</w:t>
      </w:r>
    </w:p>
    <w:p w:rsidR="007E6AC8" w:rsidRPr="007E6AC8" w:rsidRDefault="007E6AC8" w:rsidP="007E6AC8">
      <w:pPr>
        <w:spacing w:after="120" w:line="240" w:lineRule="auto"/>
        <w:jc w:val="center"/>
        <w:rPr>
          <w:rFonts w:ascii="Times New Roman" w:eastAsia="Times New Roman" w:hAnsi="Times New Roman" w:cs="Times New Roman"/>
          <w:b/>
          <w:sz w:val="24"/>
          <w:szCs w:val="24"/>
          <w:lang w:bidi="en-US"/>
        </w:rPr>
      </w:pPr>
    </w:p>
    <w:p w:rsidR="007E6AC8" w:rsidRPr="007E6AC8" w:rsidRDefault="007E6AC8" w:rsidP="007E6AC8">
      <w:pPr>
        <w:spacing w:after="120" w:line="240" w:lineRule="auto"/>
        <w:ind w:firstLine="567"/>
        <w:jc w:val="both"/>
        <w:rPr>
          <w:rFonts w:ascii="Times New Roman" w:eastAsia="Times New Roman" w:hAnsi="Times New Roman" w:cs="Times New Roman"/>
          <w:b/>
          <w:sz w:val="24"/>
          <w:szCs w:val="24"/>
          <w:lang w:bidi="en-US"/>
        </w:rPr>
      </w:pPr>
      <w:r w:rsidRPr="007E6AC8">
        <w:rPr>
          <w:rFonts w:ascii="Times New Roman" w:eastAsia="Times New Roman" w:hAnsi="Times New Roman" w:cs="Times New Roman"/>
          <w:b/>
          <w:sz w:val="24"/>
          <w:szCs w:val="24"/>
          <w:lang w:bidi="en-US"/>
        </w:rPr>
        <w:t>Доходная часть</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За 2015 год в бюджет муниципального образования «Майск» на формирование дорожного фонда поступило всего </w:t>
      </w:r>
      <w:r w:rsidRPr="007E6AC8">
        <w:rPr>
          <w:rFonts w:ascii="Times New Roman" w:eastAsia="Times New Roman" w:hAnsi="Times New Roman" w:cs="Times New Roman"/>
          <w:b/>
          <w:sz w:val="24"/>
          <w:szCs w:val="24"/>
          <w:lang w:bidi="en-US"/>
        </w:rPr>
        <w:t>532,64 тысяч рублей</w:t>
      </w:r>
      <w:r w:rsidRPr="007E6AC8">
        <w:rPr>
          <w:rFonts w:ascii="Times New Roman" w:eastAsia="Times New Roman" w:hAnsi="Times New Roman" w:cs="Times New Roman"/>
          <w:sz w:val="24"/>
          <w:szCs w:val="24"/>
          <w:lang w:bidi="en-US"/>
        </w:rPr>
        <w:t xml:space="preserve"> в том числе</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доходов от уплаты акцизов на дизельное топливо – </w:t>
      </w:r>
      <w:r w:rsidRPr="007E6AC8">
        <w:rPr>
          <w:rFonts w:ascii="Times New Roman" w:eastAsia="Times New Roman" w:hAnsi="Times New Roman" w:cs="Times New Roman"/>
          <w:b/>
          <w:sz w:val="24"/>
          <w:szCs w:val="24"/>
          <w:lang w:bidi="en-US"/>
        </w:rPr>
        <w:t>185</w:t>
      </w:r>
      <w:r w:rsidRPr="007E6AC8">
        <w:rPr>
          <w:rFonts w:ascii="Times New Roman" w:eastAsia="Times New Roman" w:hAnsi="Times New Roman" w:cs="Times New Roman"/>
          <w:sz w:val="24"/>
          <w:szCs w:val="24"/>
          <w:lang w:bidi="en-US"/>
        </w:rPr>
        <w:t xml:space="preserve">,81 тысяч рублей, </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от уплаты акцизов на моторные масла для дизельных и карбюраторных двигателей – </w:t>
      </w:r>
      <w:r w:rsidRPr="007E6AC8">
        <w:rPr>
          <w:rFonts w:ascii="Times New Roman" w:eastAsia="Times New Roman" w:hAnsi="Times New Roman" w:cs="Times New Roman"/>
          <w:b/>
          <w:sz w:val="24"/>
          <w:szCs w:val="24"/>
          <w:lang w:bidi="en-US"/>
        </w:rPr>
        <w:t>5,02</w:t>
      </w:r>
      <w:r w:rsidRPr="007E6AC8">
        <w:rPr>
          <w:rFonts w:ascii="Times New Roman" w:eastAsia="Times New Roman" w:hAnsi="Times New Roman" w:cs="Times New Roman"/>
          <w:sz w:val="24"/>
          <w:szCs w:val="24"/>
          <w:lang w:bidi="en-US"/>
        </w:rPr>
        <w:t xml:space="preserve"> тысяч рублей,</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 от уплаты акцизов на автомобильный бензин - </w:t>
      </w:r>
      <w:r w:rsidRPr="007E6AC8">
        <w:rPr>
          <w:rFonts w:ascii="Times New Roman" w:eastAsia="Times New Roman" w:hAnsi="Times New Roman" w:cs="Times New Roman"/>
          <w:b/>
          <w:sz w:val="24"/>
          <w:szCs w:val="24"/>
          <w:lang w:bidi="en-US"/>
        </w:rPr>
        <w:t>365,68</w:t>
      </w:r>
      <w:r w:rsidRPr="007E6AC8">
        <w:rPr>
          <w:rFonts w:ascii="Times New Roman" w:eastAsia="Times New Roman" w:hAnsi="Times New Roman" w:cs="Times New Roman"/>
          <w:sz w:val="24"/>
          <w:szCs w:val="24"/>
          <w:lang w:bidi="en-US"/>
        </w:rPr>
        <w:t xml:space="preserve"> тысяч рублей,</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 от уплаты акцизов на прямогонный бензин  - -</w:t>
      </w:r>
      <w:r w:rsidRPr="007E6AC8">
        <w:rPr>
          <w:rFonts w:ascii="Times New Roman" w:eastAsia="Times New Roman" w:hAnsi="Times New Roman" w:cs="Times New Roman"/>
          <w:b/>
          <w:sz w:val="24"/>
          <w:szCs w:val="24"/>
          <w:lang w:bidi="en-US"/>
        </w:rPr>
        <w:t>23,87</w:t>
      </w:r>
      <w:r w:rsidRPr="007E6AC8">
        <w:rPr>
          <w:rFonts w:ascii="Times New Roman" w:eastAsia="Times New Roman" w:hAnsi="Times New Roman" w:cs="Times New Roman"/>
          <w:sz w:val="24"/>
          <w:szCs w:val="24"/>
          <w:lang w:bidi="en-US"/>
        </w:rPr>
        <w:t xml:space="preserve"> тысяч рублей </w:t>
      </w:r>
    </w:p>
    <w:p w:rsidR="007E6AC8" w:rsidRPr="007E6AC8" w:rsidRDefault="007E6AC8" w:rsidP="007E6AC8">
      <w:pPr>
        <w:spacing w:after="0" w:line="240" w:lineRule="auto"/>
        <w:ind w:firstLine="567"/>
        <w:jc w:val="both"/>
        <w:rPr>
          <w:rFonts w:ascii="Times New Roman" w:eastAsia="Times New Roman" w:hAnsi="Times New Roman" w:cs="Times New Roman"/>
          <w:sz w:val="24"/>
          <w:szCs w:val="24"/>
          <w:lang w:bidi="en-US"/>
        </w:rPr>
      </w:pPr>
    </w:p>
    <w:p w:rsidR="007E6AC8" w:rsidRPr="007E6AC8" w:rsidRDefault="007E6AC8" w:rsidP="007E6AC8">
      <w:pPr>
        <w:spacing w:after="120" w:line="240" w:lineRule="auto"/>
        <w:ind w:firstLine="567"/>
        <w:jc w:val="both"/>
        <w:rPr>
          <w:rFonts w:ascii="Times New Roman" w:eastAsia="Times New Roman" w:hAnsi="Times New Roman" w:cs="Times New Roman"/>
          <w:b/>
          <w:sz w:val="24"/>
          <w:szCs w:val="24"/>
          <w:lang w:bidi="en-US"/>
        </w:rPr>
      </w:pPr>
      <w:r w:rsidRPr="007E6AC8">
        <w:rPr>
          <w:rFonts w:ascii="Times New Roman" w:eastAsia="Times New Roman" w:hAnsi="Times New Roman" w:cs="Times New Roman"/>
          <w:b/>
          <w:sz w:val="24"/>
          <w:szCs w:val="24"/>
          <w:lang w:bidi="en-US"/>
        </w:rPr>
        <w:t>Расходная часть</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За 2015 год из бюджета муниципального образования «Майск» за счет средств дорожного фонда были произведены расходы:</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 на ремонт гравийно – дорожного покрытия в с</w:t>
      </w:r>
      <w:proofErr w:type="gramStart"/>
      <w:r w:rsidRPr="007E6AC8">
        <w:rPr>
          <w:rFonts w:ascii="Times New Roman" w:eastAsia="Times New Roman" w:hAnsi="Times New Roman" w:cs="Times New Roman"/>
          <w:sz w:val="24"/>
          <w:szCs w:val="24"/>
          <w:lang w:bidi="en-US"/>
        </w:rPr>
        <w:t>.М</w:t>
      </w:r>
      <w:proofErr w:type="gramEnd"/>
      <w:r w:rsidRPr="007E6AC8">
        <w:rPr>
          <w:rFonts w:ascii="Times New Roman" w:eastAsia="Times New Roman" w:hAnsi="Times New Roman" w:cs="Times New Roman"/>
          <w:sz w:val="24"/>
          <w:szCs w:val="24"/>
          <w:lang w:bidi="en-US"/>
        </w:rPr>
        <w:t xml:space="preserve">айск по улице Молодежная в размере 40,000 тысяч рублей,(муниципальный контракт № 10 от 15 сентября 2015 года подрядчик Валеев К.Р.) </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на ремонт гравийно – дорожного покрытия в с</w:t>
      </w:r>
      <w:proofErr w:type="gramStart"/>
      <w:r w:rsidRPr="007E6AC8">
        <w:rPr>
          <w:rFonts w:ascii="Times New Roman" w:eastAsia="Times New Roman" w:hAnsi="Times New Roman" w:cs="Times New Roman"/>
          <w:sz w:val="24"/>
          <w:szCs w:val="24"/>
          <w:lang w:bidi="en-US"/>
        </w:rPr>
        <w:t>.М</w:t>
      </w:r>
      <w:proofErr w:type="gramEnd"/>
      <w:r w:rsidRPr="007E6AC8">
        <w:rPr>
          <w:rFonts w:ascii="Times New Roman" w:eastAsia="Times New Roman" w:hAnsi="Times New Roman" w:cs="Times New Roman"/>
          <w:sz w:val="24"/>
          <w:szCs w:val="24"/>
          <w:lang w:bidi="en-US"/>
        </w:rPr>
        <w:t xml:space="preserve">айск на участке по ул.Красный Яр от дома № 2 до пересечения с улицей Новой -98,273 тысяч рублей, (муниципальный контракт № 9 от 03 августа 2015 года подрядчик Валеев К.Р.) </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на устройство примыкания по адресу с</w:t>
      </w:r>
      <w:proofErr w:type="gramStart"/>
      <w:r w:rsidRPr="007E6AC8">
        <w:rPr>
          <w:rFonts w:ascii="Times New Roman" w:eastAsia="Times New Roman" w:hAnsi="Times New Roman" w:cs="Times New Roman"/>
          <w:sz w:val="24"/>
          <w:szCs w:val="24"/>
          <w:lang w:bidi="en-US"/>
        </w:rPr>
        <w:t>.М</w:t>
      </w:r>
      <w:proofErr w:type="gramEnd"/>
      <w:r w:rsidRPr="007E6AC8">
        <w:rPr>
          <w:rFonts w:ascii="Times New Roman" w:eastAsia="Times New Roman" w:hAnsi="Times New Roman" w:cs="Times New Roman"/>
          <w:sz w:val="24"/>
          <w:szCs w:val="24"/>
          <w:lang w:bidi="en-US"/>
        </w:rPr>
        <w:t xml:space="preserve">айск, ул.Майская на участке км.0+250 (справа) 99,176 тысяч рублей, (муниципальный контракт № 8 от 03 ноября 2015 года подрядчик Похоленко А.А.) </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приобретение металлической трубы диаметром 50 см длинна 20 метров  - 14,644 тыс</w:t>
      </w:r>
      <w:proofErr w:type="gramStart"/>
      <w:r w:rsidRPr="007E6AC8">
        <w:rPr>
          <w:rFonts w:ascii="Times New Roman" w:eastAsia="Times New Roman" w:hAnsi="Times New Roman" w:cs="Times New Roman"/>
          <w:sz w:val="24"/>
          <w:szCs w:val="24"/>
          <w:lang w:bidi="en-US"/>
        </w:rPr>
        <w:t>.р</w:t>
      </w:r>
      <w:proofErr w:type="gramEnd"/>
      <w:r w:rsidRPr="007E6AC8">
        <w:rPr>
          <w:rFonts w:ascii="Times New Roman" w:eastAsia="Times New Roman" w:hAnsi="Times New Roman" w:cs="Times New Roman"/>
          <w:sz w:val="24"/>
          <w:szCs w:val="24"/>
          <w:lang w:bidi="en-US"/>
        </w:rPr>
        <w:t>ублей, (Договор купли продажи от 19 октября 2015 года продавец Вовриников П.Н.)</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на ремонт гравийно – дорожного покрытия в д. Абрамовка ул</w:t>
      </w:r>
      <w:proofErr w:type="gramStart"/>
      <w:r w:rsidRPr="007E6AC8">
        <w:rPr>
          <w:rFonts w:ascii="Times New Roman" w:eastAsia="Times New Roman" w:hAnsi="Times New Roman" w:cs="Times New Roman"/>
          <w:sz w:val="24"/>
          <w:szCs w:val="24"/>
          <w:lang w:bidi="en-US"/>
        </w:rPr>
        <w:t>.Ц</w:t>
      </w:r>
      <w:proofErr w:type="gramEnd"/>
      <w:r w:rsidRPr="007E6AC8">
        <w:rPr>
          <w:rFonts w:ascii="Times New Roman" w:eastAsia="Times New Roman" w:hAnsi="Times New Roman" w:cs="Times New Roman"/>
          <w:sz w:val="24"/>
          <w:szCs w:val="24"/>
          <w:lang w:bidi="en-US"/>
        </w:rPr>
        <w:t>ентральная до ул.Нагорная 81,152 тысяч рублей, (муниципальный контракт № 7 от 05 октября 2015 года подрядчик Похоленко А.А.)</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 на ремонт гравийно – дорожного покрытия в д.Абрамовка по ул. </w:t>
      </w:r>
      <w:proofErr w:type="gramStart"/>
      <w:r w:rsidRPr="007E6AC8">
        <w:rPr>
          <w:rFonts w:ascii="Times New Roman" w:eastAsia="Times New Roman" w:hAnsi="Times New Roman" w:cs="Times New Roman"/>
          <w:sz w:val="24"/>
          <w:szCs w:val="24"/>
          <w:lang w:bidi="en-US"/>
        </w:rPr>
        <w:t>Нагорная</w:t>
      </w:r>
      <w:proofErr w:type="gramEnd"/>
      <w:r w:rsidRPr="007E6AC8">
        <w:rPr>
          <w:rFonts w:ascii="Times New Roman" w:eastAsia="Times New Roman" w:hAnsi="Times New Roman" w:cs="Times New Roman"/>
          <w:sz w:val="24"/>
          <w:szCs w:val="24"/>
          <w:lang w:bidi="en-US"/>
        </w:rPr>
        <w:t xml:space="preserve"> на участке от дома №16 до дома №23- 84,962 тысяч рублей, (муниципальный контракт № 6 от 03 октября 2014 года подрядчик Похоленко А.А.)</w:t>
      </w:r>
    </w:p>
    <w:p w:rsidR="007E6AC8" w:rsidRPr="007E6AC8" w:rsidRDefault="007E6AC8" w:rsidP="007E6AC8">
      <w:pPr>
        <w:spacing w:after="120" w:line="240" w:lineRule="auto"/>
        <w:ind w:firstLine="567"/>
        <w:jc w:val="both"/>
        <w:rPr>
          <w:rFonts w:ascii="Times New Roman" w:eastAsia="Times New Roman" w:hAnsi="Times New Roman" w:cs="Times New Roman"/>
          <w:sz w:val="24"/>
          <w:szCs w:val="24"/>
          <w:lang w:bidi="en-US"/>
        </w:rPr>
      </w:pPr>
      <w:r w:rsidRPr="007E6AC8">
        <w:rPr>
          <w:rFonts w:ascii="Times New Roman" w:eastAsia="Times New Roman" w:hAnsi="Times New Roman" w:cs="Times New Roman"/>
          <w:sz w:val="24"/>
          <w:szCs w:val="24"/>
          <w:lang w:bidi="en-US"/>
        </w:rPr>
        <w:t xml:space="preserve"> приобретение ламп для освещения улиц 5,82 тысяч рублей.</w:t>
      </w:r>
    </w:p>
    <w:p w:rsidR="007E6AC8" w:rsidRPr="007E6AC8" w:rsidRDefault="007E6AC8" w:rsidP="007E6AC8">
      <w:pPr>
        <w:spacing w:after="120" w:line="240" w:lineRule="auto"/>
        <w:ind w:firstLine="567"/>
        <w:rPr>
          <w:rFonts w:ascii="Times New Roman" w:eastAsia="Times New Roman" w:hAnsi="Times New Roman" w:cs="Times New Roman"/>
          <w:b/>
          <w:sz w:val="24"/>
          <w:szCs w:val="24"/>
          <w:lang w:bidi="en-US"/>
        </w:rPr>
      </w:pPr>
    </w:p>
    <w:p w:rsidR="007E6AC8" w:rsidRPr="007E6AC8" w:rsidRDefault="007E6AC8" w:rsidP="007E6AC8">
      <w:pPr>
        <w:spacing w:after="0" w:line="240" w:lineRule="auto"/>
        <w:rPr>
          <w:rFonts w:ascii="Times New Roman" w:eastAsia="Times New Roman" w:hAnsi="Times New Roman" w:cs="Times New Roman"/>
          <w:sz w:val="24"/>
          <w:szCs w:val="24"/>
          <w:lang w:eastAsia="ru-RU"/>
        </w:rPr>
      </w:pPr>
    </w:p>
    <w:p w:rsidR="007E6AC8" w:rsidRPr="007E6AC8" w:rsidRDefault="007E6AC8" w:rsidP="007E6AC8">
      <w:pPr>
        <w:spacing w:after="0" w:line="240" w:lineRule="auto"/>
        <w:rPr>
          <w:rFonts w:ascii="Times New Roman" w:eastAsia="Times New Roman" w:hAnsi="Times New Roman" w:cs="Times New Roman"/>
          <w:sz w:val="24"/>
          <w:szCs w:val="24"/>
          <w:lang w:eastAsia="ru-RU"/>
        </w:rPr>
      </w:pPr>
    </w:p>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Начальник</w:t>
      </w:r>
    </w:p>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xml:space="preserve">финансового отдела </w:t>
      </w:r>
    </w:p>
    <w:p w:rsidR="007E6AC8" w:rsidRPr="007E6AC8" w:rsidRDefault="007E6AC8" w:rsidP="007E6AC8">
      <w:pPr>
        <w:spacing w:after="0" w:line="240" w:lineRule="auto"/>
        <w:rPr>
          <w:rFonts w:ascii="Times New Roman" w:eastAsia="Times New Roman" w:hAnsi="Times New Roman" w:cs="Times New Roman"/>
          <w:lang w:eastAsia="ru-RU"/>
        </w:rPr>
      </w:pPr>
      <w:r w:rsidRPr="007E6AC8">
        <w:rPr>
          <w:rFonts w:ascii="Times New Roman" w:eastAsia="Times New Roman" w:hAnsi="Times New Roman" w:cs="Times New Roman"/>
          <w:sz w:val="24"/>
          <w:szCs w:val="24"/>
          <w:lang w:eastAsia="ru-RU"/>
        </w:rPr>
        <w:t>администрации МО «Майск»                                               Н.И.Брянцева</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37474C" w:rsidRDefault="0037474C" w:rsidP="0037474C">
      <w:pPr>
        <w:spacing w:after="0" w:line="240" w:lineRule="auto"/>
        <w:jc w:val="center"/>
        <w:rPr>
          <w:rFonts w:ascii="Times New Roman" w:eastAsia="Times New Roman" w:hAnsi="Times New Roman" w:cs="Times New Roman"/>
          <w:color w:val="A6A6A6" w:themeColor="background1" w:themeShade="A6"/>
          <w:sz w:val="20"/>
          <w:szCs w:val="20"/>
          <w:lang w:eastAsia="ru-RU"/>
        </w:rPr>
      </w:pPr>
      <w:r w:rsidRPr="0037474C">
        <w:rPr>
          <w:rFonts w:ascii="Times New Roman" w:eastAsia="Times New Roman" w:hAnsi="Times New Roman" w:cs="Times New Roman"/>
          <w:color w:val="A6A6A6" w:themeColor="background1" w:themeShade="A6"/>
          <w:sz w:val="20"/>
          <w:szCs w:val="20"/>
          <w:lang w:eastAsia="ru-RU"/>
        </w:rPr>
        <w:t>35</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tabs>
          <w:tab w:val="left" w:pos="6237"/>
        </w:tabs>
        <w:spacing w:after="0" w:line="240" w:lineRule="auto"/>
        <w:ind w:left="6237"/>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lastRenderedPageBreak/>
        <w:t xml:space="preserve">Приложение № 1 </w:t>
      </w:r>
    </w:p>
    <w:p w:rsidR="007E6AC8" w:rsidRPr="007E6AC8" w:rsidRDefault="007E6AC8" w:rsidP="007E6AC8">
      <w:pPr>
        <w:tabs>
          <w:tab w:val="left" w:pos="6237"/>
        </w:tabs>
        <w:spacing w:after="0" w:line="240" w:lineRule="auto"/>
        <w:ind w:left="6237"/>
        <w:jc w:val="both"/>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к Решению Думы МО "Майск"</w:t>
      </w:r>
    </w:p>
    <w:p w:rsidR="007E6AC8" w:rsidRPr="007E6AC8" w:rsidRDefault="007E6AC8" w:rsidP="007E6AC8">
      <w:pPr>
        <w:tabs>
          <w:tab w:val="left" w:pos="6237"/>
        </w:tabs>
        <w:spacing w:after="0" w:line="240" w:lineRule="auto"/>
        <w:ind w:left="6237"/>
        <w:jc w:val="both"/>
        <w:rPr>
          <w:rFonts w:ascii="Times New Roman" w:eastAsia="Times New Roman" w:hAnsi="Times New Roman" w:cs="Times New Roman"/>
          <w:sz w:val="28"/>
          <w:szCs w:val="28"/>
          <w:lang w:eastAsia="ru-RU"/>
        </w:rPr>
      </w:pPr>
      <w:r w:rsidRPr="007E6AC8">
        <w:rPr>
          <w:rFonts w:ascii="Times New Roman" w:eastAsia="Times New Roman" w:hAnsi="Times New Roman" w:cs="Times New Roman"/>
          <w:sz w:val="16"/>
          <w:szCs w:val="16"/>
          <w:lang w:eastAsia="ru-RU"/>
        </w:rPr>
        <w:t>от 18.02.2015г. №143</w:t>
      </w:r>
    </w:p>
    <w:tbl>
      <w:tblPr>
        <w:tblW w:w="9820" w:type="dxa"/>
        <w:tblInd w:w="93" w:type="dxa"/>
        <w:tblLook w:val="04A0" w:firstRow="1" w:lastRow="0" w:firstColumn="1" w:lastColumn="0" w:noHBand="0" w:noVBand="1"/>
      </w:tblPr>
      <w:tblGrid>
        <w:gridCol w:w="3500"/>
        <w:gridCol w:w="3980"/>
        <w:gridCol w:w="2340"/>
      </w:tblGrid>
      <w:tr w:rsidR="007E6AC8" w:rsidRPr="007E6AC8" w:rsidTr="007E6AC8">
        <w:trPr>
          <w:trHeight w:val="312"/>
        </w:trPr>
        <w:tc>
          <w:tcPr>
            <w:tcW w:w="3500" w:type="dxa"/>
            <w:tcBorders>
              <w:top w:val="nil"/>
              <w:left w:val="nil"/>
              <w:bottom w:val="nil"/>
              <w:right w:val="nil"/>
            </w:tcBorders>
            <w:shd w:val="clear" w:color="auto" w:fill="auto"/>
            <w:noWrap/>
            <w:vAlign w:val="center"/>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6320" w:type="dxa"/>
            <w:gridSpan w:val="2"/>
            <w:tcBorders>
              <w:top w:val="nil"/>
              <w:left w:val="nil"/>
              <w:bottom w:val="nil"/>
              <w:right w:val="nil"/>
            </w:tcBorders>
            <w:shd w:val="clear" w:color="auto" w:fill="auto"/>
            <w:hideMark/>
          </w:tcPr>
          <w:p w:rsidR="007E6AC8" w:rsidRPr="007E6AC8" w:rsidRDefault="007E6AC8" w:rsidP="007E6AC8">
            <w:pPr>
              <w:spacing w:after="0" w:line="240" w:lineRule="auto"/>
              <w:jc w:val="right"/>
              <w:rPr>
                <w:rFonts w:ascii="Times New Roman" w:eastAsia="Times New Roman" w:hAnsi="Times New Roman" w:cs="Times New Roman"/>
                <w:sz w:val="16"/>
                <w:szCs w:val="16"/>
                <w:lang w:eastAsia="ru-RU"/>
              </w:rPr>
            </w:pPr>
          </w:p>
        </w:tc>
      </w:tr>
      <w:tr w:rsidR="007E6AC8" w:rsidRPr="007E6AC8" w:rsidTr="007E6AC8">
        <w:trPr>
          <w:trHeight w:val="240"/>
        </w:trPr>
        <w:tc>
          <w:tcPr>
            <w:tcW w:w="3500" w:type="dxa"/>
            <w:tcBorders>
              <w:top w:val="nil"/>
              <w:left w:val="nil"/>
              <w:bottom w:val="nil"/>
              <w:right w:val="nil"/>
            </w:tcBorders>
            <w:shd w:val="clear" w:color="auto" w:fill="auto"/>
            <w:noWrap/>
            <w:vAlign w:val="center"/>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p>
        </w:tc>
      </w:tr>
      <w:tr w:rsidR="007E6AC8" w:rsidRPr="007E6AC8" w:rsidTr="007E6AC8">
        <w:trPr>
          <w:trHeight w:val="312"/>
        </w:trPr>
        <w:tc>
          <w:tcPr>
            <w:tcW w:w="9820" w:type="dxa"/>
            <w:gridSpan w:val="3"/>
            <w:tcBorders>
              <w:top w:val="nil"/>
              <w:left w:val="nil"/>
              <w:bottom w:val="nil"/>
              <w:right w:val="nil"/>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4"/>
                <w:szCs w:val="24"/>
                <w:lang w:eastAsia="ru-RU"/>
              </w:rPr>
            </w:pPr>
            <w:r w:rsidRPr="007E6AC8">
              <w:rPr>
                <w:rFonts w:ascii="Times New Roman" w:eastAsia="Times New Roman" w:hAnsi="Times New Roman" w:cs="Times New Roman"/>
                <w:b/>
                <w:bCs/>
                <w:sz w:val="24"/>
                <w:szCs w:val="24"/>
                <w:lang w:eastAsia="ru-RU"/>
              </w:rPr>
              <w:t>Исполнение дорожного фонда муниципального образования "Майск" за 2015год</w:t>
            </w:r>
          </w:p>
        </w:tc>
      </w:tr>
      <w:tr w:rsidR="007E6AC8" w:rsidRPr="007E6AC8" w:rsidTr="007E6AC8">
        <w:trPr>
          <w:trHeight w:val="312"/>
        </w:trPr>
        <w:tc>
          <w:tcPr>
            <w:tcW w:w="350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right"/>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(тыс. рублей)</w:t>
            </w:r>
          </w:p>
        </w:tc>
      </w:tr>
      <w:tr w:rsidR="007E6AC8" w:rsidRPr="007E6AC8" w:rsidTr="007E6AC8">
        <w:trPr>
          <w:trHeight w:val="315"/>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код БК РФ</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Наименование</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Arial" w:eastAsia="Times New Roman" w:hAnsi="Arial" w:cs="Arial"/>
                <w:b/>
                <w:bCs/>
                <w:sz w:val="20"/>
                <w:szCs w:val="20"/>
                <w:lang w:eastAsia="ru-RU"/>
              </w:rPr>
            </w:pPr>
            <w:r w:rsidRPr="007E6AC8">
              <w:rPr>
                <w:rFonts w:ascii="Arial" w:eastAsia="Times New Roman" w:hAnsi="Arial" w:cs="Arial"/>
                <w:b/>
                <w:bCs/>
                <w:sz w:val="20"/>
                <w:szCs w:val="20"/>
                <w:lang w:eastAsia="ru-RU"/>
              </w:rPr>
              <w:t>Прогноз на 2016 год</w:t>
            </w:r>
          </w:p>
        </w:tc>
      </w:tr>
      <w:tr w:rsidR="007E6AC8" w:rsidRPr="007E6AC8" w:rsidTr="007E6AC8">
        <w:trPr>
          <w:trHeight w:val="312"/>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7E6AC8" w:rsidRPr="007E6AC8" w:rsidRDefault="007E6AC8" w:rsidP="007E6AC8">
            <w:pPr>
              <w:spacing w:after="0" w:line="240" w:lineRule="auto"/>
              <w:rPr>
                <w:rFonts w:ascii="Arial" w:eastAsia="Times New Roman" w:hAnsi="Arial" w:cs="Arial"/>
                <w:b/>
                <w:bCs/>
                <w:sz w:val="20"/>
                <w:szCs w:val="20"/>
                <w:lang w:eastAsia="ru-RU"/>
              </w:rPr>
            </w:pPr>
          </w:p>
        </w:tc>
      </w:tr>
      <w:tr w:rsidR="007E6AC8" w:rsidRPr="007E6AC8" w:rsidTr="007E6AC8">
        <w:trPr>
          <w:trHeight w:val="312"/>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1</w:t>
            </w:r>
          </w:p>
        </w:tc>
        <w:tc>
          <w:tcPr>
            <w:tcW w:w="3980" w:type="dxa"/>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2</w:t>
            </w:r>
          </w:p>
        </w:tc>
        <w:tc>
          <w:tcPr>
            <w:tcW w:w="2340" w:type="dxa"/>
            <w:tcBorders>
              <w:top w:val="nil"/>
              <w:left w:val="nil"/>
              <w:bottom w:val="single" w:sz="4" w:space="0" w:color="auto"/>
              <w:right w:val="single" w:sz="4" w:space="0" w:color="auto"/>
            </w:tcBorders>
            <w:shd w:val="clear" w:color="auto" w:fill="auto"/>
            <w:vAlign w:val="center"/>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3</w:t>
            </w:r>
          </w:p>
        </w:tc>
      </w:tr>
      <w:tr w:rsidR="007E6AC8" w:rsidRPr="007E6AC8" w:rsidTr="007E6AC8">
        <w:trPr>
          <w:trHeight w:val="312"/>
        </w:trPr>
        <w:tc>
          <w:tcPr>
            <w:tcW w:w="3500" w:type="dxa"/>
            <w:tcBorders>
              <w:top w:val="nil"/>
              <w:left w:val="single" w:sz="4" w:space="0" w:color="auto"/>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Arial" w:eastAsia="Times New Roman" w:hAnsi="Arial" w:cs="Arial"/>
                <w:b/>
                <w:bCs/>
                <w:sz w:val="16"/>
                <w:szCs w:val="16"/>
                <w:lang w:eastAsia="ru-RU"/>
              </w:rPr>
            </w:pPr>
            <w:r w:rsidRPr="007E6AC8">
              <w:rPr>
                <w:rFonts w:ascii="Arial" w:eastAsia="Times New Roman" w:hAnsi="Arial" w:cs="Arial"/>
                <w:b/>
                <w:bCs/>
                <w:sz w:val="16"/>
                <w:szCs w:val="16"/>
                <w:lang w:eastAsia="ru-RU"/>
              </w:rPr>
              <w:t> </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Arial" w:eastAsia="Times New Roman" w:hAnsi="Arial" w:cs="Arial"/>
                <w:b/>
                <w:bCs/>
                <w:i/>
                <w:iCs/>
                <w:sz w:val="16"/>
                <w:szCs w:val="16"/>
                <w:lang w:eastAsia="ru-RU"/>
              </w:rPr>
            </w:pPr>
            <w:r w:rsidRPr="007E6AC8">
              <w:rPr>
                <w:rFonts w:ascii="Arial" w:eastAsia="Times New Roman" w:hAnsi="Arial" w:cs="Arial"/>
                <w:b/>
                <w:bCs/>
                <w:i/>
                <w:iCs/>
                <w:sz w:val="16"/>
                <w:szCs w:val="16"/>
                <w:lang w:eastAsia="ru-RU"/>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b/>
                <w:bCs/>
                <w:sz w:val="16"/>
                <w:szCs w:val="16"/>
                <w:lang w:eastAsia="ru-RU"/>
              </w:rPr>
            </w:pPr>
            <w:r w:rsidRPr="007E6AC8">
              <w:rPr>
                <w:rFonts w:ascii="Arial" w:eastAsia="Times New Roman" w:hAnsi="Arial" w:cs="Arial"/>
                <w:b/>
                <w:bCs/>
                <w:sz w:val="16"/>
                <w:szCs w:val="16"/>
                <w:lang w:eastAsia="ru-RU"/>
              </w:rPr>
              <w:t>532,6</w:t>
            </w:r>
          </w:p>
        </w:tc>
      </w:tr>
      <w:tr w:rsidR="007E6AC8" w:rsidRPr="007E6AC8" w:rsidTr="007E6AC8">
        <w:trPr>
          <w:trHeight w:val="612"/>
        </w:trPr>
        <w:tc>
          <w:tcPr>
            <w:tcW w:w="3500" w:type="dxa"/>
            <w:tcBorders>
              <w:top w:val="nil"/>
              <w:left w:val="single" w:sz="4" w:space="0" w:color="auto"/>
              <w:bottom w:val="single" w:sz="4" w:space="0" w:color="auto"/>
              <w:right w:val="single" w:sz="4" w:space="0" w:color="auto"/>
            </w:tcBorders>
            <w:shd w:val="clear" w:color="auto" w:fill="auto"/>
            <w:noWrap/>
            <w:hideMark/>
          </w:tcPr>
          <w:p w:rsidR="007E6AC8" w:rsidRPr="007E6AC8" w:rsidRDefault="007E6AC8" w:rsidP="007E6AC8">
            <w:pPr>
              <w:spacing w:after="0" w:line="240" w:lineRule="auto"/>
              <w:rPr>
                <w:rFonts w:ascii="Arial" w:eastAsia="Times New Roman" w:hAnsi="Arial" w:cs="Arial"/>
                <w:b/>
                <w:bCs/>
                <w:sz w:val="16"/>
                <w:szCs w:val="16"/>
                <w:lang w:eastAsia="ru-RU"/>
              </w:rPr>
            </w:pPr>
            <w:r w:rsidRPr="007E6AC8">
              <w:rPr>
                <w:rFonts w:ascii="Arial" w:eastAsia="Times New Roman" w:hAnsi="Arial" w:cs="Arial"/>
                <w:b/>
                <w:bCs/>
                <w:sz w:val="16"/>
                <w:szCs w:val="16"/>
                <w:lang w:eastAsia="ru-RU"/>
              </w:rPr>
              <w:t>000  1  03  00000  00  0000  000</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Arial" w:eastAsia="Times New Roman" w:hAnsi="Arial" w:cs="Arial"/>
                <w:b/>
                <w:bCs/>
                <w:i/>
                <w:iCs/>
                <w:sz w:val="16"/>
                <w:szCs w:val="16"/>
                <w:lang w:eastAsia="ru-RU"/>
              </w:rPr>
            </w:pPr>
            <w:r w:rsidRPr="007E6AC8">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b/>
                <w:bCs/>
                <w:sz w:val="16"/>
                <w:szCs w:val="16"/>
                <w:lang w:eastAsia="ru-RU"/>
              </w:rPr>
            </w:pPr>
            <w:r w:rsidRPr="007E6AC8">
              <w:rPr>
                <w:rFonts w:ascii="Arial" w:eastAsia="Times New Roman" w:hAnsi="Arial" w:cs="Arial"/>
                <w:b/>
                <w:bCs/>
                <w:sz w:val="16"/>
                <w:szCs w:val="16"/>
                <w:lang w:eastAsia="ru-RU"/>
              </w:rPr>
              <w:t>532,6</w:t>
            </w:r>
          </w:p>
        </w:tc>
      </w:tr>
      <w:tr w:rsidR="007E6AC8" w:rsidRPr="007E6AC8" w:rsidTr="007E6AC8">
        <w:trPr>
          <w:trHeight w:val="1056"/>
        </w:trPr>
        <w:tc>
          <w:tcPr>
            <w:tcW w:w="3500" w:type="dxa"/>
            <w:tcBorders>
              <w:top w:val="nil"/>
              <w:left w:val="single" w:sz="4" w:space="0" w:color="auto"/>
              <w:bottom w:val="single" w:sz="4" w:space="0" w:color="auto"/>
              <w:right w:val="single" w:sz="4" w:space="0" w:color="auto"/>
            </w:tcBorders>
            <w:shd w:val="clear" w:color="auto" w:fill="auto"/>
            <w:noWrap/>
            <w:hideMark/>
          </w:tcPr>
          <w:p w:rsidR="007E6AC8" w:rsidRPr="007E6AC8" w:rsidRDefault="007E6AC8" w:rsidP="007E6AC8">
            <w:pPr>
              <w:spacing w:after="0" w:line="240" w:lineRule="auto"/>
              <w:rPr>
                <w:rFonts w:ascii="Arial" w:eastAsia="Times New Roman" w:hAnsi="Arial" w:cs="Arial"/>
                <w:sz w:val="16"/>
                <w:szCs w:val="16"/>
                <w:lang w:eastAsia="ru-RU"/>
              </w:rPr>
            </w:pPr>
            <w:r w:rsidRPr="007E6AC8">
              <w:rPr>
                <w:rFonts w:ascii="Arial" w:eastAsia="Times New Roman" w:hAnsi="Arial" w:cs="Arial"/>
                <w:sz w:val="16"/>
                <w:szCs w:val="16"/>
                <w:lang w:eastAsia="ru-RU"/>
              </w:rPr>
              <w:t xml:space="preserve"> 000  1  03  02230  01  0000  110</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sz w:val="16"/>
                <w:szCs w:val="16"/>
                <w:lang w:eastAsia="ru-RU"/>
              </w:rPr>
            </w:pPr>
            <w:r w:rsidRPr="007E6AC8">
              <w:rPr>
                <w:rFonts w:ascii="Arial" w:eastAsia="Times New Roman" w:hAnsi="Arial" w:cs="Arial"/>
                <w:sz w:val="16"/>
                <w:szCs w:val="16"/>
                <w:lang w:eastAsia="ru-RU"/>
              </w:rPr>
              <w:t>185,8</w:t>
            </w:r>
          </w:p>
        </w:tc>
      </w:tr>
      <w:tr w:rsidR="007E6AC8" w:rsidRPr="007E6AC8" w:rsidTr="007E6AC8">
        <w:trPr>
          <w:trHeight w:val="1320"/>
        </w:trPr>
        <w:tc>
          <w:tcPr>
            <w:tcW w:w="3500" w:type="dxa"/>
            <w:tcBorders>
              <w:top w:val="nil"/>
              <w:left w:val="single" w:sz="4" w:space="0" w:color="auto"/>
              <w:bottom w:val="single" w:sz="4" w:space="0" w:color="auto"/>
              <w:right w:val="single" w:sz="4" w:space="0" w:color="auto"/>
            </w:tcBorders>
            <w:shd w:val="clear" w:color="auto" w:fill="auto"/>
            <w:noWrap/>
            <w:hideMark/>
          </w:tcPr>
          <w:p w:rsidR="007E6AC8" w:rsidRPr="007E6AC8" w:rsidRDefault="007E6AC8" w:rsidP="007E6AC8">
            <w:pPr>
              <w:spacing w:after="0" w:line="240" w:lineRule="auto"/>
              <w:rPr>
                <w:rFonts w:ascii="Arial" w:eastAsia="Times New Roman" w:hAnsi="Arial" w:cs="Arial"/>
                <w:sz w:val="16"/>
                <w:szCs w:val="16"/>
                <w:lang w:eastAsia="ru-RU"/>
              </w:rPr>
            </w:pPr>
            <w:r w:rsidRPr="007E6AC8">
              <w:rPr>
                <w:rFonts w:ascii="Arial" w:eastAsia="Times New Roman" w:hAnsi="Arial" w:cs="Arial"/>
                <w:sz w:val="16"/>
                <w:szCs w:val="16"/>
                <w:lang w:eastAsia="ru-RU"/>
              </w:rPr>
              <w:t xml:space="preserve"> 000  1  03  02240  01  0000  110</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sz w:val="16"/>
                <w:szCs w:val="16"/>
                <w:lang w:eastAsia="ru-RU"/>
              </w:rPr>
            </w:pPr>
            <w:r w:rsidRPr="007E6AC8">
              <w:rPr>
                <w:rFonts w:ascii="Arial" w:eastAsia="Times New Roman" w:hAnsi="Arial" w:cs="Arial"/>
                <w:sz w:val="16"/>
                <w:szCs w:val="16"/>
                <w:lang w:eastAsia="ru-RU"/>
              </w:rPr>
              <w:t>5,0</w:t>
            </w:r>
          </w:p>
        </w:tc>
      </w:tr>
      <w:tr w:rsidR="007E6AC8" w:rsidRPr="007E6AC8" w:rsidTr="007E6AC8">
        <w:trPr>
          <w:trHeight w:val="1584"/>
        </w:trPr>
        <w:tc>
          <w:tcPr>
            <w:tcW w:w="3500" w:type="dxa"/>
            <w:tcBorders>
              <w:top w:val="nil"/>
              <w:left w:val="single" w:sz="4" w:space="0" w:color="auto"/>
              <w:bottom w:val="single" w:sz="4" w:space="0" w:color="auto"/>
              <w:right w:val="single" w:sz="4" w:space="0" w:color="auto"/>
            </w:tcBorders>
            <w:shd w:val="clear" w:color="auto" w:fill="auto"/>
            <w:noWrap/>
            <w:hideMark/>
          </w:tcPr>
          <w:p w:rsidR="007E6AC8" w:rsidRPr="007E6AC8" w:rsidRDefault="007E6AC8" w:rsidP="007E6AC8">
            <w:pPr>
              <w:spacing w:after="0" w:line="240" w:lineRule="auto"/>
              <w:rPr>
                <w:rFonts w:ascii="Arial" w:eastAsia="Times New Roman" w:hAnsi="Arial" w:cs="Arial"/>
                <w:sz w:val="16"/>
                <w:szCs w:val="16"/>
                <w:lang w:eastAsia="ru-RU"/>
              </w:rPr>
            </w:pPr>
            <w:r w:rsidRPr="007E6AC8">
              <w:rPr>
                <w:rFonts w:ascii="Arial" w:eastAsia="Times New Roman" w:hAnsi="Arial" w:cs="Arial"/>
                <w:sz w:val="16"/>
                <w:szCs w:val="16"/>
                <w:lang w:eastAsia="ru-RU"/>
              </w:rPr>
              <w:t xml:space="preserve"> 000  1  03  02250  01  0000  110</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sz w:val="16"/>
                <w:szCs w:val="16"/>
                <w:lang w:eastAsia="ru-RU"/>
              </w:rPr>
            </w:pPr>
            <w:r w:rsidRPr="007E6AC8">
              <w:rPr>
                <w:rFonts w:ascii="Arial" w:eastAsia="Times New Roman" w:hAnsi="Arial" w:cs="Arial"/>
                <w:sz w:val="16"/>
                <w:szCs w:val="16"/>
                <w:lang w:eastAsia="ru-RU"/>
              </w:rPr>
              <w:t>365,7</w:t>
            </w:r>
          </w:p>
        </w:tc>
      </w:tr>
      <w:tr w:rsidR="007E6AC8" w:rsidRPr="007E6AC8" w:rsidTr="007E6AC8">
        <w:trPr>
          <w:trHeight w:val="1320"/>
        </w:trPr>
        <w:tc>
          <w:tcPr>
            <w:tcW w:w="3500" w:type="dxa"/>
            <w:tcBorders>
              <w:top w:val="nil"/>
              <w:left w:val="single" w:sz="4" w:space="0" w:color="auto"/>
              <w:bottom w:val="single" w:sz="4" w:space="0" w:color="auto"/>
              <w:right w:val="single" w:sz="4" w:space="0" w:color="auto"/>
            </w:tcBorders>
            <w:shd w:val="clear" w:color="auto" w:fill="auto"/>
            <w:noWrap/>
            <w:hideMark/>
          </w:tcPr>
          <w:p w:rsidR="007E6AC8" w:rsidRPr="007E6AC8" w:rsidRDefault="007E6AC8" w:rsidP="007E6AC8">
            <w:pPr>
              <w:spacing w:after="0" w:line="240" w:lineRule="auto"/>
              <w:rPr>
                <w:rFonts w:ascii="Arial" w:eastAsia="Times New Roman" w:hAnsi="Arial" w:cs="Arial"/>
                <w:sz w:val="16"/>
                <w:szCs w:val="16"/>
                <w:lang w:eastAsia="ru-RU"/>
              </w:rPr>
            </w:pPr>
            <w:r w:rsidRPr="007E6AC8">
              <w:rPr>
                <w:rFonts w:ascii="Arial" w:eastAsia="Times New Roman" w:hAnsi="Arial" w:cs="Arial"/>
                <w:sz w:val="16"/>
                <w:szCs w:val="16"/>
                <w:lang w:eastAsia="ru-RU"/>
              </w:rPr>
              <w:t xml:space="preserve"> 000  1  03  02260  01  0000  110</w:t>
            </w:r>
          </w:p>
        </w:tc>
        <w:tc>
          <w:tcPr>
            <w:tcW w:w="3980" w:type="dxa"/>
            <w:tcBorders>
              <w:top w:val="nil"/>
              <w:left w:val="nil"/>
              <w:bottom w:val="single" w:sz="4" w:space="0" w:color="auto"/>
              <w:right w:val="single" w:sz="4" w:space="0" w:color="auto"/>
            </w:tcBorders>
            <w:shd w:val="clear" w:color="auto" w:fill="auto"/>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7E6AC8" w:rsidRPr="007E6AC8" w:rsidRDefault="007E6AC8" w:rsidP="007E6AC8">
            <w:pPr>
              <w:spacing w:after="0" w:line="240" w:lineRule="auto"/>
              <w:jc w:val="center"/>
              <w:rPr>
                <w:rFonts w:ascii="Arial" w:eastAsia="Times New Roman" w:hAnsi="Arial" w:cs="Arial"/>
                <w:sz w:val="16"/>
                <w:szCs w:val="16"/>
                <w:lang w:eastAsia="ru-RU"/>
              </w:rPr>
            </w:pPr>
            <w:r w:rsidRPr="007E6AC8">
              <w:rPr>
                <w:rFonts w:ascii="Arial" w:eastAsia="Times New Roman" w:hAnsi="Arial" w:cs="Arial"/>
                <w:sz w:val="16"/>
                <w:szCs w:val="16"/>
                <w:lang w:eastAsia="ru-RU"/>
              </w:rPr>
              <w:t>-23,9</w:t>
            </w:r>
          </w:p>
        </w:tc>
      </w:tr>
      <w:tr w:rsidR="007E6AC8" w:rsidRPr="007E6AC8" w:rsidTr="007E6AC8">
        <w:trPr>
          <w:trHeight w:val="312"/>
        </w:trPr>
        <w:tc>
          <w:tcPr>
            <w:tcW w:w="350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center"/>
            <w:hideMark/>
          </w:tcPr>
          <w:p w:rsidR="007E6AC8" w:rsidRPr="007E6AC8" w:rsidRDefault="007E6AC8" w:rsidP="007E6AC8">
            <w:pPr>
              <w:spacing w:after="0" w:line="240" w:lineRule="auto"/>
              <w:rPr>
                <w:rFonts w:ascii="Calibri" w:eastAsia="Times New Roman" w:hAnsi="Calibri" w:cs="Arial CYR"/>
                <w:lang w:eastAsia="ru-RU"/>
              </w:rPr>
            </w:pPr>
          </w:p>
        </w:tc>
        <w:tc>
          <w:tcPr>
            <w:tcW w:w="234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r>
      <w:tr w:rsidR="007E6AC8" w:rsidRPr="007E6AC8" w:rsidTr="007E6AC8">
        <w:trPr>
          <w:trHeight w:val="540"/>
        </w:trPr>
        <w:tc>
          <w:tcPr>
            <w:tcW w:w="3500" w:type="dxa"/>
            <w:tcBorders>
              <w:top w:val="nil"/>
              <w:left w:val="nil"/>
              <w:bottom w:val="nil"/>
              <w:right w:val="nil"/>
            </w:tcBorders>
            <w:shd w:val="clear" w:color="auto" w:fill="auto"/>
            <w:vAlign w:val="bottom"/>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398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Брянцева Н.И.</w:t>
            </w:r>
          </w:p>
        </w:tc>
      </w:tr>
    </w:tbl>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37474C" w:rsidRDefault="0037474C" w:rsidP="0037474C">
      <w:pPr>
        <w:spacing w:after="0" w:line="240" w:lineRule="auto"/>
        <w:jc w:val="center"/>
        <w:rPr>
          <w:rFonts w:ascii="Times New Roman" w:eastAsia="Times New Roman" w:hAnsi="Times New Roman" w:cs="Times New Roman"/>
          <w:color w:val="A6A6A6" w:themeColor="background1" w:themeShade="A6"/>
          <w:sz w:val="20"/>
          <w:szCs w:val="20"/>
          <w:lang w:eastAsia="ru-RU"/>
        </w:rPr>
      </w:pPr>
      <w:r w:rsidRPr="0037474C">
        <w:rPr>
          <w:rFonts w:ascii="Times New Roman" w:eastAsia="Times New Roman" w:hAnsi="Times New Roman" w:cs="Times New Roman"/>
          <w:color w:val="A6A6A6" w:themeColor="background1" w:themeShade="A6"/>
          <w:sz w:val="20"/>
          <w:szCs w:val="20"/>
          <w:lang w:eastAsia="ru-RU"/>
        </w:rPr>
        <w:t>36</w:t>
      </w: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tbl>
      <w:tblPr>
        <w:tblW w:w="10122" w:type="dxa"/>
        <w:tblInd w:w="93" w:type="dxa"/>
        <w:tblLook w:val="04A0" w:firstRow="1" w:lastRow="0" w:firstColumn="1" w:lastColumn="0" w:noHBand="0" w:noVBand="1"/>
      </w:tblPr>
      <w:tblGrid>
        <w:gridCol w:w="4154"/>
        <w:gridCol w:w="761"/>
        <w:gridCol w:w="637"/>
        <w:gridCol w:w="617"/>
        <w:gridCol w:w="1163"/>
        <w:gridCol w:w="516"/>
        <w:gridCol w:w="936"/>
        <w:gridCol w:w="1338"/>
      </w:tblGrid>
      <w:tr w:rsidR="007E6AC8" w:rsidRPr="007E6AC8" w:rsidTr="007E6AC8">
        <w:trPr>
          <w:trHeight w:val="516"/>
        </w:trPr>
        <w:tc>
          <w:tcPr>
            <w:tcW w:w="4154"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jc w:val="right"/>
              <w:rPr>
                <w:rFonts w:ascii="Times New Roman" w:eastAsia="Times New Roman" w:hAnsi="Times New Roman" w:cs="Times New Roman"/>
                <w:sz w:val="16"/>
                <w:szCs w:val="16"/>
                <w:lang w:eastAsia="ru-RU"/>
              </w:rPr>
            </w:pPr>
          </w:p>
        </w:tc>
        <w:tc>
          <w:tcPr>
            <w:tcW w:w="761"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jc w:val="right"/>
              <w:rPr>
                <w:rFonts w:ascii="Times New Roman" w:eastAsia="Times New Roman" w:hAnsi="Times New Roman" w:cs="Times New Roman"/>
                <w:sz w:val="16"/>
                <w:szCs w:val="16"/>
                <w:lang w:eastAsia="ru-RU"/>
              </w:rPr>
            </w:pPr>
          </w:p>
        </w:tc>
        <w:tc>
          <w:tcPr>
            <w:tcW w:w="637"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jc w:val="right"/>
              <w:rPr>
                <w:rFonts w:ascii="Times New Roman" w:eastAsia="Times New Roman" w:hAnsi="Times New Roman" w:cs="Times New Roman"/>
                <w:sz w:val="16"/>
                <w:szCs w:val="16"/>
                <w:lang w:eastAsia="ru-RU"/>
              </w:rPr>
            </w:pPr>
          </w:p>
        </w:tc>
        <w:tc>
          <w:tcPr>
            <w:tcW w:w="617" w:type="dxa"/>
            <w:tcBorders>
              <w:top w:val="nil"/>
              <w:left w:val="nil"/>
              <w:bottom w:val="nil"/>
              <w:right w:val="nil"/>
            </w:tcBorders>
            <w:shd w:val="clear" w:color="auto" w:fill="auto"/>
            <w:noWrap/>
            <w:vAlign w:val="bottom"/>
            <w:hideMark/>
          </w:tcPr>
          <w:p w:rsidR="007E6AC8" w:rsidRPr="007E6AC8" w:rsidRDefault="007E6AC8" w:rsidP="007E6AC8">
            <w:pPr>
              <w:spacing w:after="0" w:line="240" w:lineRule="auto"/>
              <w:jc w:val="right"/>
              <w:rPr>
                <w:rFonts w:ascii="Times New Roman" w:eastAsia="Times New Roman" w:hAnsi="Times New Roman" w:cs="Times New Roman"/>
                <w:sz w:val="16"/>
                <w:szCs w:val="16"/>
                <w:lang w:eastAsia="ru-RU"/>
              </w:rPr>
            </w:pPr>
          </w:p>
        </w:tc>
        <w:tc>
          <w:tcPr>
            <w:tcW w:w="3953" w:type="dxa"/>
            <w:gridSpan w:val="4"/>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 xml:space="preserve">Приложение № 2 </w:t>
            </w:r>
          </w:p>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к Решению Думы МО "Майск"</w:t>
            </w:r>
          </w:p>
          <w:p w:rsidR="007E6AC8" w:rsidRPr="007E6AC8" w:rsidRDefault="007E6AC8" w:rsidP="007E6AC8">
            <w:pPr>
              <w:spacing w:after="0" w:line="240" w:lineRule="auto"/>
              <w:jc w:val="center"/>
              <w:rPr>
                <w:rFonts w:ascii="Times New Roman" w:eastAsia="Times New Roman" w:hAnsi="Times New Roman" w:cs="Times New Roman"/>
                <w:sz w:val="16"/>
                <w:szCs w:val="16"/>
                <w:lang w:eastAsia="ru-RU"/>
              </w:rPr>
            </w:pPr>
            <w:r w:rsidRPr="007E6AC8">
              <w:rPr>
                <w:rFonts w:ascii="Times New Roman" w:eastAsia="Times New Roman" w:hAnsi="Times New Roman" w:cs="Times New Roman"/>
                <w:sz w:val="16"/>
                <w:szCs w:val="16"/>
                <w:lang w:eastAsia="ru-RU"/>
              </w:rPr>
              <w:t>от 18.02.2015г. №143</w:t>
            </w:r>
          </w:p>
        </w:tc>
      </w:tr>
      <w:tr w:rsidR="007E6AC8" w:rsidRPr="007E6AC8" w:rsidTr="007E6AC8">
        <w:trPr>
          <w:trHeight w:val="276"/>
        </w:trPr>
        <w:tc>
          <w:tcPr>
            <w:tcW w:w="10122" w:type="dxa"/>
            <w:gridSpan w:val="8"/>
            <w:vMerge w:val="restart"/>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4"/>
                <w:szCs w:val="24"/>
                <w:lang w:eastAsia="ru-RU"/>
              </w:rPr>
            </w:pPr>
            <w:r w:rsidRPr="007E6AC8">
              <w:rPr>
                <w:rFonts w:ascii="Times New Roman" w:eastAsia="Times New Roman" w:hAnsi="Times New Roman" w:cs="Times New Roman"/>
                <w:b/>
                <w:bCs/>
                <w:sz w:val="24"/>
                <w:szCs w:val="24"/>
                <w:lang w:eastAsia="ru-RU"/>
              </w:rPr>
              <w:t>Расходование дорожного фонда за 2015 год</w:t>
            </w:r>
          </w:p>
        </w:tc>
      </w:tr>
      <w:tr w:rsidR="007E6AC8" w:rsidRPr="007E6AC8" w:rsidTr="007E6AC8">
        <w:trPr>
          <w:trHeight w:val="312"/>
        </w:trPr>
        <w:tc>
          <w:tcPr>
            <w:tcW w:w="10122" w:type="dxa"/>
            <w:gridSpan w:val="8"/>
            <w:vMerge/>
            <w:tcBorders>
              <w:top w:val="nil"/>
              <w:left w:val="nil"/>
              <w:bottom w:val="nil"/>
              <w:right w:val="nil"/>
            </w:tcBorders>
            <w:vAlign w:val="center"/>
            <w:hideMark/>
          </w:tcPr>
          <w:p w:rsidR="007E6AC8" w:rsidRPr="007E6AC8" w:rsidRDefault="007E6AC8" w:rsidP="007E6AC8">
            <w:pPr>
              <w:spacing w:after="0" w:line="240" w:lineRule="auto"/>
              <w:rPr>
                <w:rFonts w:ascii="Times New Roman" w:eastAsia="Times New Roman" w:hAnsi="Times New Roman" w:cs="Times New Roman"/>
                <w:b/>
                <w:bCs/>
                <w:sz w:val="24"/>
                <w:szCs w:val="24"/>
                <w:lang w:eastAsia="ru-RU"/>
              </w:rPr>
            </w:pPr>
          </w:p>
        </w:tc>
      </w:tr>
      <w:tr w:rsidR="007E6AC8" w:rsidRPr="007E6AC8" w:rsidTr="007E6AC8">
        <w:trPr>
          <w:trHeight w:val="312"/>
        </w:trPr>
        <w:tc>
          <w:tcPr>
            <w:tcW w:w="10122" w:type="dxa"/>
            <w:gridSpan w:val="8"/>
            <w:vMerge/>
            <w:tcBorders>
              <w:top w:val="nil"/>
              <w:left w:val="nil"/>
              <w:bottom w:val="nil"/>
              <w:right w:val="nil"/>
            </w:tcBorders>
            <w:vAlign w:val="center"/>
            <w:hideMark/>
          </w:tcPr>
          <w:p w:rsidR="007E6AC8" w:rsidRPr="007E6AC8" w:rsidRDefault="007E6AC8" w:rsidP="007E6AC8">
            <w:pPr>
              <w:spacing w:after="0" w:line="240" w:lineRule="auto"/>
              <w:rPr>
                <w:rFonts w:ascii="Times New Roman" w:eastAsia="Times New Roman" w:hAnsi="Times New Roman" w:cs="Times New Roman"/>
                <w:b/>
                <w:bCs/>
                <w:sz w:val="24"/>
                <w:szCs w:val="24"/>
                <w:lang w:eastAsia="ru-RU"/>
              </w:rPr>
            </w:pPr>
          </w:p>
        </w:tc>
      </w:tr>
      <w:tr w:rsidR="007E6AC8" w:rsidRPr="007E6AC8" w:rsidTr="007E6AC8">
        <w:trPr>
          <w:trHeight w:val="312"/>
        </w:trPr>
        <w:tc>
          <w:tcPr>
            <w:tcW w:w="4154"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761"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637"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617"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1163"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516"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936"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1338"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r>
      <w:tr w:rsidR="007E6AC8" w:rsidRPr="007E6AC8" w:rsidTr="007E6AC8">
        <w:trPr>
          <w:trHeight w:val="312"/>
        </w:trPr>
        <w:tc>
          <w:tcPr>
            <w:tcW w:w="4154"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761"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637"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617"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1163"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516"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936"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c>
          <w:tcPr>
            <w:tcW w:w="1338" w:type="dxa"/>
            <w:tcBorders>
              <w:top w:val="nil"/>
              <w:left w:val="nil"/>
              <w:bottom w:val="nil"/>
              <w:right w:val="nil"/>
            </w:tcBorders>
            <w:shd w:val="clear" w:color="auto" w:fill="auto"/>
            <w:vAlign w:val="bottom"/>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
        </w:tc>
      </w:tr>
      <w:tr w:rsidR="007E6AC8" w:rsidRPr="007E6AC8" w:rsidTr="007E6AC8">
        <w:trPr>
          <w:trHeight w:val="225"/>
        </w:trPr>
        <w:tc>
          <w:tcPr>
            <w:tcW w:w="4154"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761"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3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163"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51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93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r>
      <w:tr w:rsidR="007E6AC8" w:rsidRPr="007E6AC8" w:rsidTr="007E6AC8">
        <w:trPr>
          <w:trHeight w:val="615"/>
        </w:trPr>
        <w:tc>
          <w:tcPr>
            <w:tcW w:w="4154" w:type="dxa"/>
            <w:tcBorders>
              <w:top w:val="single" w:sz="4" w:space="0" w:color="auto"/>
              <w:left w:val="single" w:sz="4" w:space="0" w:color="auto"/>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Наименование</w:t>
            </w:r>
          </w:p>
        </w:tc>
        <w:tc>
          <w:tcPr>
            <w:tcW w:w="761" w:type="dxa"/>
            <w:tcBorders>
              <w:top w:val="single" w:sz="4" w:space="0" w:color="auto"/>
              <w:left w:val="nil"/>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ППП</w:t>
            </w:r>
          </w:p>
        </w:tc>
        <w:tc>
          <w:tcPr>
            <w:tcW w:w="637" w:type="dxa"/>
            <w:tcBorders>
              <w:top w:val="single" w:sz="4" w:space="0" w:color="auto"/>
              <w:left w:val="nil"/>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Рз</w:t>
            </w:r>
          </w:p>
        </w:tc>
        <w:tc>
          <w:tcPr>
            <w:tcW w:w="617" w:type="dxa"/>
            <w:tcBorders>
              <w:top w:val="single" w:sz="4" w:space="0" w:color="auto"/>
              <w:left w:val="nil"/>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proofErr w:type="gramStart"/>
            <w:r w:rsidRPr="007E6AC8">
              <w:rPr>
                <w:rFonts w:ascii="Times New Roman" w:eastAsia="Times New Roman" w:hAnsi="Times New Roman" w:cs="Times New Roman"/>
                <w:b/>
                <w:bCs/>
                <w:sz w:val="20"/>
                <w:szCs w:val="20"/>
                <w:lang w:eastAsia="ru-RU"/>
              </w:rPr>
              <w:t>ПР</w:t>
            </w:r>
            <w:proofErr w:type="gramEnd"/>
          </w:p>
        </w:tc>
        <w:tc>
          <w:tcPr>
            <w:tcW w:w="1163" w:type="dxa"/>
            <w:tcBorders>
              <w:top w:val="single" w:sz="4" w:space="0" w:color="auto"/>
              <w:left w:val="nil"/>
              <w:bottom w:val="nil"/>
              <w:right w:val="nil"/>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ЦСР</w:t>
            </w:r>
          </w:p>
        </w:tc>
        <w:tc>
          <w:tcPr>
            <w:tcW w:w="516" w:type="dxa"/>
            <w:tcBorders>
              <w:top w:val="single" w:sz="4" w:space="0" w:color="auto"/>
              <w:left w:val="single" w:sz="4" w:space="0" w:color="auto"/>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ВР</w:t>
            </w:r>
          </w:p>
        </w:tc>
        <w:tc>
          <w:tcPr>
            <w:tcW w:w="936" w:type="dxa"/>
            <w:tcBorders>
              <w:top w:val="single" w:sz="4" w:space="0" w:color="auto"/>
              <w:left w:val="nil"/>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КОСГУ</w:t>
            </w:r>
          </w:p>
        </w:tc>
        <w:tc>
          <w:tcPr>
            <w:tcW w:w="1338" w:type="dxa"/>
            <w:tcBorders>
              <w:top w:val="single" w:sz="4" w:space="0" w:color="auto"/>
              <w:left w:val="nil"/>
              <w:bottom w:val="nil"/>
              <w:right w:val="single" w:sz="4" w:space="0" w:color="auto"/>
            </w:tcBorders>
            <w:shd w:val="clear" w:color="000000" w:fill="FFFFFF"/>
            <w:hideMark/>
          </w:tcPr>
          <w:p w:rsidR="007E6AC8" w:rsidRPr="007E6AC8" w:rsidRDefault="007E6AC8" w:rsidP="007E6AC8">
            <w:pPr>
              <w:spacing w:after="0" w:line="240" w:lineRule="auto"/>
              <w:jc w:val="center"/>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2016 год</w:t>
            </w:r>
          </w:p>
        </w:tc>
      </w:tr>
      <w:tr w:rsidR="007E6AC8" w:rsidRPr="007E6AC8" w:rsidTr="007E6AC8">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В С Е Г О</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637"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1163"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b/>
                <w:bCs/>
                <w:sz w:val="20"/>
                <w:szCs w:val="20"/>
                <w:lang w:eastAsia="ru-RU"/>
              </w:rPr>
            </w:pPr>
            <w:r w:rsidRPr="007E6AC8">
              <w:rPr>
                <w:rFonts w:ascii="Times New Roman" w:eastAsia="Times New Roman" w:hAnsi="Times New Roman" w:cs="Times New Roman"/>
                <w:b/>
                <w:bCs/>
                <w:sz w:val="20"/>
                <w:szCs w:val="20"/>
                <w:lang w:eastAsia="ru-RU"/>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0"/>
                <w:szCs w:val="20"/>
                <w:lang w:eastAsia="ru-RU"/>
              </w:rPr>
            </w:pPr>
            <w:r w:rsidRPr="007E6AC8">
              <w:rPr>
                <w:rFonts w:ascii="Times New Roman" w:eastAsia="Times New Roman" w:hAnsi="Times New Roman" w:cs="Times New Roman"/>
                <w:sz w:val="20"/>
                <w:szCs w:val="20"/>
                <w:lang w:eastAsia="ru-RU"/>
              </w:rPr>
              <w:t> </w:t>
            </w:r>
          </w:p>
        </w:tc>
        <w:tc>
          <w:tcPr>
            <w:tcW w:w="1338" w:type="dxa"/>
            <w:tcBorders>
              <w:top w:val="single" w:sz="4" w:space="0" w:color="auto"/>
              <w:left w:val="nil"/>
              <w:bottom w:val="single" w:sz="4" w:space="0" w:color="auto"/>
              <w:right w:val="single" w:sz="4" w:space="0" w:color="auto"/>
            </w:tcBorders>
            <w:shd w:val="clear" w:color="000000" w:fill="FFFFFF"/>
            <w:noWrap/>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312"/>
        </w:trPr>
        <w:tc>
          <w:tcPr>
            <w:tcW w:w="4154" w:type="dxa"/>
            <w:tcBorders>
              <w:top w:val="nil"/>
              <w:left w:val="single" w:sz="4" w:space="0" w:color="auto"/>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Дорожное хозяйство</w:t>
            </w:r>
          </w:p>
        </w:tc>
        <w:tc>
          <w:tcPr>
            <w:tcW w:w="761"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 </w:t>
            </w:r>
          </w:p>
        </w:tc>
        <w:tc>
          <w:tcPr>
            <w:tcW w:w="936" w:type="dxa"/>
            <w:tcBorders>
              <w:top w:val="nil"/>
              <w:left w:val="nil"/>
              <w:bottom w:val="single" w:sz="4" w:space="0" w:color="auto"/>
              <w:right w:val="single" w:sz="4" w:space="0" w:color="auto"/>
            </w:tcBorders>
            <w:shd w:val="clear" w:color="000000" w:fill="BFBFB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 </w:t>
            </w:r>
          </w:p>
        </w:tc>
        <w:tc>
          <w:tcPr>
            <w:tcW w:w="1338" w:type="dxa"/>
            <w:tcBorders>
              <w:top w:val="nil"/>
              <w:left w:val="nil"/>
              <w:bottom w:val="single" w:sz="4" w:space="0" w:color="auto"/>
              <w:right w:val="single" w:sz="4" w:space="0" w:color="auto"/>
            </w:tcBorders>
            <w:shd w:val="clear" w:color="000000" w:fill="BFBFBF"/>
            <w:noWrap/>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540"/>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Целевые программы муниципальных образований</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 </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200</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sz w:val="24"/>
                <w:szCs w:val="24"/>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244</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Расходы</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244</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200</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Оплата работ, услуг</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244</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220</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524,8</w:t>
            </w:r>
          </w:p>
        </w:tc>
      </w:tr>
      <w:tr w:rsidR="007E6AC8" w:rsidRPr="007E6AC8" w:rsidTr="007E6AC8">
        <w:trPr>
          <w:trHeight w:val="312"/>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Работы, услуги по содержанию имущества</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244</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225</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503,5</w:t>
            </w:r>
          </w:p>
        </w:tc>
      </w:tr>
      <w:tr w:rsidR="007E6AC8" w:rsidRPr="007E6AC8" w:rsidTr="007E6AC8">
        <w:trPr>
          <w:trHeight w:val="312"/>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Прочие услуги</w:t>
            </w:r>
          </w:p>
        </w:tc>
        <w:tc>
          <w:tcPr>
            <w:tcW w:w="761"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b/>
                <w:bCs/>
                <w:color w:val="000000"/>
                <w:sz w:val="20"/>
                <w:szCs w:val="20"/>
                <w:lang w:eastAsia="ru-RU"/>
              </w:rPr>
            </w:pPr>
            <w:r w:rsidRPr="007E6AC8">
              <w:rPr>
                <w:rFonts w:ascii="Times New Roman" w:eastAsia="Times New Roman" w:hAnsi="Times New Roman" w:cs="Times New Roman"/>
                <w:b/>
                <w:bCs/>
                <w:color w:val="000000"/>
                <w:sz w:val="20"/>
                <w:szCs w:val="20"/>
                <w:lang w:eastAsia="ru-RU"/>
              </w:rPr>
              <w:t>121</w:t>
            </w:r>
          </w:p>
        </w:tc>
        <w:tc>
          <w:tcPr>
            <w:tcW w:w="63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04</w:t>
            </w:r>
          </w:p>
        </w:tc>
        <w:tc>
          <w:tcPr>
            <w:tcW w:w="617"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09</w:t>
            </w:r>
          </w:p>
        </w:tc>
        <w:tc>
          <w:tcPr>
            <w:tcW w:w="1163"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7950001</w:t>
            </w:r>
          </w:p>
        </w:tc>
        <w:tc>
          <w:tcPr>
            <w:tcW w:w="51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244</w:t>
            </w:r>
          </w:p>
        </w:tc>
        <w:tc>
          <w:tcPr>
            <w:tcW w:w="936" w:type="dxa"/>
            <w:tcBorders>
              <w:top w:val="nil"/>
              <w:left w:val="nil"/>
              <w:bottom w:val="single" w:sz="4" w:space="0" w:color="auto"/>
              <w:right w:val="single" w:sz="4" w:space="0" w:color="auto"/>
            </w:tcBorders>
            <w:shd w:val="clear" w:color="000000" w:fill="FFFFFF"/>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226</w:t>
            </w:r>
          </w:p>
        </w:tc>
        <w:tc>
          <w:tcPr>
            <w:tcW w:w="1338" w:type="dxa"/>
            <w:tcBorders>
              <w:top w:val="nil"/>
              <w:left w:val="nil"/>
              <w:bottom w:val="single" w:sz="4" w:space="0" w:color="auto"/>
              <w:right w:val="single" w:sz="4" w:space="0" w:color="auto"/>
            </w:tcBorders>
            <w:shd w:val="clear" w:color="auto" w:fill="auto"/>
            <w:noWrap/>
            <w:vAlign w:val="bottom"/>
            <w:hideMark/>
          </w:tcPr>
          <w:p w:rsidR="007E6AC8" w:rsidRPr="007E6AC8" w:rsidRDefault="007E6AC8" w:rsidP="007E6AC8">
            <w:pPr>
              <w:spacing w:after="0" w:line="240" w:lineRule="auto"/>
              <w:jc w:val="center"/>
              <w:rPr>
                <w:rFonts w:ascii="Times New Roman" w:eastAsia="Times New Roman" w:hAnsi="Times New Roman" w:cs="Times New Roman"/>
                <w:color w:val="000000"/>
                <w:sz w:val="20"/>
                <w:szCs w:val="20"/>
                <w:lang w:eastAsia="ru-RU"/>
              </w:rPr>
            </w:pPr>
            <w:r w:rsidRPr="007E6AC8">
              <w:rPr>
                <w:rFonts w:ascii="Times New Roman" w:eastAsia="Times New Roman" w:hAnsi="Times New Roman" w:cs="Times New Roman"/>
                <w:color w:val="000000"/>
                <w:sz w:val="20"/>
                <w:szCs w:val="20"/>
                <w:lang w:eastAsia="ru-RU"/>
              </w:rPr>
              <w:t>20,5</w:t>
            </w:r>
          </w:p>
        </w:tc>
      </w:tr>
      <w:tr w:rsidR="007E6AC8" w:rsidRPr="007E6AC8" w:rsidTr="007E6AC8">
        <w:trPr>
          <w:trHeight w:val="312"/>
        </w:trPr>
        <w:tc>
          <w:tcPr>
            <w:tcW w:w="4154"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761"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3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163"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51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93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r>
      <w:tr w:rsidR="007E6AC8" w:rsidRPr="007E6AC8" w:rsidTr="007E6AC8">
        <w:trPr>
          <w:trHeight w:val="624"/>
        </w:trPr>
        <w:tc>
          <w:tcPr>
            <w:tcW w:w="6169" w:type="dxa"/>
            <w:gridSpan w:val="4"/>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Начальник финансового отдела администрации МО "Майск"</w:t>
            </w:r>
          </w:p>
        </w:tc>
        <w:tc>
          <w:tcPr>
            <w:tcW w:w="1679" w:type="dxa"/>
            <w:gridSpan w:val="2"/>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Н.И.Брянцева</w:t>
            </w:r>
          </w:p>
        </w:tc>
        <w:tc>
          <w:tcPr>
            <w:tcW w:w="93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r>
      <w:tr w:rsidR="007E6AC8" w:rsidRPr="007E6AC8" w:rsidTr="007E6AC8">
        <w:trPr>
          <w:trHeight w:val="312"/>
        </w:trPr>
        <w:tc>
          <w:tcPr>
            <w:tcW w:w="4154"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761"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3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163"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51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936"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7E6AC8" w:rsidRPr="007E6AC8" w:rsidRDefault="007E6AC8" w:rsidP="007E6AC8">
            <w:pPr>
              <w:spacing w:after="0" w:line="240" w:lineRule="auto"/>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w:t>
            </w:r>
          </w:p>
        </w:tc>
      </w:tr>
    </w:tbl>
    <w:p w:rsidR="007E6AC8" w:rsidRPr="007E6AC8" w:rsidRDefault="007E6AC8" w:rsidP="007E6AC8">
      <w:pPr>
        <w:spacing w:after="0" w:line="240" w:lineRule="auto"/>
        <w:jc w:val="both"/>
        <w:rPr>
          <w:rFonts w:ascii="Times New Roman" w:eastAsia="Times New Roman" w:hAnsi="Times New Roman" w:cs="Times New Roman"/>
          <w:sz w:val="28"/>
          <w:szCs w:val="28"/>
          <w:lang w:eastAsia="ru-RU"/>
        </w:rPr>
      </w:pPr>
    </w:p>
    <w:p w:rsidR="00180E8B" w:rsidRPr="0037474C" w:rsidRDefault="0037474C" w:rsidP="0037474C">
      <w:pPr>
        <w:shd w:val="clear" w:color="auto" w:fill="FFFEFD"/>
        <w:spacing w:after="0" w:line="240" w:lineRule="auto"/>
        <w:jc w:val="center"/>
        <w:rPr>
          <w:rFonts w:ascii="Times New Roman" w:eastAsia="Times New Roman" w:hAnsi="Times New Roman" w:cs="Times New Roman"/>
          <w:bCs/>
          <w:color w:val="A6A6A6" w:themeColor="background1" w:themeShade="A6"/>
          <w:sz w:val="20"/>
          <w:szCs w:val="20"/>
          <w:lang w:eastAsia="ru-RU"/>
        </w:rPr>
      </w:pPr>
      <w:r w:rsidRPr="0037474C">
        <w:rPr>
          <w:rFonts w:ascii="Times New Roman" w:eastAsia="Times New Roman" w:hAnsi="Times New Roman" w:cs="Times New Roman"/>
          <w:bCs/>
          <w:color w:val="A6A6A6" w:themeColor="background1" w:themeShade="A6"/>
          <w:sz w:val="20"/>
          <w:szCs w:val="20"/>
          <w:lang w:eastAsia="ru-RU"/>
        </w:rPr>
        <w:t>37</w:t>
      </w:r>
    </w:p>
    <w:sectPr w:rsidR="00180E8B" w:rsidRPr="0037474C" w:rsidSect="007E6AC8">
      <w:pgSz w:w="11907" w:h="16840"/>
      <w:pgMar w:top="426" w:right="708" w:bottom="142" w:left="1560" w:header="5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F5" w:rsidRDefault="00642CF5" w:rsidP="00D26695">
      <w:pPr>
        <w:spacing w:after="0" w:line="240" w:lineRule="auto"/>
      </w:pPr>
      <w:r>
        <w:separator/>
      </w:r>
    </w:p>
  </w:endnote>
  <w:endnote w:type="continuationSeparator" w:id="0">
    <w:p w:rsidR="00642CF5" w:rsidRDefault="00642CF5"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47601"/>
      <w:docPartObj>
        <w:docPartGallery w:val="Page Numbers (Bottom of Page)"/>
        <w:docPartUnique/>
      </w:docPartObj>
    </w:sdtPr>
    <w:sdtContent>
      <w:p w:rsidR="0037474C" w:rsidRDefault="0037474C">
        <w:pPr>
          <w:pStyle w:val="af7"/>
          <w:jc w:val="center"/>
        </w:pPr>
        <w:r>
          <w:fldChar w:fldCharType="begin"/>
        </w:r>
        <w:r>
          <w:instrText>PAGE   \* MERGEFORMAT</w:instrText>
        </w:r>
        <w:r>
          <w:fldChar w:fldCharType="separate"/>
        </w:r>
        <w:r>
          <w:rPr>
            <w:noProof/>
          </w:rPr>
          <w:t>2</w:t>
        </w:r>
        <w:r>
          <w:fldChar w:fldCharType="end"/>
        </w:r>
      </w:p>
    </w:sdtContent>
  </w:sdt>
  <w:p w:rsidR="0037474C" w:rsidRDefault="0037474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C8" w:rsidRDefault="007E6AC8" w:rsidP="005D0A9C">
    <w:pPr>
      <w:pStyle w:val="af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5</w:t>
    </w:r>
    <w:r>
      <w:rPr>
        <w:rStyle w:val="afa"/>
      </w:rPr>
      <w:fldChar w:fldCharType="end"/>
    </w:r>
  </w:p>
  <w:p w:rsidR="007E6AC8" w:rsidRDefault="007E6AC8" w:rsidP="005D0A9C">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C8" w:rsidRDefault="007E6AC8" w:rsidP="005D0A9C">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F5" w:rsidRDefault="00642CF5" w:rsidP="00D26695">
      <w:pPr>
        <w:spacing w:after="0" w:line="240" w:lineRule="auto"/>
      </w:pPr>
      <w:r>
        <w:separator/>
      </w:r>
    </w:p>
  </w:footnote>
  <w:footnote w:type="continuationSeparator" w:id="0">
    <w:p w:rsidR="00642CF5" w:rsidRDefault="00642CF5"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decimal"/>
      <w:lvlText w:val="%1."/>
      <w:lvlJc w:val="left"/>
      <w:pPr>
        <w:tabs>
          <w:tab w:val="num" w:pos="1065"/>
        </w:tabs>
        <w:ind w:left="1065" w:hanging="360"/>
      </w:pPr>
    </w:lvl>
  </w:abstractNum>
  <w:abstractNum w:abstractNumId="2">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C"/>
    <w:multiLevelType w:val="singleLevel"/>
    <w:tmpl w:val="0000000C"/>
    <w:name w:val="WW8Num14"/>
    <w:lvl w:ilvl="0">
      <w:start w:val="1"/>
      <w:numFmt w:val="bullet"/>
      <w:lvlText w:val=""/>
      <w:lvlJc w:val="left"/>
      <w:pPr>
        <w:tabs>
          <w:tab w:val="num" w:pos="1065"/>
        </w:tabs>
        <w:ind w:left="1065" w:hanging="360"/>
      </w:pPr>
      <w:rPr>
        <w:rFonts w:ascii="Symbol" w:hAnsi="Symbol"/>
      </w:rPr>
    </w:lvl>
  </w:abstractNum>
  <w:abstractNum w:abstractNumId="4">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EF655B"/>
    <w:multiLevelType w:val="hybridMultilevel"/>
    <w:tmpl w:val="0E8ECDD2"/>
    <w:lvl w:ilvl="0" w:tplc="283610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7">
    <w:nsid w:val="13B36C39"/>
    <w:multiLevelType w:val="hybridMultilevel"/>
    <w:tmpl w:val="4D72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0">
    <w:nsid w:val="360D4FAA"/>
    <w:multiLevelType w:val="hybridMultilevel"/>
    <w:tmpl w:val="6C72C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D23077F"/>
    <w:multiLevelType w:val="hybridMultilevel"/>
    <w:tmpl w:val="1608A9DE"/>
    <w:lvl w:ilvl="0" w:tplc="57C4654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241E4C"/>
    <w:multiLevelType w:val="hybridMultilevel"/>
    <w:tmpl w:val="A7005434"/>
    <w:styleLink w:val="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lvlOverride w:ilvl="0">
      <w:lvl w:ilvl="0" w:tplc="0419000F">
        <w:start w:val="1"/>
        <w:numFmt w:val="decimal"/>
        <w:lvlText w:val="%1."/>
        <w:lvlJc w:val="left"/>
        <w:pPr>
          <w:ind w:left="720" w:hanging="360"/>
        </w:pPr>
        <w:rPr>
          <w:rFonts w:hint="default"/>
        </w:rPr>
      </w:lvl>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0"/>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5FB2"/>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5C12"/>
    <w:rsid w:val="000B71DC"/>
    <w:rsid w:val="000B73CE"/>
    <w:rsid w:val="000C5D2C"/>
    <w:rsid w:val="000C790E"/>
    <w:rsid w:val="000D0BDA"/>
    <w:rsid w:val="000D3950"/>
    <w:rsid w:val="000E2030"/>
    <w:rsid w:val="000E2B93"/>
    <w:rsid w:val="000E632D"/>
    <w:rsid w:val="000F02E7"/>
    <w:rsid w:val="000F20C9"/>
    <w:rsid w:val="000F3E5F"/>
    <w:rsid w:val="000F5CF0"/>
    <w:rsid w:val="000F6636"/>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0E8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08E"/>
    <w:rsid w:val="001D0D33"/>
    <w:rsid w:val="001E014B"/>
    <w:rsid w:val="001E075A"/>
    <w:rsid w:val="001E1EFD"/>
    <w:rsid w:val="001F04A2"/>
    <w:rsid w:val="001F2433"/>
    <w:rsid w:val="001F37AE"/>
    <w:rsid w:val="00202543"/>
    <w:rsid w:val="002055AB"/>
    <w:rsid w:val="0020788F"/>
    <w:rsid w:val="00210364"/>
    <w:rsid w:val="00211578"/>
    <w:rsid w:val="0021175A"/>
    <w:rsid w:val="0021683E"/>
    <w:rsid w:val="00216AA2"/>
    <w:rsid w:val="002171F9"/>
    <w:rsid w:val="00220028"/>
    <w:rsid w:val="0022196A"/>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558A"/>
    <w:rsid w:val="00267DF2"/>
    <w:rsid w:val="00270FE5"/>
    <w:rsid w:val="002715A2"/>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1E5B"/>
    <w:rsid w:val="002E2AF4"/>
    <w:rsid w:val="002E34A4"/>
    <w:rsid w:val="002E391F"/>
    <w:rsid w:val="002E4D6D"/>
    <w:rsid w:val="002E51B6"/>
    <w:rsid w:val="002E6066"/>
    <w:rsid w:val="002E7436"/>
    <w:rsid w:val="002F23EF"/>
    <w:rsid w:val="002F3B60"/>
    <w:rsid w:val="002F481F"/>
    <w:rsid w:val="002F7D01"/>
    <w:rsid w:val="002F7F28"/>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276D"/>
    <w:rsid w:val="003633C5"/>
    <w:rsid w:val="0036426E"/>
    <w:rsid w:val="0036433B"/>
    <w:rsid w:val="003646B3"/>
    <w:rsid w:val="00366FE0"/>
    <w:rsid w:val="0037474C"/>
    <w:rsid w:val="003770D9"/>
    <w:rsid w:val="003810B7"/>
    <w:rsid w:val="00381D9F"/>
    <w:rsid w:val="00381E9C"/>
    <w:rsid w:val="00382CA2"/>
    <w:rsid w:val="003868E7"/>
    <w:rsid w:val="003A5149"/>
    <w:rsid w:val="003A739B"/>
    <w:rsid w:val="003B0D91"/>
    <w:rsid w:val="003B14E3"/>
    <w:rsid w:val="003B6CA9"/>
    <w:rsid w:val="003B7E59"/>
    <w:rsid w:val="003C26F2"/>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4F0"/>
    <w:rsid w:val="004376BF"/>
    <w:rsid w:val="00442015"/>
    <w:rsid w:val="00442909"/>
    <w:rsid w:val="00442B9A"/>
    <w:rsid w:val="00446C8E"/>
    <w:rsid w:val="00450EFD"/>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4CC8"/>
    <w:rsid w:val="004B5313"/>
    <w:rsid w:val="004B6BD9"/>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75E00"/>
    <w:rsid w:val="0058102F"/>
    <w:rsid w:val="0058464C"/>
    <w:rsid w:val="00584C11"/>
    <w:rsid w:val="00585300"/>
    <w:rsid w:val="0059025C"/>
    <w:rsid w:val="00592513"/>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0A9C"/>
    <w:rsid w:val="005D1EC4"/>
    <w:rsid w:val="005E2F38"/>
    <w:rsid w:val="005E4B6D"/>
    <w:rsid w:val="005E56CC"/>
    <w:rsid w:val="005E599E"/>
    <w:rsid w:val="005F17AE"/>
    <w:rsid w:val="005F2474"/>
    <w:rsid w:val="005F6364"/>
    <w:rsid w:val="005F7133"/>
    <w:rsid w:val="005F7CA8"/>
    <w:rsid w:val="005F7F41"/>
    <w:rsid w:val="00601EA9"/>
    <w:rsid w:val="006041C7"/>
    <w:rsid w:val="00604303"/>
    <w:rsid w:val="00610CC7"/>
    <w:rsid w:val="00614283"/>
    <w:rsid w:val="00623C85"/>
    <w:rsid w:val="006268F3"/>
    <w:rsid w:val="00627A87"/>
    <w:rsid w:val="00627EFD"/>
    <w:rsid w:val="00631C5B"/>
    <w:rsid w:val="00636B3B"/>
    <w:rsid w:val="00641E9C"/>
    <w:rsid w:val="00642CF5"/>
    <w:rsid w:val="006469E1"/>
    <w:rsid w:val="006566CF"/>
    <w:rsid w:val="00657238"/>
    <w:rsid w:val="006578FC"/>
    <w:rsid w:val="00662B5F"/>
    <w:rsid w:val="0067122A"/>
    <w:rsid w:val="00683061"/>
    <w:rsid w:val="00683A52"/>
    <w:rsid w:val="00683E89"/>
    <w:rsid w:val="00690845"/>
    <w:rsid w:val="006930BD"/>
    <w:rsid w:val="006A0703"/>
    <w:rsid w:val="006A08A4"/>
    <w:rsid w:val="006A16B6"/>
    <w:rsid w:val="006A28F4"/>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3D3"/>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1D01"/>
    <w:rsid w:val="007529D7"/>
    <w:rsid w:val="00752A73"/>
    <w:rsid w:val="00760162"/>
    <w:rsid w:val="00765ECA"/>
    <w:rsid w:val="007671DE"/>
    <w:rsid w:val="00767383"/>
    <w:rsid w:val="0077203D"/>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AC8"/>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1EBE"/>
    <w:rsid w:val="008428C2"/>
    <w:rsid w:val="00846D4C"/>
    <w:rsid w:val="00850ED7"/>
    <w:rsid w:val="00855ACF"/>
    <w:rsid w:val="0085642E"/>
    <w:rsid w:val="00861953"/>
    <w:rsid w:val="00862AFF"/>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5240"/>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93A6F"/>
    <w:rsid w:val="00AA0435"/>
    <w:rsid w:val="00AA1376"/>
    <w:rsid w:val="00AA490F"/>
    <w:rsid w:val="00AA5899"/>
    <w:rsid w:val="00AB0A07"/>
    <w:rsid w:val="00AB51ED"/>
    <w:rsid w:val="00AB5D06"/>
    <w:rsid w:val="00AB7A97"/>
    <w:rsid w:val="00AC34C4"/>
    <w:rsid w:val="00AD2ADF"/>
    <w:rsid w:val="00AE13C8"/>
    <w:rsid w:val="00AE2381"/>
    <w:rsid w:val="00AE2906"/>
    <w:rsid w:val="00AE2DF9"/>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5F2"/>
    <w:rsid w:val="00B15659"/>
    <w:rsid w:val="00B16941"/>
    <w:rsid w:val="00B22F79"/>
    <w:rsid w:val="00B23211"/>
    <w:rsid w:val="00B242EF"/>
    <w:rsid w:val="00B26C69"/>
    <w:rsid w:val="00B34DF7"/>
    <w:rsid w:val="00B34EBC"/>
    <w:rsid w:val="00B40C9D"/>
    <w:rsid w:val="00B40E91"/>
    <w:rsid w:val="00B4151C"/>
    <w:rsid w:val="00B44C47"/>
    <w:rsid w:val="00B467D8"/>
    <w:rsid w:val="00B51D7F"/>
    <w:rsid w:val="00B52A59"/>
    <w:rsid w:val="00B547C0"/>
    <w:rsid w:val="00B56206"/>
    <w:rsid w:val="00B647A8"/>
    <w:rsid w:val="00B64888"/>
    <w:rsid w:val="00B7257B"/>
    <w:rsid w:val="00B766E9"/>
    <w:rsid w:val="00B7786F"/>
    <w:rsid w:val="00B804BE"/>
    <w:rsid w:val="00B80BCB"/>
    <w:rsid w:val="00B81147"/>
    <w:rsid w:val="00B82A62"/>
    <w:rsid w:val="00B84615"/>
    <w:rsid w:val="00B926AD"/>
    <w:rsid w:val="00B92CFA"/>
    <w:rsid w:val="00B93B5E"/>
    <w:rsid w:val="00B968A0"/>
    <w:rsid w:val="00BA1CB4"/>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3298"/>
    <w:rsid w:val="00C76300"/>
    <w:rsid w:val="00C76D02"/>
    <w:rsid w:val="00C77A9F"/>
    <w:rsid w:val="00C86373"/>
    <w:rsid w:val="00C87038"/>
    <w:rsid w:val="00C9070D"/>
    <w:rsid w:val="00C92CF3"/>
    <w:rsid w:val="00C9332B"/>
    <w:rsid w:val="00C9391E"/>
    <w:rsid w:val="00C93D89"/>
    <w:rsid w:val="00C94FE6"/>
    <w:rsid w:val="00C97B0E"/>
    <w:rsid w:val="00CA2A21"/>
    <w:rsid w:val="00CA380D"/>
    <w:rsid w:val="00CA4FFA"/>
    <w:rsid w:val="00CA6C02"/>
    <w:rsid w:val="00CB16A0"/>
    <w:rsid w:val="00CB39B9"/>
    <w:rsid w:val="00CB3D7B"/>
    <w:rsid w:val="00CB504D"/>
    <w:rsid w:val="00CB595F"/>
    <w:rsid w:val="00CC1027"/>
    <w:rsid w:val="00CC15D8"/>
    <w:rsid w:val="00CC3A44"/>
    <w:rsid w:val="00CC70FF"/>
    <w:rsid w:val="00CD14BE"/>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2B66"/>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3FFE"/>
    <w:rsid w:val="00DE667F"/>
    <w:rsid w:val="00DF1AF7"/>
    <w:rsid w:val="00DF2D27"/>
    <w:rsid w:val="00E00115"/>
    <w:rsid w:val="00E026BD"/>
    <w:rsid w:val="00E03FFB"/>
    <w:rsid w:val="00E07884"/>
    <w:rsid w:val="00E1135E"/>
    <w:rsid w:val="00E11BC7"/>
    <w:rsid w:val="00E151BF"/>
    <w:rsid w:val="00E17629"/>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3BD9"/>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0D6A"/>
    <w:rsid w:val="00F32B69"/>
    <w:rsid w:val="00F359C9"/>
    <w:rsid w:val="00F360FD"/>
    <w:rsid w:val="00F363A2"/>
    <w:rsid w:val="00F37A47"/>
    <w:rsid w:val="00F37D2D"/>
    <w:rsid w:val="00F420A9"/>
    <w:rsid w:val="00F4227D"/>
    <w:rsid w:val="00F42CC4"/>
    <w:rsid w:val="00F44C9D"/>
    <w:rsid w:val="00F503C8"/>
    <w:rsid w:val="00F54787"/>
    <w:rsid w:val="00F54D5A"/>
    <w:rsid w:val="00F57EE6"/>
    <w:rsid w:val="00F61115"/>
    <w:rsid w:val="00F634A2"/>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2A7"/>
    <w:rsid w:val="00FC639B"/>
    <w:rsid w:val="00FC7950"/>
    <w:rsid w:val="00FD2137"/>
    <w:rsid w:val="00FD5CA6"/>
    <w:rsid w:val="00FD69BD"/>
    <w:rsid w:val="00FE5355"/>
    <w:rsid w:val="00FE70AE"/>
    <w:rsid w:val="00FF093B"/>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uiPriority w:val="99"/>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iPriority w:val="99"/>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Знак1 Знак1"/>
    <w:basedOn w:val="a2"/>
    <w:link w:val="ab"/>
    <w:uiPriority w:val="99"/>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uiPriority w:val="99"/>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uiPriority w:val="99"/>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uiPriority w:val="99"/>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uiPriority w:val="99"/>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pPr>
      <w:numPr>
        <w:numId w:val="1"/>
      </w:numPr>
    </w:pPr>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afffe">
    <w:name w:val=" Знак Знак Знак Знак"/>
    <w:basedOn w:val="a1"/>
    <w:rsid w:val="005D0A9C"/>
    <w:pPr>
      <w:spacing w:after="0" w:line="240" w:lineRule="auto"/>
    </w:pPr>
    <w:rPr>
      <w:rFonts w:ascii="Verdana" w:eastAsia="Times New Roman" w:hAnsi="Verdana" w:cs="Verdana"/>
      <w:sz w:val="20"/>
      <w:szCs w:val="20"/>
      <w:lang w:val="en-US"/>
    </w:rPr>
  </w:style>
  <w:style w:type="paragraph" w:customStyle="1" w:styleId="1f3">
    <w:name w:val=" Знак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
      </w:numPr>
    </w:pPr>
  </w:style>
  <w:style w:type="table" w:customStyle="1" w:styleId="114">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NoSpacing">
    <w:name w:val="No Spacing"/>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ListParagraph">
    <w:name w:val="List Paragraph"/>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 Знак Знак15"/>
    <w:locked/>
    <w:rsid w:val="005D0A9C"/>
    <w:rPr>
      <w:rFonts w:ascii="Arial" w:hAnsi="Arial"/>
      <w:b/>
      <w:bCs/>
      <w:color w:val="000000"/>
      <w:kern w:val="1"/>
      <w:sz w:val="28"/>
      <w:szCs w:val="28"/>
      <w:lang w:val="en-US" w:eastAsia="en-US" w:bidi="ar-SA"/>
    </w:rPr>
  </w:style>
  <w:style w:type="character" w:customStyle="1" w:styleId="142">
    <w:name w:val=" Знак Знак14"/>
    <w:locked/>
    <w:rsid w:val="005D0A9C"/>
    <w:rPr>
      <w:rFonts w:ascii="Arial" w:hAnsi="Arial"/>
      <w:b/>
      <w:bCs/>
      <w:color w:val="000000"/>
      <w:sz w:val="28"/>
      <w:szCs w:val="28"/>
      <w:lang w:val="en-US" w:eastAsia="en-US" w:bidi="ar-SA"/>
    </w:rPr>
  </w:style>
  <w:style w:type="paragraph" w:styleId="affff">
    <w:name w:val="annotation text"/>
    <w:basedOn w:val="a1"/>
    <w:link w:val="affff0"/>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f0">
    <w:name w:val="Текст примечания Знак"/>
    <w:basedOn w:val="a2"/>
    <w:link w:val="affff"/>
    <w:rsid w:val="005D0A9C"/>
    <w:rPr>
      <w:rFonts w:ascii="Times New Roman" w:eastAsia="Times New Roman" w:hAnsi="Times New Roman" w:cs="Times New Roman"/>
      <w:sz w:val="20"/>
      <w:szCs w:val="20"/>
      <w:lang w:eastAsia="ar-SA"/>
    </w:rPr>
  </w:style>
  <w:style w:type="character" w:customStyle="1" w:styleId="123">
    <w:name w:val=" Знак Знак12"/>
    <w:locked/>
    <w:rsid w:val="005D0A9C"/>
    <w:rPr>
      <w:rFonts w:ascii="Arial" w:eastAsia="Times New Roman" w:hAnsi="Arial" w:cs="Arial"/>
      <w:b/>
      <w:bCs/>
      <w:color w:val="000000"/>
      <w:sz w:val="28"/>
      <w:szCs w:val="28"/>
      <w:lang w:val="en-US" w:eastAsia="en-US"/>
    </w:rPr>
  </w:style>
  <w:style w:type="character" w:customStyle="1" w:styleId="115">
    <w:name w:val=" Знак Знак11"/>
    <w:locked/>
    <w:rsid w:val="005D0A9C"/>
    <w:rPr>
      <w:rFonts w:ascii="Arial" w:eastAsia="Times New Roman" w:hAnsi="Arial" w:cs="Arial"/>
      <w:b/>
      <w:bCs/>
      <w:color w:val="000000"/>
      <w:sz w:val="28"/>
      <w:szCs w:val="28"/>
      <w:lang w:val="en-US" w:eastAsia="en-US"/>
    </w:rPr>
  </w:style>
  <w:style w:type="character" w:customStyle="1" w:styleId="132">
    <w:name w:val=" Знак Знак13"/>
    <w:locked/>
    <w:rsid w:val="005D0A9C"/>
    <w:rPr>
      <w:rFonts w:ascii="Arial" w:eastAsia="Times New Roman" w:hAnsi="Arial" w:cs="Arial"/>
      <w:b/>
      <w:bCs/>
      <w:color w:val="000000"/>
      <w:kern w:val="1"/>
      <w:sz w:val="28"/>
      <w:szCs w:val="28"/>
      <w:lang w:val="en-US" w:eastAsia="en-US"/>
    </w:rPr>
  </w:style>
  <w:style w:type="paragraph" w:customStyle="1" w:styleId="1f4">
    <w:name w:val="Без интервала1"/>
    <w:rsid w:val="005D0A9C"/>
    <w:pPr>
      <w:spacing w:after="0" w:line="240" w:lineRule="auto"/>
    </w:pPr>
    <w:rPr>
      <w:rFonts w:ascii="Times New Roman" w:eastAsia="Times New Roman" w:hAnsi="Times New Roman" w:cs="Times New Roman"/>
      <w:sz w:val="24"/>
      <w:szCs w:val="24"/>
    </w:rPr>
  </w:style>
  <w:style w:type="paragraph" w:customStyle="1" w:styleId="2f2">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 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4">
    <w:name w:val="Знак Знак12"/>
    <w:locked/>
    <w:rsid w:val="005D0A9C"/>
    <w:rPr>
      <w:rFonts w:ascii="Arial" w:hAnsi="Arial" w:cs="Arial"/>
      <w:b/>
      <w:bCs/>
      <w:color w:val="000000"/>
      <w:sz w:val="28"/>
      <w:szCs w:val="28"/>
      <w:lang w:val="en-US" w:eastAsia="en-US"/>
    </w:rPr>
  </w:style>
  <w:style w:type="character" w:customStyle="1" w:styleId="116">
    <w:name w:val="Знак Знак11"/>
    <w:locked/>
    <w:rsid w:val="005D0A9C"/>
    <w:rPr>
      <w:rFonts w:ascii="Arial" w:hAnsi="Arial" w:cs="Arial"/>
      <w:b/>
      <w:bCs/>
      <w:color w:val="000000"/>
      <w:sz w:val="28"/>
      <w:szCs w:val="28"/>
      <w:lang w:val="en-US" w:eastAsia="en-US"/>
    </w:rPr>
  </w:style>
  <w:style w:type="character" w:customStyle="1" w:styleId="133">
    <w:name w:val="Знак Знак13"/>
    <w:locked/>
    <w:rsid w:val="005D0A9C"/>
    <w:rPr>
      <w:rFonts w:ascii="Arial" w:hAnsi="Arial" w:cs="Arial"/>
      <w:b/>
      <w:bCs/>
      <w:color w:val="000000"/>
      <w:kern w:val="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uiPriority w:val="99"/>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iPriority w:val="99"/>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Знак1 Знак1"/>
    <w:basedOn w:val="a2"/>
    <w:link w:val="ab"/>
    <w:uiPriority w:val="99"/>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uiPriority w:val="99"/>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uiPriority w:val="99"/>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uiPriority w:val="99"/>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uiPriority w:val="99"/>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pPr>
      <w:numPr>
        <w:numId w:val="1"/>
      </w:numPr>
    </w:pPr>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afffe">
    <w:name w:val=" Знак Знак Знак Знак"/>
    <w:basedOn w:val="a1"/>
    <w:rsid w:val="005D0A9C"/>
    <w:pPr>
      <w:spacing w:after="0" w:line="240" w:lineRule="auto"/>
    </w:pPr>
    <w:rPr>
      <w:rFonts w:ascii="Verdana" w:eastAsia="Times New Roman" w:hAnsi="Verdana" w:cs="Verdana"/>
      <w:sz w:val="20"/>
      <w:szCs w:val="20"/>
      <w:lang w:val="en-US"/>
    </w:rPr>
  </w:style>
  <w:style w:type="paragraph" w:customStyle="1" w:styleId="1f3">
    <w:name w:val=" Знак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
      </w:numPr>
    </w:pPr>
  </w:style>
  <w:style w:type="table" w:customStyle="1" w:styleId="114">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NoSpacing">
    <w:name w:val="No Spacing"/>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ListParagraph">
    <w:name w:val="List Paragraph"/>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 Знак Знак15"/>
    <w:locked/>
    <w:rsid w:val="005D0A9C"/>
    <w:rPr>
      <w:rFonts w:ascii="Arial" w:hAnsi="Arial"/>
      <w:b/>
      <w:bCs/>
      <w:color w:val="000000"/>
      <w:kern w:val="1"/>
      <w:sz w:val="28"/>
      <w:szCs w:val="28"/>
      <w:lang w:val="en-US" w:eastAsia="en-US" w:bidi="ar-SA"/>
    </w:rPr>
  </w:style>
  <w:style w:type="character" w:customStyle="1" w:styleId="142">
    <w:name w:val=" Знак Знак14"/>
    <w:locked/>
    <w:rsid w:val="005D0A9C"/>
    <w:rPr>
      <w:rFonts w:ascii="Arial" w:hAnsi="Arial"/>
      <w:b/>
      <w:bCs/>
      <w:color w:val="000000"/>
      <w:sz w:val="28"/>
      <w:szCs w:val="28"/>
      <w:lang w:val="en-US" w:eastAsia="en-US" w:bidi="ar-SA"/>
    </w:rPr>
  </w:style>
  <w:style w:type="paragraph" w:styleId="affff">
    <w:name w:val="annotation text"/>
    <w:basedOn w:val="a1"/>
    <w:link w:val="affff0"/>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f0">
    <w:name w:val="Текст примечания Знак"/>
    <w:basedOn w:val="a2"/>
    <w:link w:val="affff"/>
    <w:rsid w:val="005D0A9C"/>
    <w:rPr>
      <w:rFonts w:ascii="Times New Roman" w:eastAsia="Times New Roman" w:hAnsi="Times New Roman" w:cs="Times New Roman"/>
      <w:sz w:val="20"/>
      <w:szCs w:val="20"/>
      <w:lang w:eastAsia="ar-SA"/>
    </w:rPr>
  </w:style>
  <w:style w:type="character" w:customStyle="1" w:styleId="123">
    <w:name w:val=" Знак Знак12"/>
    <w:locked/>
    <w:rsid w:val="005D0A9C"/>
    <w:rPr>
      <w:rFonts w:ascii="Arial" w:eastAsia="Times New Roman" w:hAnsi="Arial" w:cs="Arial"/>
      <w:b/>
      <w:bCs/>
      <w:color w:val="000000"/>
      <w:sz w:val="28"/>
      <w:szCs w:val="28"/>
      <w:lang w:val="en-US" w:eastAsia="en-US"/>
    </w:rPr>
  </w:style>
  <w:style w:type="character" w:customStyle="1" w:styleId="115">
    <w:name w:val=" Знак Знак11"/>
    <w:locked/>
    <w:rsid w:val="005D0A9C"/>
    <w:rPr>
      <w:rFonts w:ascii="Arial" w:eastAsia="Times New Roman" w:hAnsi="Arial" w:cs="Arial"/>
      <w:b/>
      <w:bCs/>
      <w:color w:val="000000"/>
      <w:sz w:val="28"/>
      <w:szCs w:val="28"/>
      <w:lang w:val="en-US" w:eastAsia="en-US"/>
    </w:rPr>
  </w:style>
  <w:style w:type="character" w:customStyle="1" w:styleId="132">
    <w:name w:val=" Знак Знак13"/>
    <w:locked/>
    <w:rsid w:val="005D0A9C"/>
    <w:rPr>
      <w:rFonts w:ascii="Arial" w:eastAsia="Times New Roman" w:hAnsi="Arial" w:cs="Arial"/>
      <w:b/>
      <w:bCs/>
      <w:color w:val="000000"/>
      <w:kern w:val="1"/>
      <w:sz w:val="28"/>
      <w:szCs w:val="28"/>
      <w:lang w:val="en-US" w:eastAsia="en-US"/>
    </w:rPr>
  </w:style>
  <w:style w:type="paragraph" w:customStyle="1" w:styleId="1f4">
    <w:name w:val="Без интервала1"/>
    <w:rsid w:val="005D0A9C"/>
    <w:pPr>
      <w:spacing w:after="0" w:line="240" w:lineRule="auto"/>
    </w:pPr>
    <w:rPr>
      <w:rFonts w:ascii="Times New Roman" w:eastAsia="Times New Roman" w:hAnsi="Times New Roman" w:cs="Times New Roman"/>
      <w:sz w:val="24"/>
      <w:szCs w:val="24"/>
    </w:rPr>
  </w:style>
  <w:style w:type="paragraph" w:customStyle="1" w:styleId="2f2">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 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4">
    <w:name w:val="Знак Знак12"/>
    <w:locked/>
    <w:rsid w:val="005D0A9C"/>
    <w:rPr>
      <w:rFonts w:ascii="Arial" w:hAnsi="Arial" w:cs="Arial"/>
      <w:b/>
      <w:bCs/>
      <w:color w:val="000000"/>
      <w:sz w:val="28"/>
      <w:szCs w:val="28"/>
      <w:lang w:val="en-US" w:eastAsia="en-US"/>
    </w:rPr>
  </w:style>
  <w:style w:type="character" w:customStyle="1" w:styleId="116">
    <w:name w:val="Знак Знак11"/>
    <w:locked/>
    <w:rsid w:val="005D0A9C"/>
    <w:rPr>
      <w:rFonts w:ascii="Arial" w:hAnsi="Arial" w:cs="Arial"/>
      <w:b/>
      <w:bCs/>
      <w:color w:val="000000"/>
      <w:sz w:val="28"/>
      <w:szCs w:val="28"/>
      <w:lang w:val="en-US" w:eastAsia="en-US"/>
    </w:rPr>
  </w:style>
  <w:style w:type="character" w:customStyle="1" w:styleId="133">
    <w:name w:val="Знак Знак13"/>
    <w:locked/>
    <w:rsid w:val="005D0A9C"/>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3BE9739731FE03891FB432151134F21E4DF8E6A32CCCC0FDB316752E3B8382C2B2006B60EBU4M" TargetMode="External"/><Relationship Id="rId18" Type="http://schemas.openxmlformats.org/officeDocument/2006/relationships/hyperlink" Target="consultantplus://offline/ref=E1A617614E627CEAAB9E621CECD1439C77C3127B3736F0F9CDCCF705FFB103507A4D51A7C069B11260T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93BE9739731FE03891FB432151134F21D46FCE7A9729BC2ACE618E7U0M" TargetMode="External"/><Relationship Id="rId17" Type="http://schemas.openxmlformats.org/officeDocument/2006/relationships/hyperlink" Target="http://www.admaisk.ckspo.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isk.ckspo.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4713493.0/" TargetMode="External"/><Relationship Id="rId19" Type="http://schemas.openxmlformats.org/officeDocument/2006/relationships/hyperlink" Target="consultantplus://offline/ref=E1A617614E627CEAAB9E621CECD1439C77C3127B3736F0F9CDCCF705FFB103507A4D51A7C069B31D60TDI" TargetMode="External"/><Relationship Id="rId4" Type="http://schemas.microsoft.com/office/2007/relationships/stylesWithEffects" Target="stylesWithEffects.xml"/><Relationship Id="rId9" Type="http://schemas.openxmlformats.org/officeDocument/2006/relationships/hyperlink" Target="http://www.maisk-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93F9-DEA1-4535-9F4F-547374C4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10662</Words>
  <Characters>60777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2015-12-29T07:19:00Z</cp:lastPrinted>
  <dcterms:created xsi:type="dcterms:W3CDTF">2016-02-29T07:24:00Z</dcterms:created>
  <dcterms:modified xsi:type="dcterms:W3CDTF">2016-02-29T07:24:00Z</dcterms:modified>
</cp:coreProperties>
</file>