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D77D23"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01 декабря </w:t>
      </w:r>
      <w:r w:rsidR="00BF1763">
        <w:rPr>
          <w:rFonts w:ascii="Times New Roman" w:eastAsia="Times New Roman" w:hAnsi="Times New Roman" w:cs="Times New Roman"/>
          <w:b/>
          <w:sz w:val="72"/>
          <w:szCs w:val="72"/>
          <w:lang w:eastAsia="ru-RU"/>
        </w:rPr>
        <w:t xml:space="preserve">2014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412DE1">
        <w:rPr>
          <w:rFonts w:ascii="Times New Roman" w:eastAsia="Times New Roman" w:hAnsi="Times New Roman" w:cs="Times New Roman"/>
          <w:b/>
          <w:sz w:val="72"/>
          <w:szCs w:val="72"/>
          <w:lang w:eastAsia="ru-RU"/>
        </w:rPr>
        <w:t>29 (109</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8"/>
          <w:szCs w:val="48"/>
          <w:lang w:eastAsia="ru-RU"/>
        </w:rPr>
        <w:t xml:space="preserve">                                  </w:t>
      </w:r>
      <w:r w:rsidRPr="00B1123A">
        <w:rPr>
          <w:rFonts w:ascii="Times New Roman" w:eastAsia="Times New Roman" w:hAnsi="Times New Roman" w:cs="Times New Roman"/>
          <w:b/>
          <w:sz w:val="40"/>
          <w:szCs w:val="40"/>
          <w:lang w:eastAsia="ru-RU"/>
        </w:rPr>
        <w:t>с. Майск</w:t>
      </w:r>
    </w:p>
    <w:p w:rsidR="00D26695" w:rsidRDefault="00BF1763" w:rsidP="00BF1763">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 xml:space="preserve">   201</w:t>
      </w:r>
      <w:r>
        <w:rPr>
          <w:rFonts w:ascii="Times New Roman" w:eastAsia="Times New Roman" w:hAnsi="Times New Roman" w:cs="Times New Roman"/>
          <w:b/>
          <w:sz w:val="40"/>
          <w:szCs w:val="40"/>
          <w:lang w:eastAsia="ru-RU"/>
        </w:rPr>
        <w:t>4г.</w:t>
      </w:r>
    </w:p>
    <w:p w:rsidR="00BF1763" w:rsidRDefault="00BF1763" w:rsidP="00BF1763">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p>
    <w:p w:rsidR="00433949" w:rsidRDefault="00433949" w:rsidP="00BF1763">
      <w:pPr>
        <w:spacing w:after="0" w:line="240" w:lineRule="auto"/>
        <w:jc w:val="center"/>
        <w:rPr>
          <w:rFonts w:ascii="Times New Roman" w:eastAsia="Times New Roman" w:hAnsi="Times New Roman" w:cs="Times New Roman"/>
          <w:b/>
          <w:sz w:val="24"/>
          <w:szCs w:val="24"/>
          <w:lang w:eastAsia="ru-RU"/>
        </w:rPr>
      </w:pPr>
    </w:p>
    <w:p w:rsidR="00433949" w:rsidRDefault="00433949" w:rsidP="00BF1763">
      <w:pPr>
        <w:spacing w:after="0" w:line="240" w:lineRule="auto"/>
        <w:jc w:val="center"/>
        <w:rPr>
          <w:rFonts w:ascii="Times New Roman" w:eastAsia="Times New Roman" w:hAnsi="Times New Roman" w:cs="Times New Roman"/>
          <w:b/>
          <w:sz w:val="24"/>
          <w:szCs w:val="24"/>
          <w:lang w:eastAsia="ru-RU"/>
        </w:rPr>
      </w:pPr>
    </w:p>
    <w:p w:rsidR="00433949" w:rsidRDefault="00433949" w:rsidP="00BF1763">
      <w:pPr>
        <w:spacing w:after="0" w:line="240" w:lineRule="auto"/>
        <w:jc w:val="center"/>
        <w:rPr>
          <w:rFonts w:ascii="Times New Roman" w:eastAsia="Times New Roman" w:hAnsi="Times New Roman" w:cs="Times New Roman"/>
          <w:b/>
          <w:sz w:val="24"/>
          <w:szCs w:val="24"/>
          <w:lang w:eastAsia="ru-RU"/>
        </w:rPr>
      </w:pPr>
    </w:p>
    <w:p w:rsidR="00BF1763" w:rsidRPr="00ED782F" w:rsidRDefault="00BF1763" w:rsidP="00BF1763">
      <w:pPr>
        <w:spacing w:after="0" w:line="240" w:lineRule="auto"/>
        <w:jc w:val="center"/>
        <w:rPr>
          <w:rFonts w:ascii="Times New Roman" w:eastAsia="Times New Roman" w:hAnsi="Times New Roman" w:cs="Times New Roman"/>
          <w:b/>
          <w:sz w:val="40"/>
          <w:szCs w:val="40"/>
          <w:lang w:eastAsia="ru-RU"/>
        </w:rPr>
      </w:pPr>
      <w:r w:rsidRPr="009E1F1A">
        <w:rPr>
          <w:rFonts w:ascii="Times New Roman" w:eastAsia="Times New Roman" w:hAnsi="Times New Roman" w:cs="Times New Roman"/>
          <w:b/>
          <w:sz w:val="24"/>
          <w:szCs w:val="24"/>
          <w:lang w:eastAsia="ru-RU"/>
        </w:rPr>
        <w:lastRenderedPageBreak/>
        <w:t>Содержание</w:t>
      </w:r>
    </w:p>
    <w:p w:rsidR="00BF1763" w:rsidRDefault="00BF1763" w:rsidP="00BF1763">
      <w:pPr>
        <w:spacing w:after="0" w:line="240" w:lineRule="auto"/>
        <w:jc w:val="center"/>
        <w:rPr>
          <w:rFonts w:ascii="Times New Roman" w:eastAsia="Times New Roman" w:hAnsi="Times New Roman" w:cs="Times New Roman"/>
          <w:b/>
          <w:sz w:val="24"/>
          <w:szCs w:val="24"/>
          <w:lang w:eastAsia="ru-RU"/>
        </w:rPr>
      </w:pPr>
    </w:p>
    <w:p w:rsidR="00BF1763" w:rsidRPr="009E5B7D" w:rsidRDefault="00BF1763" w:rsidP="004C7D5B">
      <w:pPr>
        <w:pStyle w:val="a5"/>
        <w:numPr>
          <w:ilvl w:val="0"/>
          <w:numId w:val="1"/>
        </w:numPr>
        <w:spacing w:after="0" w:line="240" w:lineRule="auto"/>
        <w:jc w:val="both"/>
        <w:rPr>
          <w:rFonts w:ascii="Times New Roman" w:eastAsia="Calibri" w:hAnsi="Times New Roman" w:cs="Times New Roman"/>
          <w:bCs/>
          <w:sz w:val="24"/>
          <w:szCs w:val="24"/>
        </w:rPr>
      </w:pPr>
      <w:r w:rsidRPr="009E5B7D">
        <w:rPr>
          <w:rFonts w:ascii="Times New Roman" w:eastAsia="Times New Roman" w:hAnsi="Times New Roman" w:cs="Times New Roman"/>
          <w:sz w:val="24"/>
          <w:szCs w:val="24"/>
          <w:lang w:eastAsia="ru-RU"/>
        </w:rPr>
        <w:t xml:space="preserve">Постановление № </w:t>
      </w:r>
      <w:r w:rsidR="00D77D23">
        <w:rPr>
          <w:rFonts w:ascii="Times New Roman" w:eastAsia="Times New Roman" w:hAnsi="Times New Roman" w:cs="Times New Roman"/>
          <w:sz w:val="24"/>
          <w:szCs w:val="24"/>
          <w:lang w:eastAsia="ru-RU"/>
        </w:rPr>
        <w:t>292 от 05.11.2014 г. «Об утверждении Устава МБУК «Майский КДЦ»…………</w:t>
      </w:r>
      <w:r w:rsidR="00DA0C6C">
        <w:rPr>
          <w:rFonts w:ascii="Times New Roman" w:eastAsia="Times New Roman" w:hAnsi="Times New Roman" w:cs="Times New Roman"/>
          <w:sz w:val="24"/>
          <w:szCs w:val="24"/>
          <w:lang w:eastAsia="ru-RU"/>
        </w:rPr>
        <w:t>…………………………………………………………………...............3-12</w:t>
      </w:r>
      <w:r w:rsidR="00AA490F">
        <w:rPr>
          <w:rFonts w:ascii="Times New Roman" w:eastAsia="Times New Roman" w:hAnsi="Times New Roman" w:cs="Times New Roman"/>
          <w:sz w:val="24"/>
          <w:szCs w:val="24"/>
          <w:lang w:eastAsia="ru-RU"/>
        </w:rPr>
        <w:t xml:space="preserve"> </w:t>
      </w:r>
      <w:proofErr w:type="spellStart"/>
      <w:proofErr w:type="gramStart"/>
      <w:r w:rsidR="00AA490F">
        <w:rPr>
          <w:rFonts w:ascii="Times New Roman" w:eastAsia="Times New Roman" w:hAnsi="Times New Roman" w:cs="Times New Roman"/>
          <w:sz w:val="24"/>
          <w:szCs w:val="24"/>
          <w:lang w:eastAsia="ru-RU"/>
        </w:rPr>
        <w:t>стр</w:t>
      </w:r>
      <w:proofErr w:type="spellEnd"/>
      <w:proofErr w:type="gramEnd"/>
    </w:p>
    <w:p w:rsidR="009E5B7D" w:rsidRPr="009E5B7D" w:rsidRDefault="009E5B7D" w:rsidP="004C7D5B">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Поста</w:t>
      </w:r>
      <w:r w:rsidR="00D77D23">
        <w:rPr>
          <w:rFonts w:ascii="Times New Roman" w:eastAsia="Times New Roman" w:hAnsi="Times New Roman" w:cs="Times New Roman"/>
          <w:sz w:val="24"/>
          <w:szCs w:val="24"/>
          <w:lang w:eastAsia="ru-RU"/>
        </w:rPr>
        <w:t>новление № 298 от 07.11.2014 г. «О создании рабочей группы по временному размещению и трудоустройству лиц, вынужденно покинувших Украину и прибывших в Россию в экстренном пор</w:t>
      </w:r>
      <w:r w:rsidR="00DA0C6C">
        <w:rPr>
          <w:rFonts w:ascii="Times New Roman" w:eastAsia="Times New Roman" w:hAnsi="Times New Roman" w:cs="Times New Roman"/>
          <w:sz w:val="24"/>
          <w:szCs w:val="24"/>
          <w:lang w:eastAsia="ru-RU"/>
        </w:rPr>
        <w:t>ядке»…………………………………………………………...13</w:t>
      </w:r>
      <w:r w:rsidR="00AA490F">
        <w:rPr>
          <w:rFonts w:ascii="Times New Roman" w:eastAsia="Times New Roman" w:hAnsi="Times New Roman" w:cs="Times New Roman"/>
          <w:sz w:val="24"/>
          <w:szCs w:val="24"/>
          <w:lang w:eastAsia="ru-RU"/>
        </w:rPr>
        <w:t xml:space="preserve"> </w:t>
      </w:r>
      <w:proofErr w:type="spellStart"/>
      <w:proofErr w:type="gramStart"/>
      <w:r w:rsidR="00AA490F">
        <w:rPr>
          <w:rFonts w:ascii="Times New Roman" w:eastAsia="Times New Roman" w:hAnsi="Times New Roman" w:cs="Times New Roman"/>
          <w:sz w:val="24"/>
          <w:szCs w:val="24"/>
          <w:lang w:eastAsia="ru-RU"/>
        </w:rPr>
        <w:t>стр</w:t>
      </w:r>
      <w:proofErr w:type="spellEnd"/>
      <w:proofErr w:type="gramEnd"/>
    </w:p>
    <w:p w:rsidR="00920C96" w:rsidRPr="00D77D23" w:rsidRDefault="00D77D23" w:rsidP="004C7D5B">
      <w:pPr>
        <w:pStyle w:val="a5"/>
        <w:numPr>
          <w:ilvl w:val="0"/>
          <w:numId w:val="1"/>
        </w:numPr>
        <w:jc w:val="both"/>
        <w:rPr>
          <w:rFonts w:ascii="Times New Roman" w:eastAsia="Times New Roman" w:hAnsi="Times New Roman" w:cs="Times New Roman"/>
          <w:sz w:val="24"/>
          <w:szCs w:val="24"/>
          <w:lang w:eastAsia="ru-RU"/>
        </w:rPr>
      </w:pPr>
      <w:r w:rsidRPr="00D77D23">
        <w:rPr>
          <w:rFonts w:ascii="Times New Roman" w:eastAsia="Calibri" w:hAnsi="Times New Roman" w:cs="Times New Roman"/>
          <w:bCs/>
          <w:sz w:val="24"/>
          <w:szCs w:val="24"/>
        </w:rPr>
        <w:t>Решение № 64 от 27.11.2014 г. «</w:t>
      </w:r>
      <w:r w:rsidRPr="00D77D23">
        <w:rPr>
          <w:rFonts w:ascii="Times New Roman" w:eastAsia="Times New Roman" w:hAnsi="Times New Roman" w:cs="Times New Roman"/>
          <w:sz w:val="24"/>
          <w:szCs w:val="24"/>
          <w:lang w:eastAsia="ru-RU"/>
        </w:rPr>
        <w:t>О внесении изменении в решение Думы МО «Майск» №19 от 19.12.2013 г. «О  бюджете  муниципального образования «Майск» на 2014 год и плановый период 2015 и 2016 годов»</w:t>
      </w:r>
      <w:r>
        <w:rPr>
          <w:rFonts w:ascii="Times New Roman" w:eastAsia="Times New Roman" w:hAnsi="Times New Roman" w:cs="Times New Roman"/>
          <w:sz w:val="24"/>
          <w:szCs w:val="24"/>
          <w:lang w:eastAsia="ru-RU"/>
        </w:rPr>
        <w:t>…………………………</w:t>
      </w:r>
      <w:r w:rsidR="00DA0C6C">
        <w:rPr>
          <w:rFonts w:ascii="Times New Roman" w:eastAsia="Times New Roman" w:hAnsi="Times New Roman" w:cs="Times New Roman"/>
          <w:sz w:val="24"/>
          <w:szCs w:val="24"/>
          <w:lang w:eastAsia="ru-RU"/>
        </w:rPr>
        <w:t>………………………</w:t>
      </w:r>
      <w:r w:rsidRPr="00D77D23">
        <w:rPr>
          <w:rFonts w:ascii="Times New Roman" w:eastAsia="Calibri" w:hAnsi="Times New Roman" w:cs="Times New Roman"/>
          <w:bCs/>
          <w:sz w:val="24"/>
          <w:szCs w:val="24"/>
        </w:rPr>
        <w:t>14-</w:t>
      </w:r>
      <w:r w:rsidR="00DA0C6C">
        <w:rPr>
          <w:rFonts w:ascii="Times New Roman" w:eastAsia="Calibri" w:hAnsi="Times New Roman" w:cs="Times New Roman"/>
          <w:bCs/>
          <w:sz w:val="24"/>
          <w:szCs w:val="24"/>
        </w:rPr>
        <w:t>33</w:t>
      </w:r>
      <w:r w:rsidR="00AA490F" w:rsidRPr="00D77D23">
        <w:rPr>
          <w:rFonts w:ascii="Times New Roman" w:eastAsia="Calibri" w:hAnsi="Times New Roman" w:cs="Times New Roman"/>
          <w:bCs/>
          <w:sz w:val="24"/>
          <w:szCs w:val="24"/>
        </w:rPr>
        <w:t xml:space="preserve"> </w:t>
      </w:r>
      <w:proofErr w:type="spellStart"/>
      <w:proofErr w:type="gramStart"/>
      <w:r w:rsidR="00AA490F" w:rsidRPr="00D77D23">
        <w:rPr>
          <w:rFonts w:ascii="Times New Roman" w:eastAsia="Calibri" w:hAnsi="Times New Roman" w:cs="Times New Roman"/>
          <w:bCs/>
          <w:sz w:val="24"/>
          <w:szCs w:val="24"/>
        </w:rPr>
        <w:t>стр</w:t>
      </w:r>
      <w:proofErr w:type="spellEnd"/>
      <w:proofErr w:type="gramEnd"/>
    </w:p>
    <w:p w:rsidR="00920C96" w:rsidRPr="00543303" w:rsidRDefault="00D77D23" w:rsidP="004C7D5B">
      <w:pPr>
        <w:pStyle w:val="a5"/>
        <w:numPr>
          <w:ilvl w:val="0"/>
          <w:numId w:val="1"/>
        </w:numPr>
        <w:jc w:val="both"/>
        <w:rPr>
          <w:rFonts w:ascii="Times New Roman" w:eastAsia="Times New Roman" w:hAnsi="Times New Roman" w:cs="Times New Roman"/>
          <w:sz w:val="24"/>
          <w:szCs w:val="24"/>
          <w:lang w:eastAsia="ru-RU"/>
        </w:rPr>
      </w:pPr>
      <w:r w:rsidRPr="00543303">
        <w:rPr>
          <w:rFonts w:ascii="Times New Roman" w:eastAsia="Calibri" w:hAnsi="Times New Roman" w:cs="Times New Roman"/>
          <w:bCs/>
          <w:sz w:val="24"/>
          <w:szCs w:val="24"/>
        </w:rPr>
        <w:t>Решение № 65</w:t>
      </w:r>
      <w:r w:rsidR="00E43923" w:rsidRPr="00543303">
        <w:rPr>
          <w:rFonts w:ascii="Times New Roman" w:eastAsia="Calibri" w:hAnsi="Times New Roman" w:cs="Times New Roman"/>
          <w:bCs/>
          <w:sz w:val="24"/>
          <w:szCs w:val="24"/>
        </w:rPr>
        <w:t xml:space="preserve"> от 27.11.2014 г. «</w:t>
      </w:r>
      <w:r w:rsidR="00E43923" w:rsidRPr="00543303">
        <w:rPr>
          <w:rFonts w:ascii="Times New Roman" w:eastAsia="Times New Roman" w:hAnsi="Times New Roman" w:cs="Times New Roman"/>
          <w:sz w:val="24"/>
          <w:szCs w:val="24"/>
          <w:lang w:eastAsia="ru-RU"/>
        </w:rPr>
        <w:t xml:space="preserve">Об утверждении проекта Решения Думы МО «Майск» «О бюджете муниципального  образования «Майск» на 2015 год и плановый период 2016 </w:t>
      </w:r>
      <w:r w:rsidR="00543303" w:rsidRPr="00543303">
        <w:rPr>
          <w:rFonts w:ascii="Times New Roman" w:eastAsia="Times New Roman" w:hAnsi="Times New Roman" w:cs="Times New Roman"/>
          <w:sz w:val="24"/>
          <w:szCs w:val="24"/>
          <w:lang w:eastAsia="ru-RU"/>
        </w:rPr>
        <w:t>и 2017 годов» во втором чтении</w:t>
      </w:r>
      <w:r w:rsidR="00DA0C6C">
        <w:rPr>
          <w:rFonts w:ascii="Times New Roman" w:eastAsia="Times New Roman" w:hAnsi="Times New Roman" w:cs="Times New Roman"/>
          <w:sz w:val="24"/>
          <w:szCs w:val="24"/>
          <w:lang w:eastAsia="ru-RU"/>
        </w:rPr>
        <w:t>…………………………………………………………</w:t>
      </w:r>
      <w:r w:rsidR="00DA0C6C">
        <w:rPr>
          <w:rFonts w:ascii="Times New Roman" w:eastAsia="Calibri" w:hAnsi="Times New Roman" w:cs="Times New Roman"/>
          <w:bCs/>
          <w:sz w:val="24"/>
          <w:szCs w:val="24"/>
        </w:rPr>
        <w:t>34</w:t>
      </w:r>
      <w:r w:rsidRPr="00543303">
        <w:rPr>
          <w:rFonts w:ascii="Times New Roman" w:eastAsia="Calibri" w:hAnsi="Times New Roman" w:cs="Times New Roman"/>
          <w:bCs/>
          <w:sz w:val="24"/>
          <w:szCs w:val="24"/>
        </w:rPr>
        <w:t>-</w:t>
      </w:r>
      <w:r w:rsidR="00543303">
        <w:rPr>
          <w:rFonts w:ascii="Times New Roman" w:eastAsia="Calibri" w:hAnsi="Times New Roman" w:cs="Times New Roman"/>
          <w:bCs/>
          <w:sz w:val="24"/>
          <w:szCs w:val="24"/>
        </w:rPr>
        <w:t>76</w:t>
      </w:r>
      <w:r w:rsidR="00AA490F" w:rsidRPr="00543303">
        <w:rPr>
          <w:rFonts w:ascii="Times New Roman" w:eastAsia="Calibri" w:hAnsi="Times New Roman" w:cs="Times New Roman"/>
          <w:bCs/>
          <w:sz w:val="24"/>
          <w:szCs w:val="24"/>
        </w:rPr>
        <w:t xml:space="preserve"> </w:t>
      </w:r>
      <w:proofErr w:type="spellStart"/>
      <w:proofErr w:type="gramStart"/>
      <w:r w:rsidR="00AA490F" w:rsidRPr="00543303">
        <w:rPr>
          <w:rFonts w:ascii="Times New Roman" w:eastAsia="Calibri" w:hAnsi="Times New Roman" w:cs="Times New Roman"/>
          <w:bCs/>
          <w:sz w:val="24"/>
          <w:szCs w:val="24"/>
        </w:rPr>
        <w:t>стр</w:t>
      </w:r>
      <w:proofErr w:type="spellEnd"/>
      <w:proofErr w:type="gramEnd"/>
    </w:p>
    <w:p w:rsidR="0033454E" w:rsidRDefault="00543303" w:rsidP="004C7D5B">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66 от 27.11.2014 г. «Об утверждении Положения «О порядке сдачи в аренду муниципального имущества на территории муниципального образования «Майск»…………………………………………………………………………</w:t>
      </w:r>
      <w:r w:rsidR="00DA0C6C">
        <w:rPr>
          <w:rFonts w:ascii="Times New Roman" w:eastAsia="Calibri" w:hAnsi="Times New Roman" w:cs="Times New Roman"/>
          <w:bCs/>
          <w:sz w:val="24"/>
          <w:szCs w:val="24"/>
        </w:rPr>
        <w:t>………</w:t>
      </w:r>
      <w:r>
        <w:rPr>
          <w:rFonts w:ascii="Times New Roman" w:eastAsia="Calibri" w:hAnsi="Times New Roman" w:cs="Times New Roman"/>
          <w:bCs/>
          <w:sz w:val="24"/>
          <w:szCs w:val="24"/>
        </w:rPr>
        <w:t>77-99</w:t>
      </w:r>
      <w:r w:rsidR="00AA490F">
        <w:rPr>
          <w:rFonts w:ascii="Times New Roman" w:eastAsia="Calibri" w:hAnsi="Times New Roman" w:cs="Times New Roman"/>
          <w:bCs/>
          <w:sz w:val="24"/>
          <w:szCs w:val="24"/>
        </w:rPr>
        <w:t xml:space="preserve"> </w:t>
      </w:r>
      <w:proofErr w:type="spellStart"/>
      <w:proofErr w:type="gramStart"/>
      <w:r w:rsidR="00AA490F">
        <w:rPr>
          <w:rFonts w:ascii="Times New Roman" w:eastAsia="Calibri" w:hAnsi="Times New Roman" w:cs="Times New Roman"/>
          <w:bCs/>
          <w:sz w:val="24"/>
          <w:szCs w:val="24"/>
        </w:rPr>
        <w:t>стр</w:t>
      </w:r>
      <w:proofErr w:type="spellEnd"/>
      <w:proofErr w:type="gramEnd"/>
    </w:p>
    <w:p w:rsidR="00920C96" w:rsidRPr="00920C96" w:rsidRDefault="00543303" w:rsidP="004C7D5B">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67 от 27.11.2014 г. «О внесении изменений в Решение Думы МО «Майск» от 14.11.2013 г. № 15 «О структуре администрации муниципального образования «Майск»………………………………………………………</w:t>
      </w:r>
      <w:r w:rsidR="00DA0C6C">
        <w:rPr>
          <w:rFonts w:ascii="Times New Roman" w:eastAsia="Calibri" w:hAnsi="Times New Roman" w:cs="Times New Roman"/>
          <w:bCs/>
          <w:sz w:val="24"/>
          <w:szCs w:val="24"/>
        </w:rPr>
        <w:t>………………………</w:t>
      </w:r>
      <w:r>
        <w:rPr>
          <w:rFonts w:ascii="Times New Roman" w:eastAsia="Calibri" w:hAnsi="Times New Roman" w:cs="Times New Roman"/>
          <w:bCs/>
          <w:sz w:val="24"/>
          <w:szCs w:val="24"/>
        </w:rPr>
        <w:t>10</w:t>
      </w:r>
      <w:r w:rsidR="00AA490F">
        <w:rPr>
          <w:rFonts w:ascii="Times New Roman" w:eastAsia="Calibri" w:hAnsi="Times New Roman" w:cs="Times New Roman"/>
          <w:bCs/>
          <w:sz w:val="24"/>
          <w:szCs w:val="24"/>
        </w:rPr>
        <w:t>0</w:t>
      </w:r>
      <w:r>
        <w:rPr>
          <w:rFonts w:ascii="Times New Roman" w:eastAsia="Calibri" w:hAnsi="Times New Roman" w:cs="Times New Roman"/>
          <w:bCs/>
          <w:sz w:val="24"/>
          <w:szCs w:val="24"/>
        </w:rPr>
        <w:t>-102</w:t>
      </w:r>
      <w:r w:rsidR="00AA490F">
        <w:rPr>
          <w:rFonts w:ascii="Times New Roman" w:eastAsia="Calibri" w:hAnsi="Times New Roman" w:cs="Times New Roman"/>
          <w:bCs/>
          <w:sz w:val="24"/>
          <w:szCs w:val="24"/>
        </w:rPr>
        <w:t xml:space="preserve"> </w:t>
      </w:r>
      <w:proofErr w:type="spellStart"/>
      <w:proofErr w:type="gramStart"/>
      <w:r w:rsidR="00AA490F">
        <w:rPr>
          <w:rFonts w:ascii="Times New Roman" w:eastAsia="Calibri" w:hAnsi="Times New Roman" w:cs="Times New Roman"/>
          <w:bCs/>
          <w:sz w:val="24"/>
          <w:szCs w:val="24"/>
        </w:rPr>
        <w:t>стр</w:t>
      </w:r>
      <w:proofErr w:type="spellEnd"/>
      <w:proofErr w:type="gramEnd"/>
    </w:p>
    <w:p w:rsidR="004250D2" w:rsidRPr="004250D2" w:rsidRDefault="00920C96" w:rsidP="004C7D5B">
      <w:pPr>
        <w:pStyle w:val="a5"/>
        <w:numPr>
          <w:ilvl w:val="0"/>
          <w:numId w:val="1"/>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w:t>
      </w:r>
      <w:r w:rsidR="00543303">
        <w:rPr>
          <w:rFonts w:ascii="Times New Roman" w:eastAsia="Calibri" w:hAnsi="Times New Roman" w:cs="Times New Roman"/>
          <w:bCs/>
          <w:sz w:val="24"/>
          <w:szCs w:val="24"/>
        </w:rPr>
        <w:t xml:space="preserve">№ 68 от 27.11.2014 г. «О внесении изменений в Решение Думы МО «Майск» </w:t>
      </w:r>
      <w:r w:rsidR="00005FF8">
        <w:rPr>
          <w:rFonts w:ascii="Times New Roman" w:eastAsia="Calibri" w:hAnsi="Times New Roman" w:cs="Times New Roman"/>
          <w:bCs/>
          <w:sz w:val="24"/>
          <w:szCs w:val="24"/>
        </w:rPr>
        <w:t>от 28.01.2013 г. № 130 (в ред. от 25.09.2014 г.)»………………</w:t>
      </w:r>
      <w:r w:rsidR="00DA0C6C">
        <w:rPr>
          <w:rFonts w:ascii="Times New Roman" w:eastAsia="Calibri" w:hAnsi="Times New Roman" w:cs="Times New Roman"/>
          <w:bCs/>
          <w:sz w:val="24"/>
          <w:szCs w:val="24"/>
        </w:rPr>
        <w:t>……………………...</w:t>
      </w:r>
      <w:r w:rsidR="00543303">
        <w:rPr>
          <w:rFonts w:ascii="Times New Roman" w:eastAsia="Calibri" w:hAnsi="Times New Roman" w:cs="Times New Roman"/>
          <w:bCs/>
          <w:sz w:val="24"/>
          <w:szCs w:val="24"/>
        </w:rPr>
        <w:t>103-</w:t>
      </w:r>
      <w:r w:rsidR="00DA0C6C">
        <w:rPr>
          <w:rFonts w:ascii="Times New Roman" w:eastAsia="Calibri" w:hAnsi="Times New Roman" w:cs="Times New Roman"/>
          <w:bCs/>
          <w:sz w:val="24"/>
          <w:szCs w:val="24"/>
        </w:rPr>
        <w:t>114</w:t>
      </w:r>
      <w:r w:rsidR="00AA490F">
        <w:rPr>
          <w:rFonts w:ascii="Times New Roman" w:eastAsia="Calibri" w:hAnsi="Times New Roman" w:cs="Times New Roman"/>
          <w:bCs/>
          <w:sz w:val="24"/>
          <w:szCs w:val="24"/>
        </w:rPr>
        <w:t xml:space="preserve"> </w:t>
      </w:r>
      <w:proofErr w:type="spellStart"/>
      <w:proofErr w:type="gramStart"/>
      <w:r w:rsidR="00AA490F">
        <w:rPr>
          <w:rFonts w:ascii="Times New Roman" w:eastAsia="Calibri" w:hAnsi="Times New Roman" w:cs="Times New Roman"/>
          <w:bCs/>
          <w:sz w:val="24"/>
          <w:szCs w:val="24"/>
        </w:rPr>
        <w:t>стр</w:t>
      </w:r>
      <w:proofErr w:type="spellEnd"/>
      <w:proofErr w:type="gramEnd"/>
    </w:p>
    <w:p w:rsidR="00920C96" w:rsidRDefault="00005FF8" w:rsidP="004C7D5B">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 69 от 27.11.2014 г. «О реализации муниципальных долей в праве общедолевой собственности на земли сельс</w:t>
      </w:r>
      <w:r w:rsidR="00DA0C6C">
        <w:rPr>
          <w:rFonts w:ascii="Times New Roman" w:eastAsia="Calibri" w:hAnsi="Times New Roman" w:cs="Times New Roman"/>
          <w:bCs/>
          <w:sz w:val="24"/>
          <w:szCs w:val="24"/>
        </w:rPr>
        <w:t>кохозяйственного назначения»…………………...115-116</w:t>
      </w:r>
      <w:r w:rsidR="00AA490F">
        <w:rPr>
          <w:rFonts w:ascii="Times New Roman" w:eastAsia="Calibri" w:hAnsi="Times New Roman" w:cs="Times New Roman"/>
          <w:bCs/>
          <w:sz w:val="24"/>
          <w:szCs w:val="24"/>
        </w:rPr>
        <w:t xml:space="preserve"> </w:t>
      </w:r>
      <w:proofErr w:type="spellStart"/>
      <w:proofErr w:type="gramStart"/>
      <w:r w:rsidR="00AA490F">
        <w:rPr>
          <w:rFonts w:ascii="Times New Roman" w:eastAsia="Calibri" w:hAnsi="Times New Roman" w:cs="Times New Roman"/>
          <w:bCs/>
          <w:sz w:val="24"/>
          <w:szCs w:val="24"/>
        </w:rPr>
        <w:t>стр</w:t>
      </w:r>
      <w:proofErr w:type="spellEnd"/>
      <w:proofErr w:type="gramEnd"/>
    </w:p>
    <w:p w:rsidR="00005FF8" w:rsidRPr="004250D2" w:rsidRDefault="00005FF8" w:rsidP="004C7D5B">
      <w:pPr>
        <w:pStyle w:val="a5"/>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Устав</w:t>
      </w:r>
      <w:r w:rsidR="00DA0C6C">
        <w:rPr>
          <w:rFonts w:ascii="Times New Roman" w:eastAsia="Calibri" w:hAnsi="Times New Roman" w:cs="Times New Roman"/>
          <w:bCs/>
          <w:sz w:val="24"/>
          <w:szCs w:val="24"/>
        </w:rPr>
        <w:t xml:space="preserve">………………………………………………………………………………….117-179 </w:t>
      </w:r>
      <w:proofErr w:type="spellStart"/>
      <w:proofErr w:type="gramStart"/>
      <w:r w:rsidR="00DA0C6C">
        <w:rPr>
          <w:rFonts w:ascii="Times New Roman" w:eastAsia="Calibri" w:hAnsi="Times New Roman" w:cs="Times New Roman"/>
          <w:bCs/>
          <w:sz w:val="24"/>
          <w:szCs w:val="24"/>
        </w:rPr>
        <w:t>стр</w:t>
      </w:r>
      <w:proofErr w:type="spellEnd"/>
      <w:proofErr w:type="gramEnd"/>
    </w:p>
    <w:p w:rsidR="004812CB" w:rsidRPr="004812CB" w:rsidRDefault="004812CB" w:rsidP="004250D2">
      <w:pPr>
        <w:pStyle w:val="a5"/>
        <w:spacing w:after="0" w:line="240" w:lineRule="auto"/>
        <w:jc w:val="both"/>
        <w:rPr>
          <w:rFonts w:ascii="Times New Roman" w:eastAsia="Calibri" w:hAnsi="Times New Roman" w:cs="Times New Roman"/>
          <w:bCs/>
          <w:sz w:val="24"/>
          <w:szCs w:val="24"/>
        </w:rPr>
      </w:pPr>
    </w:p>
    <w:p w:rsidR="009E5B7D" w:rsidRPr="009E5B7D" w:rsidRDefault="009E5B7D" w:rsidP="004250D2">
      <w:pPr>
        <w:pStyle w:val="a5"/>
        <w:spacing w:after="0" w:line="240" w:lineRule="auto"/>
        <w:jc w:val="both"/>
        <w:rPr>
          <w:rFonts w:ascii="Times New Roman" w:eastAsia="Calibri" w:hAnsi="Times New Roman" w:cs="Times New Roman"/>
          <w:bCs/>
          <w:sz w:val="24"/>
          <w:szCs w:val="24"/>
        </w:rPr>
      </w:pPr>
    </w:p>
    <w:p w:rsidR="00DD700C" w:rsidRDefault="00DD700C"/>
    <w:p w:rsidR="004250D2" w:rsidRDefault="004250D2"/>
    <w:p w:rsidR="004250D2" w:rsidRDefault="004250D2"/>
    <w:p w:rsidR="004250D2" w:rsidRDefault="004250D2"/>
    <w:p w:rsidR="004250D2" w:rsidRDefault="004250D2"/>
    <w:p w:rsidR="004250D2" w:rsidRDefault="004250D2"/>
    <w:p w:rsidR="00005FF8" w:rsidRDefault="00005FF8"/>
    <w:p w:rsidR="00005FF8" w:rsidRDefault="00005FF8"/>
    <w:p w:rsidR="00005FF8" w:rsidRDefault="00005FF8"/>
    <w:p w:rsidR="00005FF8" w:rsidRDefault="00005FF8"/>
    <w:p w:rsidR="00005FF8" w:rsidRDefault="00005FF8"/>
    <w:p w:rsidR="00005FF8" w:rsidRDefault="00005FF8"/>
    <w:p w:rsidR="00005FF8" w:rsidRDefault="00005FF8"/>
    <w:p w:rsidR="00382CA2" w:rsidRDefault="00382CA2" w:rsidP="00005FF8">
      <w:pPr>
        <w:spacing w:after="0" w:line="240" w:lineRule="auto"/>
        <w:jc w:val="center"/>
        <w:rPr>
          <w:rFonts w:ascii="Times New Roman" w:eastAsia="Times New Roman" w:hAnsi="Times New Roman" w:cs="Times New Roman"/>
          <w:sz w:val="28"/>
          <w:szCs w:val="28"/>
          <w:lang w:eastAsia="ru-RU"/>
        </w:rPr>
      </w:pPr>
    </w:p>
    <w:p w:rsidR="00433949" w:rsidRDefault="00433949" w:rsidP="00ED215D">
      <w:pPr>
        <w:spacing w:after="0" w:line="240" w:lineRule="auto"/>
        <w:rPr>
          <w:rFonts w:ascii="Times New Roman" w:eastAsia="Times New Roman" w:hAnsi="Times New Roman" w:cs="Times New Roman"/>
          <w:sz w:val="28"/>
          <w:szCs w:val="28"/>
          <w:lang w:eastAsia="ru-RU"/>
        </w:rPr>
      </w:pPr>
    </w:p>
    <w:p w:rsidR="00005FF8" w:rsidRPr="00005FF8" w:rsidRDefault="00005FF8" w:rsidP="00005FF8">
      <w:pPr>
        <w:spacing w:after="0" w:line="240" w:lineRule="auto"/>
        <w:jc w:val="center"/>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lastRenderedPageBreak/>
        <w:t>ИРКУТСКАЯ ОБЛАСТЬ</w:t>
      </w:r>
    </w:p>
    <w:p w:rsidR="00005FF8" w:rsidRPr="00005FF8" w:rsidRDefault="00005FF8" w:rsidP="00005FF8">
      <w:pPr>
        <w:spacing w:after="0" w:line="240" w:lineRule="auto"/>
        <w:jc w:val="center"/>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ОСИНСКИЙ РАЙОН</w:t>
      </w:r>
    </w:p>
    <w:p w:rsidR="00005FF8" w:rsidRPr="00005FF8" w:rsidRDefault="00005FF8" w:rsidP="00005FF8">
      <w:pPr>
        <w:spacing w:after="0" w:line="240" w:lineRule="auto"/>
        <w:jc w:val="center"/>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 xml:space="preserve">АДМИНИСТРАЦИЯ </w:t>
      </w:r>
    </w:p>
    <w:p w:rsidR="00005FF8" w:rsidRPr="00005FF8" w:rsidRDefault="00005FF8" w:rsidP="00005FF8">
      <w:pPr>
        <w:spacing w:after="0" w:line="240" w:lineRule="auto"/>
        <w:jc w:val="center"/>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МУНИЦИПАЛЬНОГО ОБРАЗОВАНИЯ «МАЙСК»</w:t>
      </w:r>
    </w:p>
    <w:p w:rsidR="00005FF8" w:rsidRPr="00005FF8" w:rsidRDefault="00005FF8" w:rsidP="00005FF8">
      <w:pPr>
        <w:spacing w:after="0" w:line="240" w:lineRule="auto"/>
        <w:jc w:val="center"/>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ПОСТАНОВЛЕНИЕ</w:t>
      </w:r>
    </w:p>
    <w:p w:rsidR="00005FF8" w:rsidRPr="00005FF8" w:rsidRDefault="00005FF8" w:rsidP="00005FF8">
      <w:pPr>
        <w:spacing w:after="0" w:line="240" w:lineRule="auto"/>
        <w:jc w:val="center"/>
        <w:rPr>
          <w:rFonts w:ascii="Times New Roman" w:eastAsia="Times New Roman" w:hAnsi="Times New Roman" w:cs="Times New Roman"/>
          <w:sz w:val="28"/>
          <w:szCs w:val="28"/>
          <w:lang w:eastAsia="ru-RU"/>
        </w:rPr>
      </w:pPr>
    </w:p>
    <w:p w:rsidR="00005FF8" w:rsidRPr="00005FF8" w:rsidRDefault="00005FF8" w:rsidP="00005FF8">
      <w:pPr>
        <w:tabs>
          <w:tab w:val="center" w:pos="4153"/>
          <w:tab w:val="right" w:pos="8306"/>
        </w:tabs>
        <w:spacing w:after="0" w:line="240" w:lineRule="auto"/>
        <w:jc w:val="center"/>
        <w:rPr>
          <w:rFonts w:ascii="Times New Roman" w:hAnsi="Times New Roman" w:cs="Times New Roman"/>
          <w:sz w:val="28"/>
          <w:szCs w:val="28"/>
        </w:rPr>
      </w:pPr>
      <w:r w:rsidRPr="00005FF8">
        <w:rPr>
          <w:rFonts w:ascii="Times New Roman" w:hAnsi="Times New Roman" w:cs="Times New Roman"/>
          <w:sz w:val="28"/>
          <w:szCs w:val="28"/>
        </w:rPr>
        <w:t>от «05» ноября 2014 г. №292                                                             с. Майск</w:t>
      </w:r>
    </w:p>
    <w:p w:rsidR="00005FF8" w:rsidRPr="00005FF8" w:rsidRDefault="00005FF8" w:rsidP="00005FF8">
      <w:pPr>
        <w:spacing w:after="0" w:line="240" w:lineRule="auto"/>
        <w:rPr>
          <w:rFonts w:ascii="Times New Roman" w:eastAsia="Times New Roman" w:hAnsi="Times New Roman" w:cs="Times New Roman"/>
          <w:sz w:val="24"/>
          <w:szCs w:val="24"/>
          <w:lang w:eastAsia="ru-RU"/>
        </w:rPr>
      </w:pPr>
    </w:p>
    <w:p w:rsidR="00005FF8" w:rsidRPr="00005FF8" w:rsidRDefault="00005FF8" w:rsidP="00005FF8">
      <w:pPr>
        <w:spacing w:after="0" w:line="240" w:lineRule="auto"/>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О</w:t>
      </w:r>
      <w:r w:rsidR="00433949">
        <w:rPr>
          <w:rFonts w:ascii="Times New Roman" w:eastAsia="Times New Roman" w:hAnsi="Times New Roman" w:cs="Times New Roman"/>
          <w:sz w:val="28"/>
          <w:szCs w:val="28"/>
          <w:lang w:eastAsia="ru-RU"/>
        </w:rPr>
        <w:t>б</w:t>
      </w:r>
      <w:r w:rsidRPr="00005FF8">
        <w:rPr>
          <w:rFonts w:ascii="Times New Roman" w:eastAsia="Times New Roman" w:hAnsi="Times New Roman" w:cs="Times New Roman"/>
          <w:sz w:val="28"/>
          <w:szCs w:val="28"/>
          <w:lang w:eastAsia="ru-RU"/>
        </w:rPr>
        <w:t xml:space="preserve"> утверждении Устава</w:t>
      </w:r>
    </w:p>
    <w:p w:rsidR="00005FF8" w:rsidRPr="00005FF8" w:rsidRDefault="00005FF8" w:rsidP="00005FF8">
      <w:pPr>
        <w:spacing w:after="0" w:line="240" w:lineRule="auto"/>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 xml:space="preserve">МБУК «Майский КДЦ» </w:t>
      </w:r>
    </w:p>
    <w:p w:rsidR="00005FF8" w:rsidRPr="00005FF8" w:rsidRDefault="00005FF8" w:rsidP="00005FF8">
      <w:pPr>
        <w:spacing w:after="0" w:line="240" w:lineRule="auto"/>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в новой редакции</w:t>
      </w:r>
    </w:p>
    <w:p w:rsidR="00005FF8" w:rsidRPr="00005FF8" w:rsidRDefault="00005FF8" w:rsidP="00005FF8">
      <w:pPr>
        <w:spacing w:after="0" w:line="240" w:lineRule="auto"/>
        <w:rPr>
          <w:rFonts w:ascii="Times New Roman" w:eastAsia="Times New Roman" w:hAnsi="Times New Roman" w:cs="Times New Roman"/>
          <w:sz w:val="28"/>
          <w:szCs w:val="28"/>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proofErr w:type="gramStart"/>
      <w:r w:rsidRPr="00005FF8">
        <w:rPr>
          <w:rFonts w:ascii="Times New Roman" w:eastAsia="Times New Roman" w:hAnsi="Times New Roman" w:cs="Times New Roman"/>
          <w:sz w:val="28"/>
          <w:szCs w:val="28"/>
          <w:lang w:eastAsia="ru-RU"/>
        </w:rPr>
        <w:t>В целях приведения положений Устава муниципального бюджетного учреждения «Майский культурно-досуговый центр», утвержденного постановлением Главы администрации МО «Майск» от</w:t>
      </w:r>
      <w:r w:rsidRPr="00005FF8">
        <w:rPr>
          <w:rFonts w:ascii="Times New Roman" w:eastAsia="Times New Roman" w:hAnsi="Times New Roman" w:cs="Times New Roman"/>
          <w:sz w:val="24"/>
          <w:szCs w:val="24"/>
          <w:lang w:eastAsia="ru-RU"/>
        </w:rPr>
        <w:t xml:space="preserve"> </w:t>
      </w:r>
      <w:r w:rsidRPr="00005FF8">
        <w:rPr>
          <w:rFonts w:ascii="Times New Roman" w:eastAsia="Times New Roman" w:hAnsi="Times New Roman" w:cs="Times New Roman"/>
          <w:sz w:val="28"/>
          <w:szCs w:val="28"/>
          <w:lang w:eastAsia="ru-RU"/>
        </w:rPr>
        <w:t>20.12.2011г. № 94 в соответствие статей 120 и 298 части первая Гражданского кодекса Российской Федерации от 30.11.1994 № 51-ФЗ (в ред. от 02.11.2013),</w:t>
      </w:r>
      <w:r w:rsidRPr="00005FF8">
        <w:rPr>
          <w:rFonts w:ascii="Times New Roman" w:eastAsia="Times New Roman" w:hAnsi="Times New Roman" w:cs="Times New Roman"/>
          <w:sz w:val="24"/>
          <w:szCs w:val="24"/>
          <w:lang w:eastAsia="ru-RU"/>
        </w:rPr>
        <w:t xml:space="preserve"> </w:t>
      </w:r>
      <w:r w:rsidRPr="00005FF8">
        <w:rPr>
          <w:rFonts w:ascii="Times New Roman" w:eastAsia="Times New Roman" w:hAnsi="Times New Roman" w:cs="Times New Roman"/>
          <w:sz w:val="28"/>
          <w:szCs w:val="28"/>
          <w:lang w:eastAsia="ru-RU"/>
        </w:rPr>
        <w:t>статей 9.2, 13-15, 17.1, 24, 26, 32 Федерального закона от 12.01.1996 №7-ФЗ (в ред. от 28.12.2013) «О некоммерческих организациях»,</w:t>
      </w:r>
      <w:r w:rsidRPr="00005FF8">
        <w:rPr>
          <w:rFonts w:ascii="Times New Roman" w:eastAsia="Times New Roman" w:hAnsi="Times New Roman" w:cs="Times New Roman"/>
          <w:sz w:val="24"/>
          <w:szCs w:val="24"/>
          <w:lang w:eastAsia="ru-RU"/>
        </w:rPr>
        <w:t xml:space="preserve"> </w:t>
      </w:r>
      <w:r w:rsidRPr="00005FF8">
        <w:rPr>
          <w:rFonts w:ascii="Times New Roman" w:eastAsia="Times New Roman" w:hAnsi="Times New Roman" w:cs="Times New Roman"/>
          <w:sz w:val="28"/>
          <w:szCs w:val="28"/>
          <w:lang w:eastAsia="ru-RU"/>
        </w:rPr>
        <w:t>на</w:t>
      </w:r>
      <w:proofErr w:type="gramEnd"/>
      <w:r w:rsidRPr="00005FF8">
        <w:rPr>
          <w:rFonts w:ascii="Times New Roman" w:eastAsia="Times New Roman" w:hAnsi="Times New Roman" w:cs="Times New Roman"/>
          <w:sz w:val="28"/>
          <w:szCs w:val="28"/>
          <w:lang w:eastAsia="ru-RU"/>
        </w:rPr>
        <w:t xml:space="preserve"> </w:t>
      </w:r>
      <w:proofErr w:type="gramStart"/>
      <w:r w:rsidRPr="00005FF8">
        <w:rPr>
          <w:rFonts w:ascii="Times New Roman" w:eastAsia="Times New Roman" w:hAnsi="Times New Roman" w:cs="Times New Roman"/>
          <w:sz w:val="28"/>
          <w:szCs w:val="28"/>
          <w:lang w:eastAsia="ru-RU"/>
        </w:rPr>
        <w:t>основании</w:t>
      </w:r>
      <w:proofErr w:type="gramEnd"/>
      <w:r w:rsidRPr="00005FF8">
        <w:rPr>
          <w:rFonts w:ascii="Times New Roman" w:eastAsia="Times New Roman" w:hAnsi="Times New Roman" w:cs="Times New Roman"/>
          <w:sz w:val="24"/>
          <w:szCs w:val="24"/>
          <w:lang w:eastAsia="ru-RU"/>
        </w:rPr>
        <w:t xml:space="preserve"> </w:t>
      </w:r>
      <w:r w:rsidRPr="00005FF8">
        <w:rPr>
          <w:rFonts w:ascii="Times New Roman" w:eastAsia="Times New Roman" w:hAnsi="Times New Roman" w:cs="Times New Roman"/>
          <w:sz w:val="28"/>
          <w:szCs w:val="28"/>
          <w:lang w:eastAsia="ru-RU"/>
        </w:rPr>
        <w:t>решения Думы МО «Майск» от 07.11.2011г. №78 «Об утверждении порядков создания, реорганизации, ликвидации и утверждения уставов и изменений типов Муниципальных учреждений», руководствуясь статьей 32 Устава муниципального образования «Майск»</w:t>
      </w:r>
    </w:p>
    <w:p w:rsidR="00005FF8" w:rsidRPr="00005FF8" w:rsidRDefault="00005FF8" w:rsidP="00005FF8">
      <w:pPr>
        <w:spacing w:after="0" w:line="240" w:lineRule="auto"/>
        <w:jc w:val="center"/>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ПОСТАНОВЛЯЮ:</w:t>
      </w: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1. Утвердить Устав муниципального бюджетного учреждения культуры «Майский культурно-досуговый центр» в новой редакции приложение №1 к данному постановлению.</w:t>
      </w: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2. Директору муниципального бюджетного учреждения культуры «Майский культурно-досуговый центр» (Серебренникова Е.А.) осуществить регистрацию Устава Устав муниципального бюджетного учреждения культуры «Майский культурно-досуговый центр» в межрайонной ИФНС России №17 по Иркутской области.</w:t>
      </w: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3. Утвердить смету расходов на внесение изменений в учредительные документы МБУК «Майский» (приложение №2) к данному постановлению.</w:t>
      </w: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4. Финансовому отделу (Брянцева Н.И.) профинансировать</w:t>
      </w:r>
      <w:r w:rsidRPr="00005FF8">
        <w:rPr>
          <w:rFonts w:ascii="Times New Roman" w:eastAsia="Times New Roman" w:hAnsi="Times New Roman" w:cs="Times New Roman"/>
          <w:sz w:val="24"/>
          <w:szCs w:val="24"/>
          <w:lang w:eastAsia="ru-RU"/>
        </w:rPr>
        <w:t xml:space="preserve"> </w:t>
      </w:r>
      <w:r w:rsidRPr="00005FF8">
        <w:rPr>
          <w:rFonts w:ascii="Times New Roman" w:eastAsia="Times New Roman" w:hAnsi="Times New Roman" w:cs="Times New Roman"/>
          <w:sz w:val="28"/>
          <w:szCs w:val="28"/>
          <w:lang w:eastAsia="ru-RU"/>
        </w:rPr>
        <w:t xml:space="preserve">МБУК «Майский» согласно п.3 данного постановления. </w:t>
      </w: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5. Признать утратившим силу постановление Главы администрации МО «Майск» от</w:t>
      </w:r>
      <w:r w:rsidRPr="00005FF8">
        <w:rPr>
          <w:rFonts w:ascii="Times New Roman" w:eastAsia="Times New Roman" w:hAnsi="Times New Roman" w:cs="Times New Roman"/>
          <w:sz w:val="24"/>
          <w:szCs w:val="24"/>
          <w:lang w:eastAsia="ru-RU"/>
        </w:rPr>
        <w:t xml:space="preserve"> </w:t>
      </w:r>
      <w:r w:rsidRPr="00005FF8">
        <w:rPr>
          <w:rFonts w:ascii="Times New Roman" w:eastAsia="Times New Roman" w:hAnsi="Times New Roman" w:cs="Times New Roman"/>
          <w:sz w:val="28"/>
          <w:szCs w:val="28"/>
          <w:lang w:eastAsia="ru-RU"/>
        </w:rPr>
        <w:t>20.12.2011г. № 94 «Об изменении типа Муниципального учреждения культуры «Майский культурно-досуговый центр»</w:t>
      </w: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 xml:space="preserve">6. </w:t>
      </w:r>
      <w:proofErr w:type="gramStart"/>
      <w:r w:rsidRPr="00005FF8">
        <w:rPr>
          <w:rFonts w:ascii="Times New Roman" w:eastAsia="Times New Roman" w:hAnsi="Times New Roman" w:cs="Times New Roman"/>
          <w:sz w:val="28"/>
          <w:szCs w:val="28"/>
          <w:lang w:eastAsia="ru-RU"/>
        </w:rPr>
        <w:t>Контроль за</w:t>
      </w:r>
      <w:proofErr w:type="gramEnd"/>
      <w:r w:rsidRPr="00005FF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sz w:val="28"/>
          <w:szCs w:val="28"/>
          <w:lang w:eastAsia="ru-RU"/>
        </w:rPr>
      </w:pPr>
    </w:p>
    <w:p w:rsidR="00005FF8" w:rsidRPr="00005FF8" w:rsidRDefault="00005FF8" w:rsidP="00005FF8">
      <w:pPr>
        <w:spacing w:after="0" w:line="240" w:lineRule="auto"/>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Глава администрации</w:t>
      </w:r>
    </w:p>
    <w:p w:rsidR="00005FF8" w:rsidRPr="00005FF8" w:rsidRDefault="00005FF8" w:rsidP="00005FF8">
      <w:pPr>
        <w:spacing w:after="0" w:line="240" w:lineRule="auto"/>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МО «Майск»                                                                      А.И.Серебренников</w:t>
      </w:r>
    </w:p>
    <w:p w:rsidR="004C0567" w:rsidRDefault="004C0567"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p>
    <w:p w:rsidR="004C0567" w:rsidRDefault="004C0567"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p>
    <w:p w:rsidR="00382CA2" w:rsidRDefault="00382CA2" w:rsidP="00ED215D">
      <w:pPr>
        <w:autoSpaceDE w:val="0"/>
        <w:autoSpaceDN w:val="0"/>
        <w:adjustRightInd w:val="0"/>
        <w:spacing w:after="0" w:line="240" w:lineRule="auto"/>
        <w:ind w:right="-185"/>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lastRenderedPageBreak/>
        <w:t>Утверждено</w:t>
      </w:r>
    </w:p>
    <w:p w:rsidR="00005FF8" w:rsidRPr="00005FF8" w:rsidRDefault="00005FF8"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Постановлением  администрации</w:t>
      </w:r>
    </w:p>
    <w:p w:rsidR="00005FF8" w:rsidRPr="00005FF8" w:rsidRDefault="00005FF8"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 xml:space="preserve">муниципального образования «Майск» </w:t>
      </w:r>
    </w:p>
    <w:p w:rsidR="00005FF8" w:rsidRPr="00005FF8" w:rsidRDefault="00005FF8"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от 05.11. 2014 г № 292</w:t>
      </w:r>
    </w:p>
    <w:p w:rsidR="00005FF8" w:rsidRPr="00005FF8" w:rsidRDefault="00005FF8"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left="4820" w:right="-185"/>
        <w:rPr>
          <w:rFonts w:ascii="Times New Roman" w:eastAsia="Times New Roman" w:hAnsi="Times New Roman" w:cs="Times New Roman"/>
          <w:sz w:val="28"/>
          <w:szCs w:val="28"/>
          <w:lang w:eastAsia="ru-RU"/>
        </w:rPr>
      </w:pPr>
      <w:r w:rsidRPr="00005FF8">
        <w:rPr>
          <w:rFonts w:ascii="Times New Roman" w:eastAsia="Times New Roman" w:hAnsi="Times New Roman" w:cs="Times New Roman"/>
          <w:sz w:val="28"/>
          <w:szCs w:val="28"/>
          <w:lang w:eastAsia="ru-RU"/>
        </w:rPr>
        <w:t>_______________А.И.Серебренников</w:t>
      </w: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after="0" w:line="240" w:lineRule="auto"/>
        <w:ind w:right="-185" w:firstLine="698"/>
        <w:jc w:val="right"/>
        <w:rPr>
          <w:rFonts w:ascii="Times New Roman" w:eastAsia="Times New Roman" w:hAnsi="Times New Roman" w:cs="Times New Roman"/>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52"/>
          <w:szCs w:val="52"/>
          <w:lang w:eastAsia="ru-RU"/>
        </w:rPr>
      </w:pPr>
      <w:r w:rsidRPr="00005FF8">
        <w:rPr>
          <w:rFonts w:ascii="Times New Roman" w:eastAsia="Times New Roman" w:hAnsi="Times New Roman" w:cs="Times New Roman"/>
          <w:b/>
          <w:bCs/>
          <w:sz w:val="52"/>
          <w:szCs w:val="52"/>
          <w:lang w:eastAsia="ru-RU"/>
        </w:rPr>
        <w:t>Устав</w:t>
      </w: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36"/>
          <w:szCs w:val="36"/>
          <w:lang w:eastAsia="ru-RU"/>
        </w:rPr>
      </w:pPr>
      <w:r w:rsidRPr="00005FF8">
        <w:rPr>
          <w:rFonts w:ascii="Times New Roman" w:eastAsia="Times New Roman" w:hAnsi="Times New Roman" w:cs="Times New Roman"/>
          <w:b/>
          <w:bCs/>
          <w:sz w:val="36"/>
          <w:szCs w:val="36"/>
          <w:lang w:eastAsia="ru-RU"/>
        </w:rPr>
        <w:t>Муниципального бюджетного учреждения культуры</w:t>
      </w: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40"/>
          <w:szCs w:val="40"/>
          <w:lang w:eastAsia="ru-RU"/>
        </w:rPr>
      </w:pPr>
      <w:r w:rsidRPr="00005FF8">
        <w:rPr>
          <w:rFonts w:ascii="Times New Roman" w:eastAsia="Times New Roman" w:hAnsi="Times New Roman" w:cs="Times New Roman"/>
          <w:b/>
          <w:bCs/>
          <w:sz w:val="40"/>
          <w:szCs w:val="40"/>
          <w:lang w:eastAsia="ru-RU"/>
        </w:rPr>
        <w:t>«Майский культурно-досуговый центр»</w:t>
      </w: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r w:rsidRPr="00005FF8">
        <w:rPr>
          <w:rFonts w:ascii="Times New Roman" w:eastAsia="Times New Roman" w:hAnsi="Times New Roman" w:cs="Times New Roman"/>
          <w:b/>
          <w:bCs/>
          <w:sz w:val="40"/>
          <w:szCs w:val="40"/>
          <w:lang w:eastAsia="ru-RU"/>
        </w:rPr>
        <w:t xml:space="preserve"> </w:t>
      </w:r>
      <w:r w:rsidRPr="00005FF8">
        <w:rPr>
          <w:rFonts w:ascii="Times New Roman" w:eastAsia="Times New Roman" w:hAnsi="Times New Roman" w:cs="Times New Roman"/>
          <w:b/>
          <w:bCs/>
          <w:sz w:val="28"/>
          <w:szCs w:val="28"/>
          <w:lang w:eastAsia="ru-RU"/>
        </w:rPr>
        <w:t>(в новой редакции</w:t>
      </w:r>
      <w:r w:rsidRPr="00005FF8">
        <w:rPr>
          <w:rFonts w:ascii="Times New Roman" w:eastAsia="Times New Roman" w:hAnsi="Times New Roman" w:cs="Times New Roman"/>
          <w:sz w:val="24"/>
          <w:szCs w:val="24"/>
          <w:lang w:eastAsia="ru-RU"/>
        </w:rPr>
        <w:t>)</w:t>
      </w: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r w:rsidRPr="00005FF8">
        <w:rPr>
          <w:rFonts w:ascii="Times New Roman" w:eastAsia="Times New Roman" w:hAnsi="Times New Roman" w:cs="Times New Roman"/>
          <w:b/>
          <w:bCs/>
          <w:sz w:val="28"/>
          <w:szCs w:val="28"/>
          <w:lang w:eastAsia="ru-RU"/>
        </w:rPr>
        <w:t>с. Майск</w:t>
      </w:r>
    </w:p>
    <w:p w:rsidR="00005FF8" w:rsidRPr="00005FF8" w:rsidRDefault="00005FF8" w:rsidP="00005FF8">
      <w:pPr>
        <w:autoSpaceDE w:val="0"/>
        <w:autoSpaceDN w:val="0"/>
        <w:adjustRightInd w:val="0"/>
        <w:spacing w:before="108" w:after="108" w:line="240" w:lineRule="auto"/>
        <w:ind w:right="-185"/>
        <w:jc w:val="center"/>
        <w:outlineLvl w:val="0"/>
        <w:rPr>
          <w:rFonts w:ascii="Times New Roman" w:eastAsia="Times New Roman" w:hAnsi="Times New Roman" w:cs="Times New Roman"/>
          <w:b/>
          <w:bCs/>
          <w:sz w:val="28"/>
          <w:szCs w:val="28"/>
          <w:lang w:eastAsia="ru-RU"/>
        </w:rPr>
      </w:pPr>
      <w:r w:rsidRPr="00005FF8">
        <w:rPr>
          <w:rFonts w:ascii="Times New Roman" w:eastAsia="Times New Roman" w:hAnsi="Times New Roman" w:cs="Times New Roman"/>
          <w:b/>
          <w:bCs/>
          <w:sz w:val="28"/>
          <w:szCs w:val="28"/>
          <w:lang w:eastAsia="ru-RU"/>
        </w:rPr>
        <w:t>2014 год</w:t>
      </w:r>
    </w:p>
    <w:p w:rsidR="00382CA2" w:rsidRDefault="00382CA2" w:rsidP="00ED215D">
      <w:pPr>
        <w:spacing w:after="0" w:line="240" w:lineRule="auto"/>
        <w:rPr>
          <w:rFonts w:ascii="Times New Roman" w:eastAsia="Times New Roman" w:hAnsi="Times New Roman" w:cs="Times New Roman"/>
          <w:b/>
          <w:sz w:val="24"/>
          <w:szCs w:val="24"/>
          <w:lang w:eastAsia="ru-RU"/>
        </w:rPr>
      </w:pPr>
    </w:p>
    <w:p w:rsidR="00382CA2" w:rsidRDefault="00382CA2" w:rsidP="00005FF8">
      <w:pPr>
        <w:spacing w:after="0" w:line="240" w:lineRule="auto"/>
        <w:ind w:left="360" w:firstLine="207"/>
        <w:rPr>
          <w:rFonts w:ascii="Times New Roman" w:eastAsia="Times New Roman" w:hAnsi="Times New Roman" w:cs="Times New Roman"/>
          <w:b/>
          <w:sz w:val="24"/>
          <w:szCs w:val="24"/>
          <w:lang w:eastAsia="ru-RU"/>
        </w:rPr>
      </w:pPr>
    </w:p>
    <w:p w:rsidR="00005FF8" w:rsidRPr="00005FF8" w:rsidRDefault="00005FF8" w:rsidP="00005FF8">
      <w:pPr>
        <w:spacing w:after="0" w:line="240" w:lineRule="auto"/>
        <w:ind w:left="360" w:firstLine="207"/>
        <w:rPr>
          <w:rFonts w:ascii="Times New Roman" w:eastAsia="Times New Roman" w:hAnsi="Times New Roman" w:cs="Times New Roman"/>
          <w:b/>
          <w:sz w:val="24"/>
          <w:szCs w:val="24"/>
          <w:lang w:eastAsia="ru-RU"/>
        </w:rPr>
      </w:pPr>
      <w:r w:rsidRPr="00005FF8">
        <w:rPr>
          <w:rFonts w:ascii="Times New Roman" w:eastAsia="Times New Roman" w:hAnsi="Times New Roman" w:cs="Times New Roman"/>
          <w:b/>
          <w:sz w:val="24"/>
          <w:szCs w:val="24"/>
          <w:lang w:eastAsia="ru-RU"/>
        </w:rPr>
        <w:lastRenderedPageBreak/>
        <w:t>1. Общие положения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1.1. Муниципальное бюджетное учреждение культуры «Майский культурно-досуговый центр», является некоммерческой организацией, именуемое в дальнейшем Учреждение, созданное для выполнения работ, оказания услуг в целях реализации предусмотренных законодательством РФ полномочий муниципального образования «Майск» в сфере культуры.</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1.2. Полное наименование учреждения: Муниципальное бюджетное учреждение культуры «Майский культурно-досуговый центр».</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1.3. Сокращенное наименование учреждения: МБУК «Майский КДЦ».</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1.4. Место нахождения учреждения: 669214, Российская Федерация, Иркутская область,  Осинский район, </w:t>
      </w:r>
      <w:proofErr w:type="spellStart"/>
      <w:r w:rsidRPr="00005FF8">
        <w:rPr>
          <w:rFonts w:ascii="Times New Roman" w:eastAsia="Times New Roman" w:hAnsi="Times New Roman" w:cs="Times New Roman"/>
          <w:sz w:val="24"/>
          <w:szCs w:val="24"/>
          <w:lang w:eastAsia="ru-RU"/>
        </w:rPr>
        <w:t>с</w:t>
      </w:r>
      <w:proofErr w:type="gramStart"/>
      <w:r w:rsidRPr="00005FF8">
        <w:rPr>
          <w:rFonts w:ascii="Times New Roman" w:eastAsia="Times New Roman" w:hAnsi="Times New Roman" w:cs="Times New Roman"/>
          <w:sz w:val="24"/>
          <w:szCs w:val="24"/>
          <w:lang w:eastAsia="ru-RU"/>
        </w:rPr>
        <w:t>.М</w:t>
      </w:r>
      <w:proofErr w:type="gramEnd"/>
      <w:r w:rsidRPr="00005FF8">
        <w:rPr>
          <w:rFonts w:ascii="Times New Roman" w:eastAsia="Times New Roman" w:hAnsi="Times New Roman" w:cs="Times New Roman"/>
          <w:sz w:val="24"/>
          <w:szCs w:val="24"/>
          <w:lang w:eastAsia="ru-RU"/>
        </w:rPr>
        <w:t>айск</w:t>
      </w:r>
      <w:proofErr w:type="spellEnd"/>
      <w:r w:rsidRPr="00005FF8">
        <w:rPr>
          <w:rFonts w:ascii="Times New Roman" w:eastAsia="Times New Roman" w:hAnsi="Times New Roman" w:cs="Times New Roman"/>
          <w:sz w:val="24"/>
          <w:szCs w:val="24"/>
          <w:lang w:eastAsia="ru-RU"/>
        </w:rPr>
        <w:t>, улица Трактовая, дом 5.</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1.5. Учредителем Учреждения является муниципальное образование «Майск».</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1.6. Учреждение находится в ведомственном подчинении МКУ «Управление культуры» МО «Осинский район».</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1.7. Учреждение является юридическим лицом, имеет фирменное наименование, обособленное имущество на праве оперативного управления, самостоятельный баланс, расчетный и иные счета в банках, может от своего имени приобретать имущественные или неимущественные права, </w:t>
      </w:r>
      <w:proofErr w:type="gramStart"/>
      <w:r w:rsidRPr="00005FF8">
        <w:rPr>
          <w:rFonts w:ascii="Times New Roman" w:eastAsia="Times New Roman" w:hAnsi="Times New Roman" w:cs="Times New Roman"/>
          <w:sz w:val="24"/>
          <w:szCs w:val="24"/>
          <w:lang w:eastAsia="ru-RU"/>
        </w:rPr>
        <w:t>нести обязанности</w:t>
      </w:r>
      <w:proofErr w:type="gramEnd"/>
      <w:r w:rsidRPr="00005FF8">
        <w:rPr>
          <w:rFonts w:ascii="Times New Roman" w:eastAsia="Times New Roman" w:hAnsi="Times New Roman" w:cs="Times New Roman"/>
          <w:sz w:val="24"/>
          <w:szCs w:val="24"/>
          <w:lang w:eastAsia="ru-RU"/>
        </w:rPr>
        <w:t>, быть истцом в суде.</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1.8. Учреждение имеет круглую печать со своим полным фирменным наименованием и наименованием собственника, штампы, бланки и другие средства индивидуализации.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1.9.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1.10. </w:t>
      </w:r>
      <w:proofErr w:type="gramStart"/>
      <w:r w:rsidRPr="00005FF8">
        <w:rPr>
          <w:rFonts w:ascii="Times New Roman" w:eastAsia="Times New Roman" w:hAnsi="Times New Roman" w:cs="Times New Roman"/>
          <w:sz w:val="24"/>
          <w:szCs w:val="24"/>
          <w:lang w:eastAsia="ru-RU"/>
        </w:rPr>
        <w:t>Учреждение отвечает по своим обязательствам находящимися в его распоряжении денежными средствами и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w:t>
      </w:r>
      <w:proofErr w:type="gramEnd"/>
      <w:r w:rsidRPr="00005FF8">
        <w:rPr>
          <w:rFonts w:ascii="Times New Roman" w:eastAsia="Times New Roman" w:hAnsi="Times New Roman" w:cs="Times New Roman"/>
          <w:sz w:val="24"/>
          <w:szCs w:val="24"/>
          <w:lang w:eastAsia="ru-RU"/>
        </w:rPr>
        <w:t xml:space="preserve"> средств, а также недвижимого имущества. Собственник имущества бюджетного учреждения не несет ответственность по обязательствам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1.11. Устав Учреждения и внесение в него изменений, штатное расписание утверждаются постановлением администрации муниципального образования «Майск».</w:t>
      </w: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r w:rsidRPr="00005FF8">
        <w:rPr>
          <w:rFonts w:ascii="Times New Roman" w:eastAsia="Times New Roman" w:hAnsi="Times New Roman" w:cs="Times New Roman"/>
          <w:b/>
          <w:sz w:val="24"/>
          <w:szCs w:val="24"/>
          <w:lang w:eastAsia="ru-RU"/>
        </w:rPr>
        <w:t>2. Цели, задачи и виды деятельности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2.1. </w:t>
      </w:r>
      <w:proofErr w:type="gramStart"/>
      <w:r w:rsidRPr="00005FF8">
        <w:rPr>
          <w:rFonts w:ascii="Times New Roman" w:eastAsia="Times New Roman" w:hAnsi="Times New Roman" w:cs="Times New Roman"/>
          <w:sz w:val="24"/>
          <w:szCs w:val="24"/>
          <w:lang w:eastAsia="ru-RU"/>
        </w:rPr>
        <w:t>Цель создания МБУК «Майский КДЦ» удовлетворение общественных потребностей в сохранении и развитии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Майского сельского поселения, организации его досуга и отдыха., включая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предоставление библиотечных услуг.</w:t>
      </w:r>
      <w:proofErr w:type="gramEnd"/>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2.2. Задачами Учреждения являются:</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создание благоприятных условий для организации культурного досуга и отдыха жителей муниципального образования;</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поддержка и развитие самобытных национальных культур, народных промыслов и ремесел;</w:t>
      </w:r>
    </w:p>
    <w:p w:rsidR="00005FF8" w:rsidRPr="00005FF8" w:rsidRDefault="00005FF8" w:rsidP="004C7D5B">
      <w:pPr>
        <w:numPr>
          <w:ilvl w:val="0"/>
          <w:numId w:val="3"/>
        </w:numPr>
        <w:tabs>
          <w:tab w:val="num" w:pos="851"/>
        </w:tabs>
        <w:spacing w:after="0" w:line="240" w:lineRule="auto"/>
        <w:ind w:left="851" w:hanging="284"/>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обеспечение культурного обслуживания населения с учетом культурных интересов и </w:t>
      </w:r>
      <w:proofErr w:type="gramStart"/>
      <w:r w:rsidRPr="00005FF8">
        <w:rPr>
          <w:rFonts w:ascii="Times New Roman" w:eastAsia="Times New Roman" w:hAnsi="Times New Roman" w:cs="Times New Roman"/>
          <w:sz w:val="24"/>
          <w:szCs w:val="24"/>
          <w:lang w:eastAsia="ru-RU"/>
        </w:rPr>
        <w:t>потребностей</w:t>
      </w:r>
      <w:proofErr w:type="gramEnd"/>
      <w:r w:rsidRPr="00005FF8">
        <w:rPr>
          <w:rFonts w:ascii="Times New Roman" w:eastAsia="Times New Roman" w:hAnsi="Times New Roman" w:cs="Times New Roman"/>
          <w:sz w:val="24"/>
          <w:szCs w:val="24"/>
          <w:lang w:eastAsia="ru-RU"/>
        </w:rPr>
        <w:t xml:space="preserve"> различных социально-возрастных групп.</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культурно-массовое, туристское обслуживание юридических и физических лиц;</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lastRenderedPageBreak/>
        <w:t>осуществление в установленном законодательством порядке издательской и рекламно-информационной деятельности;</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предоставление библиотечных услуг;</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иные виды деятельности, не запрещенные законодательством Российской Федерации.</w:t>
      </w:r>
    </w:p>
    <w:p w:rsidR="00005FF8" w:rsidRPr="00005FF8" w:rsidRDefault="00005FF8" w:rsidP="004C7D5B">
      <w:pPr>
        <w:numPr>
          <w:ilvl w:val="0"/>
          <w:numId w:val="3"/>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сохранение и пропаганда исторического наследия.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2.3. Для достижения установленных настоящим Уставом целей Учреждение осуществляет следующие виды деятельности:</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создание и организация работы коллективов,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научно-техническим, природно-экологическим, культурно-бытовым, </w:t>
      </w:r>
      <w:proofErr w:type="spellStart"/>
      <w:r w:rsidRPr="00005FF8">
        <w:rPr>
          <w:rFonts w:ascii="Times New Roman" w:eastAsia="Times New Roman" w:hAnsi="Times New Roman" w:cs="Times New Roman"/>
          <w:sz w:val="24"/>
          <w:szCs w:val="24"/>
          <w:lang w:eastAsia="ru-RU"/>
        </w:rPr>
        <w:t>коллекционно</w:t>
      </w:r>
      <w:proofErr w:type="spellEnd"/>
      <w:r w:rsidRPr="00005FF8">
        <w:rPr>
          <w:rFonts w:ascii="Times New Roman" w:eastAsia="Times New Roman" w:hAnsi="Times New Roman" w:cs="Times New Roman"/>
          <w:sz w:val="24"/>
          <w:szCs w:val="24"/>
          <w:lang w:eastAsia="ru-RU"/>
        </w:rPr>
        <w:t>-собирательским и иным интересам, других клубных формирований;</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деятельность в области художественного, литературного и исполнительского творчества.</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организация библиотечного обслуживания, комплектование и обеспечение сохранности библиотечных фондов библиотек поселения;</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проведение спектаклей, концертов, других театрально-зрелищных и выставочных мероприятий, в т. ч. с участием профессиональных коллективов, исполнителей и авторов; </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демонстрация кинофильмов и видеопрограмм;</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проката музыкальных инструментов, реквизита; продажи репертуарно-методических материалов и т. п.; </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организация в установленном порядке работы спортивно-оздоровительных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физкультурно-оздоровительных и туристских программ;</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предоставление в рамках возможностей клубных учреждений, входящих в МБУК «Майский КДЦ», разнообразных платных услуг социально-культурного характера населению с учетом его запросов и потребностей;</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предоставление услуг по прокату сценических костюмов, культурного и другого инвентаря, аудио-видеокассет, дисков с записями отечественных и зарубежных музыкальных произведений, </w:t>
      </w:r>
      <w:proofErr w:type="spellStart"/>
      <w:r w:rsidRPr="00005FF8">
        <w:rPr>
          <w:rFonts w:ascii="Times New Roman" w:eastAsia="Times New Roman" w:hAnsi="Times New Roman" w:cs="Times New Roman"/>
          <w:sz w:val="24"/>
          <w:szCs w:val="24"/>
          <w:lang w:eastAsia="ru-RU"/>
        </w:rPr>
        <w:t>звукоусилительной</w:t>
      </w:r>
      <w:proofErr w:type="spellEnd"/>
      <w:r w:rsidRPr="00005FF8">
        <w:rPr>
          <w:rFonts w:ascii="Times New Roman" w:eastAsia="Times New Roman" w:hAnsi="Times New Roman" w:cs="Times New Roman"/>
          <w:sz w:val="24"/>
          <w:szCs w:val="24"/>
          <w:lang w:eastAsia="ru-RU"/>
        </w:rPr>
        <w:t xml:space="preserve"> и осветительной аппаратуры и другого профильного оборудования, изготовление сценических костюмов, обуви, реквизита;</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предоставление помещений в аренду;</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оказание информационных услуг;</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иные виды предпринимательской деятельности, соответствующие достижению целей создания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2.4. Для достижения целей, указанных в настоящем Уставе, Учреждение праве осуществлять следующие виды приносящей доход деятельности: </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проведение дискотек, танцевальных вечеров, вечеров отдыха;</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платный кин</w:t>
      </w:r>
      <w:proofErr w:type="gramStart"/>
      <w:r w:rsidRPr="00005FF8">
        <w:rPr>
          <w:rFonts w:ascii="Times New Roman" w:eastAsia="Times New Roman" w:hAnsi="Times New Roman" w:cs="Times New Roman"/>
          <w:sz w:val="24"/>
          <w:szCs w:val="24"/>
          <w:lang w:eastAsia="ru-RU"/>
        </w:rPr>
        <w:t>о-</w:t>
      </w:r>
      <w:proofErr w:type="gramEnd"/>
      <w:r w:rsidRPr="00005FF8">
        <w:rPr>
          <w:rFonts w:ascii="Times New Roman" w:eastAsia="Times New Roman" w:hAnsi="Times New Roman" w:cs="Times New Roman"/>
          <w:sz w:val="24"/>
          <w:szCs w:val="24"/>
          <w:lang w:eastAsia="ru-RU"/>
        </w:rPr>
        <w:t xml:space="preserve"> и видеопрокат;</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организация концертов, спектаклей, театрализованных шоу-программ</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проведение юбилеев, вечеров по персональным заказам, заявкам учреждений и организаций;</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lastRenderedPageBreak/>
        <w:t>предоставление услуг по организации питания и отдыха посетителей</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организацию платных кружков и студий, художественных мастерских; </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сдачу в аренду помещений, сценических костюмов, аудиоаппаратуры, музыкальных инструментов;</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обучение в платных кружках, студиях;</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запись аудиокассет и фонограмм; </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составление сценариев для частных лиц и организаций;</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деятельность по организации ярмарок и парков с аттракционами;</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предоставление услуг на детских игровых аттракционах (батут, и т д)</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выдача на дом литературы по ночному абонементу;</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деятельность музеев;</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радио поздравления;</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изготовление копий на бумажных и электронных носителях;</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компьютерные и ИНТЕРНЕТ услуги;</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продажа сувениров, изделий народного промысла;</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услуги в области рекламы;</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организация и проведение ярмарок, лотерей, аукционов, выставок-продаж;</w:t>
      </w:r>
    </w:p>
    <w:p w:rsidR="00005FF8" w:rsidRPr="00005FF8" w:rsidRDefault="00005FF8" w:rsidP="004C7D5B">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экскурсионные услуги.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2.4. Учреждение ведет учет доходов и расходов по предпринимательской деятельности. 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2.5. Муниципальные задания для бюджетного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Бюджетное Учреждение осуществляет в соответствии с муниципальными заданиями деятельность, связанную с выполнением работ, оказанием услуг, относящихся к его основным видам деятельности, в сферах, указанных в пункте 2.3 настоящего Устава.</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Бюджетное Учреждение не вправе отказаться от выполнения  муниципального задания.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2.6. </w:t>
      </w:r>
      <w:proofErr w:type="gramStart"/>
      <w:r w:rsidRPr="00005FF8">
        <w:rPr>
          <w:rFonts w:ascii="Times New Roman" w:eastAsia="Times New Roman" w:hAnsi="Times New Roman" w:cs="Times New Roman"/>
          <w:sz w:val="24"/>
          <w:szCs w:val="24"/>
          <w:lang w:eastAsia="ru-RU"/>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указанных в пункте 2.4 настоящего Устава, для граждан и юридических лиц за плату и на одинаковых при оказании одних и тех же услуг условиях.</w:t>
      </w:r>
      <w:proofErr w:type="gramEnd"/>
      <w:r w:rsidRPr="00005FF8">
        <w:rPr>
          <w:rFonts w:ascii="Times New Roman" w:eastAsia="Times New Roman" w:hAnsi="Times New Roman" w:cs="Times New Roman"/>
          <w:sz w:val="24"/>
          <w:szCs w:val="24"/>
          <w:lang w:eastAsia="ru-RU"/>
        </w:rPr>
        <w:t xml:space="preserve">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p>
    <w:p w:rsidR="00005FF8" w:rsidRPr="00005FF8" w:rsidRDefault="00005FF8" w:rsidP="00005FF8">
      <w:pPr>
        <w:spacing w:after="0" w:line="240" w:lineRule="auto"/>
        <w:ind w:left="709" w:hanging="283"/>
        <w:jc w:val="both"/>
        <w:rPr>
          <w:rFonts w:ascii="Times New Roman" w:eastAsia="Times New Roman" w:hAnsi="Times New Roman" w:cs="Times New Roman"/>
          <w:b/>
          <w:sz w:val="24"/>
          <w:szCs w:val="24"/>
          <w:lang w:eastAsia="ru-RU"/>
        </w:rPr>
      </w:pPr>
      <w:r w:rsidRPr="00005FF8">
        <w:rPr>
          <w:rFonts w:ascii="Times New Roman" w:eastAsia="Times New Roman" w:hAnsi="Times New Roman" w:cs="Times New Roman"/>
          <w:b/>
          <w:sz w:val="24"/>
          <w:szCs w:val="24"/>
          <w:lang w:eastAsia="ru-RU"/>
        </w:rPr>
        <w:t>3. Структура Учреждения.</w:t>
      </w:r>
    </w:p>
    <w:p w:rsidR="00005FF8" w:rsidRPr="00005FF8" w:rsidRDefault="00005FF8" w:rsidP="00005FF8">
      <w:p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3.1. В состав МБУК «Майский КДЦ» помимо дирекции входят следующие обособленные структурные подразделения:</w:t>
      </w:r>
    </w:p>
    <w:p w:rsidR="00005FF8" w:rsidRPr="00005FF8" w:rsidRDefault="00005FF8" w:rsidP="004C7D5B">
      <w:pPr>
        <w:numPr>
          <w:ilvl w:val="0"/>
          <w:numId w:val="5"/>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Майский сельский дом культуры </w:t>
      </w:r>
      <w:proofErr w:type="spellStart"/>
      <w:r w:rsidRPr="00005FF8">
        <w:rPr>
          <w:rFonts w:ascii="Times New Roman" w:eastAsia="Times New Roman" w:hAnsi="Times New Roman" w:cs="Times New Roman"/>
          <w:sz w:val="24"/>
          <w:szCs w:val="24"/>
          <w:lang w:eastAsia="ru-RU"/>
        </w:rPr>
        <w:t>с</w:t>
      </w:r>
      <w:proofErr w:type="gramStart"/>
      <w:r w:rsidRPr="00005FF8">
        <w:rPr>
          <w:rFonts w:ascii="Times New Roman" w:eastAsia="Times New Roman" w:hAnsi="Times New Roman" w:cs="Times New Roman"/>
          <w:sz w:val="24"/>
          <w:szCs w:val="24"/>
          <w:lang w:eastAsia="ru-RU"/>
        </w:rPr>
        <w:t>.М</w:t>
      </w:r>
      <w:proofErr w:type="gramEnd"/>
      <w:r w:rsidRPr="00005FF8">
        <w:rPr>
          <w:rFonts w:ascii="Times New Roman" w:eastAsia="Times New Roman" w:hAnsi="Times New Roman" w:cs="Times New Roman"/>
          <w:sz w:val="24"/>
          <w:szCs w:val="24"/>
          <w:lang w:eastAsia="ru-RU"/>
        </w:rPr>
        <w:t>айск</w:t>
      </w:r>
      <w:proofErr w:type="spellEnd"/>
      <w:r w:rsidRPr="00005FF8">
        <w:rPr>
          <w:rFonts w:ascii="Times New Roman" w:eastAsia="Times New Roman" w:hAnsi="Times New Roman" w:cs="Times New Roman"/>
          <w:sz w:val="24"/>
          <w:szCs w:val="24"/>
          <w:lang w:eastAsia="ru-RU"/>
        </w:rPr>
        <w:t xml:space="preserve">, </w:t>
      </w:r>
      <w:proofErr w:type="spellStart"/>
      <w:r w:rsidRPr="00005FF8">
        <w:rPr>
          <w:rFonts w:ascii="Times New Roman" w:eastAsia="Times New Roman" w:hAnsi="Times New Roman" w:cs="Times New Roman"/>
          <w:sz w:val="24"/>
          <w:szCs w:val="24"/>
          <w:lang w:eastAsia="ru-RU"/>
        </w:rPr>
        <w:t>ул.Трактовая</w:t>
      </w:r>
      <w:proofErr w:type="spellEnd"/>
      <w:r w:rsidRPr="00005FF8">
        <w:rPr>
          <w:rFonts w:ascii="Times New Roman" w:eastAsia="Times New Roman" w:hAnsi="Times New Roman" w:cs="Times New Roman"/>
          <w:sz w:val="24"/>
          <w:szCs w:val="24"/>
          <w:lang w:eastAsia="ru-RU"/>
        </w:rPr>
        <w:t xml:space="preserve"> 5,</w:t>
      </w:r>
    </w:p>
    <w:p w:rsidR="00005FF8" w:rsidRPr="00005FF8" w:rsidRDefault="00005FF8" w:rsidP="004C7D5B">
      <w:pPr>
        <w:numPr>
          <w:ilvl w:val="0"/>
          <w:numId w:val="5"/>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Вокально-инструментальный ансамбль «Майское Эхо» </w:t>
      </w:r>
      <w:proofErr w:type="spellStart"/>
      <w:r w:rsidRPr="00005FF8">
        <w:rPr>
          <w:rFonts w:ascii="Times New Roman" w:eastAsia="Times New Roman" w:hAnsi="Times New Roman" w:cs="Times New Roman"/>
          <w:sz w:val="24"/>
          <w:szCs w:val="24"/>
          <w:lang w:eastAsia="ru-RU"/>
        </w:rPr>
        <w:t>с</w:t>
      </w:r>
      <w:proofErr w:type="gramStart"/>
      <w:r w:rsidRPr="00005FF8">
        <w:rPr>
          <w:rFonts w:ascii="Times New Roman" w:eastAsia="Times New Roman" w:hAnsi="Times New Roman" w:cs="Times New Roman"/>
          <w:sz w:val="24"/>
          <w:szCs w:val="24"/>
          <w:lang w:eastAsia="ru-RU"/>
        </w:rPr>
        <w:t>.М</w:t>
      </w:r>
      <w:proofErr w:type="gramEnd"/>
      <w:r w:rsidRPr="00005FF8">
        <w:rPr>
          <w:rFonts w:ascii="Times New Roman" w:eastAsia="Times New Roman" w:hAnsi="Times New Roman" w:cs="Times New Roman"/>
          <w:sz w:val="24"/>
          <w:szCs w:val="24"/>
          <w:lang w:eastAsia="ru-RU"/>
        </w:rPr>
        <w:t>айск</w:t>
      </w:r>
      <w:proofErr w:type="spellEnd"/>
      <w:r w:rsidRPr="00005FF8">
        <w:rPr>
          <w:rFonts w:ascii="Times New Roman" w:eastAsia="Times New Roman" w:hAnsi="Times New Roman" w:cs="Times New Roman"/>
          <w:sz w:val="24"/>
          <w:szCs w:val="24"/>
          <w:lang w:eastAsia="ru-RU"/>
        </w:rPr>
        <w:t xml:space="preserve">, </w:t>
      </w:r>
      <w:proofErr w:type="spellStart"/>
      <w:r w:rsidRPr="00005FF8">
        <w:rPr>
          <w:rFonts w:ascii="Times New Roman" w:eastAsia="Times New Roman" w:hAnsi="Times New Roman" w:cs="Times New Roman"/>
          <w:sz w:val="24"/>
          <w:szCs w:val="24"/>
          <w:lang w:eastAsia="ru-RU"/>
        </w:rPr>
        <w:t>ул.Трактовая</w:t>
      </w:r>
      <w:proofErr w:type="spellEnd"/>
      <w:r w:rsidRPr="00005FF8">
        <w:rPr>
          <w:rFonts w:ascii="Times New Roman" w:eastAsia="Times New Roman" w:hAnsi="Times New Roman" w:cs="Times New Roman"/>
          <w:sz w:val="24"/>
          <w:szCs w:val="24"/>
          <w:lang w:eastAsia="ru-RU"/>
        </w:rPr>
        <w:t xml:space="preserve"> 5,</w:t>
      </w:r>
    </w:p>
    <w:p w:rsidR="00005FF8" w:rsidRPr="00005FF8" w:rsidRDefault="00005FF8" w:rsidP="004C7D5B">
      <w:pPr>
        <w:numPr>
          <w:ilvl w:val="0"/>
          <w:numId w:val="5"/>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Майская библиотека </w:t>
      </w:r>
      <w:proofErr w:type="spellStart"/>
      <w:r w:rsidRPr="00005FF8">
        <w:rPr>
          <w:rFonts w:ascii="Times New Roman" w:eastAsia="Times New Roman" w:hAnsi="Times New Roman" w:cs="Times New Roman"/>
          <w:sz w:val="24"/>
          <w:szCs w:val="24"/>
          <w:lang w:eastAsia="ru-RU"/>
        </w:rPr>
        <w:t>с</w:t>
      </w:r>
      <w:proofErr w:type="gramStart"/>
      <w:r w:rsidRPr="00005FF8">
        <w:rPr>
          <w:rFonts w:ascii="Times New Roman" w:eastAsia="Times New Roman" w:hAnsi="Times New Roman" w:cs="Times New Roman"/>
          <w:sz w:val="24"/>
          <w:szCs w:val="24"/>
          <w:lang w:eastAsia="ru-RU"/>
        </w:rPr>
        <w:t>.М</w:t>
      </w:r>
      <w:proofErr w:type="gramEnd"/>
      <w:r w:rsidRPr="00005FF8">
        <w:rPr>
          <w:rFonts w:ascii="Times New Roman" w:eastAsia="Times New Roman" w:hAnsi="Times New Roman" w:cs="Times New Roman"/>
          <w:sz w:val="24"/>
          <w:szCs w:val="24"/>
          <w:lang w:eastAsia="ru-RU"/>
        </w:rPr>
        <w:t>айск</w:t>
      </w:r>
      <w:proofErr w:type="spellEnd"/>
      <w:r w:rsidRPr="00005FF8">
        <w:rPr>
          <w:rFonts w:ascii="Times New Roman" w:eastAsia="Times New Roman" w:hAnsi="Times New Roman" w:cs="Times New Roman"/>
          <w:sz w:val="24"/>
          <w:szCs w:val="24"/>
          <w:lang w:eastAsia="ru-RU"/>
        </w:rPr>
        <w:t xml:space="preserve">, </w:t>
      </w:r>
      <w:proofErr w:type="spellStart"/>
      <w:r w:rsidRPr="00005FF8">
        <w:rPr>
          <w:rFonts w:ascii="Times New Roman" w:eastAsia="Times New Roman" w:hAnsi="Times New Roman" w:cs="Times New Roman"/>
          <w:sz w:val="24"/>
          <w:szCs w:val="24"/>
          <w:lang w:eastAsia="ru-RU"/>
        </w:rPr>
        <w:t>ул.Трактовая</w:t>
      </w:r>
      <w:proofErr w:type="spellEnd"/>
      <w:r w:rsidRPr="00005FF8">
        <w:rPr>
          <w:rFonts w:ascii="Times New Roman" w:eastAsia="Times New Roman" w:hAnsi="Times New Roman" w:cs="Times New Roman"/>
          <w:sz w:val="24"/>
          <w:szCs w:val="24"/>
          <w:lang w:eastAsia="ru-RU"/>
        </w:rPr>
        <w:t xml:space="preserve"> 7,</w:t>
      </w:r>
    </w:p>
    <w:p w:rsidR="00005FF8" w:rsidRPr="00005FF8" w:rsidRDefault="00005FF8" w:rsidP="004C7D5B">
      <w:pPr>
        <w:numPr>
          <w:ilvl w:val="0"/>
          <w:numId w:val="5"/>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Студия радиовещания </w:t>
      </w:r>
      <w:proofErr w:type="spellStart"/>
      <w:r w:rsidRPr="00005FF8">
        <w:rPr>
          <w:rFonts w:ascii="Times New Roman" w:eastAsia="Times New Roman" w:hAnsi="Times New Roman" w:cs="Times New Roman"/>
          <w:sz w:val="24"/>
          <w:szCs w:val="24"/>
          <w:lang w:eastAsia="ru-RU"/>
        </w:rPr>
        <w:t>с</w:t>
      </w:r>
      <w:proofErr w:type="gramStart"/>
      <w:r w:rsidRPr="00005FF8">
        <w:rPr>
          <w:rFonts w:ascii="Times New Roman" w:eastAsia="Times New Roman" w:hAnsi="Times New Roman" w:cs="Times New Roman"/>
          <w:sz w:val="24"/>
          <w:szCs w:val="24"/>
          <w:lang w:eastAsia="ru-RU"/>
        </w:rPr>
        <w:t>.М</w:t>
      </w:r>
      <w:proofErr w:type="gramEnd"/>
      <w:r w:rsidRPr="00005FF8">
        <w:rPr>
          <w:rFonts w:ascii="Times New Roman" w:eastAsia="Times New Roman" w:hAnsi="Times New Roman" w:cs="Times New Roman"/>
          <w:sz w:val="24"/>
          <w:szCs w:val="24"/>
          <w:lang w:eastAsia="ru-RU"/>
        </w:rPr>
        <w:t>айск</w:t>
      </w:r>
      <w:proofErr w:type="spellEnd"/>
      <w:r w:rsidRPr="00005FF8">
        <w:rPr>
          <w:rFonts w:ascii="Times New Roman" w:eastAsia="Times New Roman" w:hAnsi="Times New Roman" w:cs="Times New Roman"/>
          <w:sz w:val="24"/>
          <w:szCs w:val="24"/>
          <w:lang w:eastAsia="ru-RU"/>
        </w:rPr>
        <w:t xml:space="preserve">, </w:t>
      </w:r>
      <w:proofErr w:type="spellStart"/>
      <w:r w:rsidRPr="00005FF8">
        <w:rPr>
          <w:rFonts w:ascii="Times New Roman" w:eastAsia="Times New Roman" w:hAnsi="Times New Roman" w:cs="Times New Roman"/>
          <w:sz w:val="24"/>
          <w:szCs w:val="24"/>
          <w:lang w:eastAsia="ru-RU"/>
        </w:rPr>
        <w:t>ул.Трактовая</w:t>
      </w:r>
      <w:proofErr w:type="spellEnd"/>
      <w:r w:rsidRPr="00005FF8">
        <w:rPr>
          <w:rFonts w:ascii="Times New Roman" w:eastAsia="Times New Roman" w:hAnsi="Times New Roman" w:cs="Times New Roman"/>
          <w:sz w:val="24"/>
          <w:szCs w:val="24"/>
          <w:lang w:eastAsia="ru-RU"/>
        </w:rPr>
        <w:t xml:space="preserve"> 7,</w:t>
      </w:r>
    </w:p>
    <w:p w:rsidR="00005FF8" w:rsidRPr="00005FF8" w:rsidRDefault="00005FF8" w:rsidP="004C7D5B">
      <w:pPr>
        <w:numPr>
          <w:ilvl w:val="0"/>
          <w:numId w:val="5"/>
        </w:numPr>
        <w:spacing w:after="0" w:line="240" w:lineRule="auto"/>
        <w:ind w:left="709" w:hanging="283"/>
        <w:jc w:val="both"/>
        <w:rPr>
          <w:rFonts w:ascii="Times New Roman" w:eastAsia="Times New Roman" w:hAnsi="Times New Roman" w:cs="Times New Roman"/>
          <w:sz w:val="24"/>
          <w:szCs w:val="24"/>
          <w:lang w:eastAsia="ru-RU"/>
        </w:rPr>
      </w:pPr>
      <w:proofErr w:type="spellStart"/>
      <w:r w:rsidRPr="00005FF8">
        <w:rPr>
          <w:rFonts w:ascii="Times New Roman" w:eastAsia="Times New Roman" w:hAnsi="Times New Roman" w:cs="Times New Roman"/>
          <w:sz w:val="24"/>
          <w:szCs w:val="24"/>
          <w:lang w:eastAsia="ru-RU"/>
        </w:rPr>
        <w:t>Абрамовский</w:t>
      </w:r>
      <w:proofErr w:type="spellEnd"/>
      <w:r w:rsidRPr="00005FF8">
        <w:rPr>
          <w:rFonts w:ascii="Times New Roman" w:eastAsia="Times New Roman" w:hAnsi="Times New Roman" w:cs="Times New Roman"/>
          <w:sz w:val="24"/>
          <w:szCs w:val="24"/>
          <w:lang w:eastAsia="ru-RU"/>
        </w:rPr>
        <w:t xml:space="preserve"> сельский клуб и спорт зал </w:t>
      </w:r>
      <w:proofErr w:type="spellStart"/>
      <w:r w:rsidRPr="00005FF8">
        <w:rPr>
          <w:rFonts w:ascii="Times New Roman" w:eastAsia="Times New Roman" w:hAnsi="Times New Roman" w:cs="Times New Roman"/>
          <w:sz w:val="24"/>
          <w:szCs w:val="24"/>
          <w:lang w:eastAsia="ru-RU"/>
        </w:rPr>
        <w:t>д</w:t>
      </w:r>
      <w:proofErr w:type="gramStart"/>
      <w:r w:rsidRPr="00005FF8">
        <w:rPr>
          <w:rFonts w:ascii="Times New Roman" w:eastAsia="Times New Roman" w:hAnsi="Times New Roman" w:cs="Times New Roman"/>
          <w:sz w:val="24"/>
          <w:szCs w:val="24"/>
          <w:lang w:eastAsia="ru-RU"/>
        </w:rPr>
        <w:t>.А</w:t>
      </w:r>
      <w:proofErr w:type="gramEnd"/>
      <w:r w:rsidRPr="00005FF8">
        <w:rPr>
          <w:rFonts w:ascii="Times New Roman" w:eastAsia="Times New Roman" w:hAnsi="Times New Roman" w:cs="Times New Roman"/>
          <w:sz w:val="24"/>
          <w:szCs w:val="24"/>
          <w:lang w:eastAsia="ru-RU"/>
        </w:rPr>
        <w:t>брамовка</w:t>
      </w:r>
      <w:proofErr w:type="spellEnd"/>
      <w:r w:rsidRPr="00005FF8">
        <w:rPr>
          <w:rFonts w:ascii="Times New Roman" w:eastAsia="Times New Roman" w:hAnsi="Times New Roman" w:cs="Times New Roman"/>
          <w:sz w:val="24"/>
          <w:szCs w:val="24"/>
          <w:lang w:eastAsia="ru-RU"/>
        </w:rPr>
        <w:t xml:space="preserve">, </w:t>
      </w:r>
      <w:proofErr w:type="spellStart"/>
      <w:r w:rsidRPr="00005FF8">
        <w:rPr>
          <w:rFonts w:ascii="Times New Roman" w:eastAsia="Times New Roman" w:hAnsi="Times New Roman" w:cs="Times New Roman"/>
          <w:sz w:val="24"/>
          <w:szCs w:val="24"/>
          <w:lang w:eastAsia="ru-RU"/>
        </w:rPr>
        <w:t>ул.Центральная</w:t>
      </w:r>
      <w:proofErr w:type="spellEnd"/>
      <w:r w:rsidRPr="00005FF8">
        <w:rPr>
          <w:rFonts w:ascii="Times New Roman" w:eastAsia="Times New Roman" w:hAnsi="Times New Roman" w:cs="Times New Roman"/>
          <w:sz w:val="24"/>
          <w:szCs w:val="24"/>
          <w:lang w:eastAsia="ru-RU"/>
        </w:rPr>
        <w:t xml:space="preserve"> 17,</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Обособленные структурные подразделения не являются филиалами и представительствами, работают на основании данного устава и положений о них, регламентирующих отношения администрации Учреждения  и обособленных структурных подразделений.</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lastRenderedPageBreak/>
        <w:t>Наименование и количество структурных подразделений Учреждения определяются при утверждении штатного расписания исходя из муниципального задания, данного Учредителем.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r w:rsidRPr="00005FF8">
        <w:rPr>
          <w:rFonts w:ascii="Times New Roman" w:eastAsia="Times New Roman" w:hAnsi="Times New Roman" w:cs="Times New Roman"/>
          <w:b/>
          <w:sz w:val="24"/>
          <w:szCs w:val="24"/>
          <w:lang w:eastAsia="ru-RU"/>
        </w:rPr>
        <w:t>4. Организация деятельности и управление бюджетным учреждением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4.1. Учреждение строит свои отношения с государственными и муниципальными органами, другими предприятиями, учреждениями, организациями во всех сферах на основе договоров, соглашений, контрактов.</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4.2. Учреждение свободно в выборе форм и предметов договоров и обязательств, любых других условий взаимоотношений с предприятиями, учреждениями, которые не противоречат действующему законодательству, настоящему уставу и договору о закреплении имущества.</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4.3. Для выполнения уставных целей бюджетное учреждение  имеет право с согласия учредителя:</w:t>
      </w:r>
    </w:p>
    <w:p w:rsidR="00005FF8" w:rsidRPr="00005FF8" w:rsidRDefault="00005FF8" w:rsidP="004C7D5B">
      <w:pPr>
        <w:numPr>
          <w:ilvl w:val="0"/>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приобретать или арендовать основные средства за счёт имеющихся у него финансовых средств;</w:t>
      </w:r>
    </w:p>
    <w:p w:rsidR="00005FF8" w:rsidRPr="00005FF8" w:rsidRDefault="00005FF8" w:rsidP="004C7D5B">
      <w:pPr>
        <w:numPr>
          <w:ilvl w:val="0"/>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осуществлять внешнеэкономическую деятельность в соответствии с действующим законодательством и настоящим уставом;</w:t>
      </w:r>
    </w:p>
    <w:p w:rsidR="00005FF8" w:rsidRPr="00005FF8" w:rsidRDefault="00005FF8" w:rsidP="004C7D5B">
      <w:pPr>
        <w:numPr>
          <w:ilvl w:val="0"/>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получать и использовать доходы  от разрешенной настоящим уставом деятельности;</w:t>
      </w:r>
    </w:p>
    <w:p w:rsidR="00005FF8" w:rsidRPr="00005FF8" w:rsidRDefault="00005FF8" w:rsidP="004C7D5B">
      <w:pPr>
        <w:numPr>
          <w:ilvl w:val="0"/>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в установленном порядке определять размер средств, направляемых на оплату труда работников.</w:t>
      </w:r>
    </w:p>
    <w:p w:rsidR="00005FF8" w:rsidRPr="00005FF8" w:rsidRDefault="00005FF8" w:rsidP="00005FF8">
      <w:p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4.4. Учреждение обязано:</w:t>
      </w:r>
    </w:p>
    <w:p w:rsidR="00005FF8" w:rsidRPr="00005FF8" w:rsidRDefault="00005FF8" w:rsidP="004C7D5B">
      <w:pPr>
        <w:numPr>
          <w:ilvl w:val="0"/>
          <w:numId w:val="7"/>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нести ответственность в соответствии с законодательством Российской Федерации за нарушение обязательств;</w:t>
      </w:r>
    </w:p>
    <w:p w:rsidR="00005FF8" w:rsidRPr="00005FF8" w:rsidRDefault="00005FF8" w:rsidP="004C7D5B">
      <w:pPr>
        <w:numPr>
          <w:ilvl w:val="0"/>
          <w:numId w:val="7"/>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обеспечивать гарантированные  действующим законодательством минимальный  </w:t>
      </w:r>
      <w:proofErr w:type="gramStart"/>
      <w:r w:rsidRPr="00005FF8">
        <w:rPr>
          <w:rFonts w:ascii="Times New Roman" w:eastAsia="Times New Roman" w:hAnsi="Times New Roman" w:cs="Times New Roman"/>
          <w:sz w:val="24"/>
          <w:szCs w:val="24"/>
          <w:lang w:eastAsia="ru-RU"/>
        </w:rPr>
        <w:t>размер оплаты труда</w:t>
      </w:r>
      <w:proofErr w:type="gramEnd"/>
      <w:r w:rsidRPr="00005FF8">
        <w:rPr>
          <w:rFonts w:ascii="Times New Roman" w:eastAsia="Times New Roman" w:hAnsi="Times New Roman" w:cs="Times New Roman"/>
          <w:sz w:val="24"/>
          <w:szCs w:val="24"/>
          <w:lang w:eastAsia="ru-RU"/>
        </w:rPr>
        <w:t>,  условия труда и меры социальной защиты своих работников;</w:t>
      </w:r>
    </w:p>
    <w:p w:rsidR="00005FF8" w:rsidRPr="00005FF8" w:rsidRDefault="00005FF8" w:rsidP="004C7D5B">
      <w:pPr>
        <w:numPr>
          <w:ilvl w:val="0"/>
          <w:numId w:val="7"/>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обеспечивать своевременно  и в полном объеме выплату работникам заработной платы и проводить её индексацию в соответствии с действующим законодательством;</w:t>
      </w:r>
    </w:p>
    <w:p w:rsidR="00005FF8" w:rsidRPr="00005FF8" w:rsidRDefault="00005FF8" w:rsidP="004C7D5B">
      <w:pPr>
        <w:numPr>
          <w:ilvl w:val="0"/>
          <w:numId w:val="7"/>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005FF8" w:rsidRPr="00005FF8" w:rsidRDefault="00005FF8" w:rsidP="004C7D5B">
      <w:pPr>
        <w:numPr>
          <w:ilvl w:val="0"/>
          <w:numId w:val="7"/>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осуществлять оперативный учёт результатов финансово-хозяйственной  и иной деятельности, вести статистическую отчётность, </w:t>
      </w:r>
      <w:proofErr w:type="gramStart"/>
      <w:r w:rsidRPr="00005FF8">
        <w:rPr>
          <w:rFonts w:ascii="Times New Roman" w:eastAsia="Times New Roman" w:hAnsi="Times New Roman" w:cs="Times New Roman"/>
          <w:sz w:val="24"/>
          <w:szCs w:val="24"/>
          <w:lang w:eastAsia="ru-RU"/>
        </w:rPr>
        <w:t>отчитываться о результатах</w:t>
      </w:r>
      <w:proofErr w:type="gramEnd"/>
      <w:r w:rsidRPr="00005FF8">
        <w:rPr>
          <w:rFonts w:ascii="Times New Roman" w:eastAsia="Times New Roman" w:hAnsi="Times New Roman" w:cs="Times New Roman"/>
          <w:sz w:val="24"/>
          <w:szCs w:val="24"/>
          <w:lang w:eastAsia="ru-RU"/>
        </w:rPr>
        <w:t xml:space="preserve"> деятельности в соответствующих органах в порядке и сроки, установленные действующим законодательством. За ненадлежащее исполнение обязанностей и искажение государственной </w:t>
      </w:r>
      <w:proofErr w:type="gramStart"/>
      <w:r w:rsidRPr="00005FF8">
        <w:rPr>
          <w:rFonts w:ascii="Times New Roman" w:eastAsia="Times New Roman" w:hAnsi="Times New Roman" w:cs="Times New Roman"/>
          <w:sz w:val="24"/>
          <w:szCs w:val="24"/>
          <w:lang w:eastAsia="ru-RU"/>
        </w:rPr>
        <w:t>отчетности</w:t>
      </w:r>
      <w:proofErr w:type="gramEnd"/>
      <w:r w:rsidRPr="00005FF8">
        <w:rPr>
          <w:rFonts w:ascii="Times New Roman" w:eastAsia="Times New Roman" w:hAnsi="Times New Roman" w:cs="Times New Roman"/>
          <w:sz w:val="24"/>
          <w:szCs w:val="24"/>
          <w:lang w:eastAsia="ru-RU"/>
        </w:rPr>
        <w:t xml:space="preserve"> должностные лица бюджетного Учреждения несут ответственность, в соответствии с законодательством Российской Федерации.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4.5. Управление Учреждением осуществляется в соответствии с законодательством Российской Федерации, Уставом Учреждения и строится на принципах единоначалия. </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4.6. Управление Учреждением осуществляет директор в соответствии с действующим законодательством и настоящим Уставом.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4.7. Директор Учреждения является исполнительным единоличным органом. Директор Учреждения назначается на должность и освобождается от должности постановлением администрации муниципального образования «Майск» на основании Трудового договора. Трудовой договор с директором Учреждения заключает Глава администрации муниципального образования «Майск» в порядке, установленном трудовым законодательством. Директор подотчетен учредителю. Срок полномочий директора определяется Трудовым договором.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4.8. Директор осуществляет руководство текущей деятельности Учреждения в соответствии с законами и иными нормативными актами Российской Федерации, настоящим Уставом, Договором о закреплении имущества и Трудовым договором, обеспечивает выполнение возложенных на него задач и несет ответственность за результаты деятельности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4.9. Директор Учреждения действует от имени Учреждения без доверенности, в том числе представляет его в органах государственной власти и местного самоуправления и во взаимоотношениях с юридическими и физическими лицами.</w:t>
      </w:r>
    </w:p>
    <w:p w:rsidR="00005FF8" w:rsidRPr="00005FF8" w:rsidRDefault="00005FF8" w:rsidP="00005FF8">
      <w:p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4.10. Директор Учреждения:</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руководит деятельностью бюджетного Учреждения;</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lastRenderedPageBreak/>
        <w:t xml:space="preserve"> совершает все юридически значимые действия от имени бюджетного Учреждения без доверенности</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распоряжается имуществом Учреждения в пределах, установленных договором о закреплении имущества;</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распоряжается в пределах, установленных законодательством и муниципальными правовыми актами, средствами, закреплёнными за бюджетным Учреждением;</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заключает гражданско-правовые договоры;</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открывает  и закрывает в банках счета, пользуется правом распоряжения денежными средствами бюджетного Учреждения;</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назначает на должность и освобождает от должности работников бюджетного Учреждения;</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совершает прием и увольнение штатных работников;</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издает и утверждает приказы, распоряжения, должностные инструкции по вопросам, входящим в компетенцию Учреждения, обязательные для всех работников Учреждения; </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осуществляет </w:t>
      </w:r>
      <w:proofErr w:type="gramStart"/>
      <w:r w:rsidRPr="00005FF8">
        <w:rPr>
          <w:rFonts w:ascii="Times New Roman" w:eastAsia="Times New Roman" w:hAnsi="Times New Roman" w:cs="Times New Roman"/>
          <w:sz w:val="24"/>
          <w:szCs w:val="24"/>
          <w:lang w:eastAsia="ru-RU"/>
        </w:rPr>
        <w:t>контроль за</w:t>
      </w:r>
      <w:proofErr w:type="gramEnd"/>
      <w:r w:rsidRPr="00005FF8">
        <w:rPr>
          <w:rFonts w:ascii="Times New Roman" w:eastAsia="Times New Roman" w:hAnsi="Times New Roman" w:cs="Times New Roman"/>
          <w:sz w:val="24"/>
          <w:szCs w:val="24"/>
          <w:lang w:eastAsia="ru-RU"/>
        </w:rPr>
        <w:t xml:space="preserve"> исполнением работниками своих должностных обязанностей, правил внутреннего трудового распорядка;</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заключает с работниками трудовые договоры, заключает коллективный договор, если решение о его заключении принято трудовым коллективом;</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утверждает правила внутреннего трудового распорядка;</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утверждает годовой план работы, согласовывает его с учредителем;</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осуществляет премирование и поощрение работников бюджетного Учреждения, а также применяет к ним дисциплинарные взыскания;</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обеспечивает </w:t>
      </w:r>
      <w:proofErr w:type="gramStart"/>
      <w:r w:rsidRPr="00005FF8">
        <w:rPr>
          <w:rFonts w:ascii="Times New Roman" w:eastAsia="Times New Roman" w:hAnsi="Times New Roman" w:cs="Times New Roman"/>
          <w:sz w:val="24"/>
          <w:szCs w:val="24"/>
          <w:lang w:eastAsia="ru-RU"/>
        </w:rPr>
        <w:t>контроль за</w:t>
      </w:r>
      <w:proofErr w:type="gramEnd"/>
      <w:r w:rsidRPr="00005FF8">
        <w:rPr>
          <w:rFonts w:ascii="Times New Roman" w:eastAsia="Times New Roman" w:hAnsi="Times New Roman" w:cs="Times New Roman"/>
          <w:sz w:val="24"/>
          <w:szCs w:val="24"/>
          <w:lang w:eastAsia="ru-RU"/>
        </w:rPr>
        <w:t xml:space="preserve"> выполнением муниципального задания бюджетным Учреждением.</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на основании законодательства о гражданской обороне является начальником объекта ГО, в случае ЧС мирного и военного времени обеспечивает эвакуацию людей и материальных ценностей;</w:t>
      </w:r>
    </w:p>
    <w:p w:rsidR="00005FF8" w:rsidRPr="00005FF8" w:rsidRDefault="00005FF8" w:rsidP="004C7D5B">
      <w:pPr>
        <w:numPr>
          <w:ilvl w:val="1"/>
          <w:numId w:val="6"/>
        </w:numPr>
        <w:spacing w:after="0" w:line="240" w:lineRule="auto"/>
        <w:ind w:left="709" w:hanging="283"/>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осуществляет иные полномочия, предусмотренные действующим законодательством Российской Федерации и Трудовым договором.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4.11. Директор Учреждения несет ответственность за нарушения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r w:rsidRPr="00005FF8">
        <w:rPr>
          <w:rFonts w:ascii="Times New Roman" w:eastAsia="Times New Roman" w:hAnsi="Times New Roman" w:cs="Times New Roman"/>
          <w:b/>
          <w:sz w:val="24"/>
          <w:szCs w:val="24"/>
          <w:lang w:eastAsia="ru-RU"/>
        </w:rPr>
        <w:t>5. Имущество и финансовое обеспечение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5.1. Источниками формирования имущества Учреждения являются: </w:t>
      </w:r>
    </w:p>
    <w:p w:rsidR="00005FF8" w:rsidRPr="00005FF8" w:rsidRDefault="00005FF8" w:rsidP="004C7D5B">
      <w:pPr>
        <w:numPr>
          <w:ilvl w:val="0"/>
          <w:numId w:val="8"/>
        </w:numPr>
        <w:spacing w:after="0" w:line="240" w:lineRule="auto"/>
        <w:ind w:hanging="29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собственные средства учредителя;</w:t>
      </w:r>
    </w:p>
    <w:p w:rsidR="00005FF8" w:rsidRPr="00005FF8" w:rsidRDefault="00005FF8" w:rsidP="004C7D5B">
      <w:pPr>
        <w:numPr>
          <w:ilvl w:val="0"/>
          <w:numId w:val="8"/>
        </w:numPr>
        <w:spacing w:after="0" w:line="240" w:lineRule="auto"/>
        <w:ind w:hanging="29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бюджетные и внебюджетные средства;</w:t>
      </w:r>
    </w:p>
    <w:p w:rsidR="00005FF8" w:rsidRPr="00005FF8" w:rsidRDefault="00005FF8" w:rsidP="004C7D5B">
      <w:pPr>
        <w:numPr>
          <w:ilvl w:val="0"/>
          <w:numId w:val="8"/>
        </w:numPr>
        <w:spacing w:after="0" w:line="240" w:lineRule="auto"/>
        <w:ind w:hanging="29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имущество, переданное учреждению собственником  или уполномоченным им органом;</w:t>
      </w:r>
    </w:p>
    <w:p w:rsidR="00005FF8" w:rsidRPr="00005FF8" w:rsidRDefault="00005FF8" w:rsidP="004C7D5B">
      <w:pPr>
        <w:numPr>
          <w:ilvl w:val="0"/>
          <w:numId w:val="8"/>
        </w:numPr>
        <w:spacing w:after="0" w:line="240" w:lineRule="auto"/>
        <w:ind w:hanging="29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добровольные пожертвования физических и юридических лиц;</w:t>
      </w:r>
    </w:p>
    <w:p w:rsidR="00005FF8" w:rsidRPr="00005FF8" w:rsidRDefault="00005FF8" w:rsidP="004C7D5B">
      <w:pPr>
        <w:numPr>
          <w:ilvl w:val="0"/>
          <w:numId w:val="8"/>
        </w:numPr>
        <w:spacing w:after="0" w:line="240" w:lineRule="auto"/>
        <w:ind w:hanging="294"/>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другие источники, не запрещенные законом.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5.2. Имущество бюджетного Учреждения закрепляется за ним на праве оперативного управления  учредителем в соответствии с Гражданским кодексом Российской Федерации.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Собственником имущества бюджетного Учреждения, находящегося в оперативном управлении, является муниципальное образование «Майск».  Движимое имущество, приобретённое бюджетным учреждением за счёт доходов от разрешенной предпринимательской деятельности, поступает в самостоятельное распоряжение Учреждения и учитывается на отдельном балансе.</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lastRenderedPageBreak/>
        <w:t>5.4. Финансовое обеспечение выполнения  муниципального задания бюджетному Учреждению осуществляется в виде субсидий из соответствующего бюджета бюджетной системы Российской Федерации.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5.6. Финансовое обеспечение осуществления бюджетным Учреждением полномочий органа местного самоуправления по исполнению публичных обязательств осуществляется в порядке, установленном Думой муниципального образования «Майск».  </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5.7. </w:t>
      </w:r>
      <w:proofErr w:type="gramStart"/>
      <w:r w:rsidRPr="00005FF8">
        <w:rPr>
          <w:rFonts w:ascii="Times New Roman" w:eastAsia="Times New Roman" w:hAnsi="Times New Roman" w:cs="Times New Roman"/>
          <w:sz w:val="24"/>
          <w:szCs w:val="24"/>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соответствии с положениями Бюджетного кодекса Российской Федерации.</w:t>
      </w:r>
      <w:proofErr w:type="gramEnd"/>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5.8.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005FF8">
        <w:rPr>
          <w:rFonts w:ascii="Times New Roman" w:eastAsia="Times New Roman" w:hAnsi="Times New Roman" w:cs="Times New Roman"/>
          <w:sz w:val="24"/>
          <w:szCs w:val="24"/>
          <w:lang w:eastAsia="ru-RU"/>
        </w:rPr>
        <w:t>существенно затруднено</w:t>
      </w:r>
      <w:proofErr w:type="gramEnd"/>
      <w:r w:rsidRPr="00005FF8">
        <w:rPr>
          <w:rFonts w:ascii="Times New Roman" w:eastAsia="Times New Roman" w:hAnsi="Times New Roman" w:cs="Times New Roman"/>
          <w:sz w:val="24"/>
          <w:szCs w:val="24"/>
          <w:lang w:eastAsia="ru-RU"/>
        </w:rPr>
        <w:t xml:space="preserve">. Порядок отнесения имущества к категории особо ценного движимого имущества устанавливается Думой муниципального образования «Майск». </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5.9. </w:t>
      </w:r>
      <w:proofErr w:type="gramStart"/>
      <w:r w:rsidRPr="00005FF8">
        <w:rPr>
          <w:rFonts w:ascii="Times New Roman" w:eastAsia="Times New Roman" w:hAnsi="Times New Roman" w:cs="Times New Roman"/>
          <w:sz w:val="24"/>
          <w:szCs w:val="24"/>
          <w:lang w:eastAsia="ru-RU"/>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В случаях и порядке, предусмотренных федеральными законами, бюджетное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5.10. Крупная сделка может быть совершена бюджетным Учреждением только с предварительного согласия органа, осуществляющего функции и полномочия учредителя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proofErr w:type="gramStart"/>
      <w:r w:rsidRPr="00005FF8">
        <w:rPr>
          <w:rFonts w:ascii="Times New Roman" w:eastAsia="Times New Roman" w:hAnsi="Times New Roman" w:cs="Times New Roman"/>
          <w:sz w:val="24"/>
          <w:szCs w:val="24"/>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w:t>
      </w:r>
      <w:r w:rsidRPr="00005FF8">
        <w:rPr>
          <w:rFonts w:ascii="Times New Roman" w:eastAsia="Times New Roman" w:hAnsi="Times New Roman" w:cs="Times New Roman"/>
          <w:sz w:val="24"/>
          <w:szCs w:val="24"/>
          <w:lang w:eastAsia="ru-RU"/>
        </w:rPr>
        <w:lastRenderedPageBreak/>
        <w:t>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005FF8">
        <w:rPr>
          <w:rFonts w:ascii="Times New Roman" w:eastAsia="Times New Roman" w:hAnsi="Times New Roman" w:cs="Times New Roman"/>
          <w:sz w:val="24"/>
          <w:szCs w:val="24"/>
          <w:lang w:eastAsia="ru-RU"/>
        </w:rPr>
        <w:t xml:space="preserve"> данным его бухгалтерской отчетности на последнюю отчетную дату.</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Директор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5.11.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5.12. В случае</w:t>
      </w:r>
      <w:proofErr w:type="gramStart"/>
      <w:r w:rsidRPr="00005FF8">
        <w:rPr>
          <w:rFonts w:ascii="Times New Roman" w:eastAsia="Times New Roman" w:hAnsi="Times New Roman" w:cs="Times New Roman"/>
          <w:sz w:val="24"/>
          <w:szCs w:val="24"/>
          <w:lang w:eastAsia="ru-RU"/>
        </w:rPr>
        <w:t>,</w:t>
      </w:r>
      <w:proofErr w:type="gramEnd"/>
      <w:r w:rsidRPr="00005FF8">
        <w:rPr>
          <w:rFonts w:ascii="Times New Roman" w:eastAsia="Times New Roman" w:hAnsi="Times New Roman" w:cs="Times New Roman"/>
          <w:sz w:val="24"/>
          <w:szCs w:val="24"/>
          <w:lang w:eastAsia="ru-RU"/>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органом, осуществляющим функции и полномочия учредителя.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5.13. </w:t>
      </w:r>
      <w:proofErr w:type="gramStart"/>
      <w:r w:rsidRPr="00005FF8">
        <w:rPr>
          <w:rFonts w:ascii="Times New Roman" w:eastAsia="Times New Roman" w:hAnsi="Times New Roman" w:cs="Times New Roman"/>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w:t>
      </w:r>
      <w:proofErr w:type="gramEnd"/>
      <w:r w:rsidRPr="00005FF8">
        <w:rPr>
          <w:rFonts w:ascii="Times New Roman" w:eastAsia="Times New Roman" w:hAnsi="Times New Roman" w:cs="Times New Roman"/>
          <w:sz w:val="24"/>
          <w:szCs w:val="24"/>
          <w:lang w:eastAsia="ru-RU"/>
        </w:rPr>
        <w:t xml:space="preserve"> Собственник имущества бюджетного Учреждения не несет ответственности по обязательствам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r w:rsidRPr="00005FF8">
        <w:rPr>
          <w:rFonts w:ascii="Times New Roman" w:eastAsia="Times New Roman" w:hAnsi="Times New Roman" w:cs="Times New Roman"/>
          <w:b/>
          <w:sz w:val="24"/>
          <w:szCs w:val="24"/>
          <w:lang w:eastAsia="ru-RU"/>
        </w:rPr>
        <w:t>6. Информация о деятельности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6.1. Бюджетное Учреждение обеспечивает открытость и доступность следующих документов:</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1) учредительные документы, в том числе внесенные в них изменения;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2) свидетельство о государственной регистрации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3) решение учредителя о создании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4) решение учредителя о назначении директора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5) положения о филиалах, представительствах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7) годовая бухгалтерская отчетность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8) сведения о проведенных в отношении бюджетного Учреждения контрольных мероприятиях и их результатах;</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9)  муниципальное  задание на оказание услуг (выполнение работ);</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proofErr w:type="gramStart"/>
      <w:r w:rsidRPr="00005FF8">
        <w:rPr>
          <w:rFonts w:ascii="Times New Roman" w:eastAsia="Times New Roman" w:hAnsi="Times New Roman" w:cs="Times New Roman"/>
          <w:sz w:val="24"/>
          <w:szCs w:val="24"/>
          <w:lang w:eastAsia="ru-RU"/>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lastRenderedPageBreak/>
        <w:t>6.2. Бюджетное Учреждение обеспечивают открытость и доступность документов, указанных в пункте 6.1 настоящего Устава, с учетом требований законодательства Российской Федерации о защите государственной тайны.</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6.3. Предоставление информации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b/>
          <w:sz w:val="24"/>
          <w:szCs w:val="24"/>
          <w:lang w:eastAsia="ru-RU"/>
        </w:rPr>
      </w:pPr>
      <w:r w:rsidRPr="00005FF8">
        <w:rPr>
          <w:rFonts w:ascii="Times New Roman" w:eastAsia="Times New Roman" w:hAnsi="Times New Roman" w:cs="Times New Roman"/>
          <w:b/>
          <w:sz w:val="24"/>
          <w:szCs w:val="24"/>
          <w:lang w:eastAsia="ru-RU"/>
        </w:rPr>
        <w:t>7. Реорганизация, изменение типа, ликвидация бюджетного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7.1. Бюджетное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Реорганизация бюджетного Учреждения может быть осуществлена в форме его слияния, присоединения, разделения или выделения.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7.2. Принятие решения о реорганизации и проведение реорганизации бюджетного Учреждения, если иное не установлено актом Правительства Российской Федерации, осуществляются в порядке, установленном Думой муниципального образования «Майск» в отношении муниципальных бюджетных учреждений.</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7.3. Принятие решения о ликвидации и проведение ликвидации бюджетного Учреждения осуществляются в порядке, установленном Думой муниципального образования «Майск».</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7.4.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7.5. При реорганизации бюджетного Учреждения все документы (управленческие, финансово-хозяйственные, по личному составу и другие) передаются в соответствии с установленными правилами правопреемнику.</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7.6. При ликвидации бюджетного Учреждения документы постоянного хранения и документы по личному составу передаются на хранение в архивные учреждения.</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Директор МБУК</w:t>
      </w:r>
    </w:p>
    <w:p w:rsidR="00005FF8" w:rsidRPr="00005FF8" w:rsidRDefault="00005FF8" w:rsidP="00005FF8">
      <w:pPr>
        <w:spacing w:after="0" w:line="240" w:lineRule="auto"/>
        <w:ind w:firstLine="567"/>
        <w:jc w:val="both"/>
        <w:rPr>
          <w:rFonts w:ascii="Times New Roman" w:eastAsia="Times New Roman" w:hAnsi="Times New Roman" w:cs="Times New Roman"/>
          <w:sz w:val="24"/>
          <w:szCs w:val="24"/>
          <w:lang w:eastAsia="ru-RU"/>
        </w:rPr>
      </w:pPr>
      <w:r w:rsidRPr="00005FF8">
        <w:rPr>
          <w:rFonts w:ascii="Times New Roman" w:eastAsia="Times New Roman" w:hAnsi="Times New Roman" w:cs="Times New Roman"/>
          <w:sz w:val="24"/>
          <w:szCs w:val="24"/>
          <w:lang w:eastAsia="ru-RU"/>
        </w:rPr>
        <w:t xml:space="preserve">«Майский культурно-досуговый центр»                        </w:t>
      </w:r>
      <w:proofErr w:type="spellStart"/>
      <w:r w:rsidRPr="00005FF8">
        <w:rPr>
          <w:rFonts w:ascii="Times New Roman" w:eastAsia="Times New Roman" w:hAnsi="Times New Roman" w:cs="Times New Roman"/>
          <w:sz w:val="24"/>
          <w:szCs w:val="24"/>
          <w:lang w:eastAsia="ru-RU"/>
        </w:rPr>
        <w:t>Е.А.Серебренникова</w:t>
      </w:r>
      <w:proofErr w:type="spellEnd"/>
    </w:p>
    <w:p w:rsidR="00005FF8" w:rsidRPr="00005FF8" w:rsidRDefault="00005FF8" w:rsidP="00005FF8">
      <w:pPr>
        <w:spacing w:after="0" w:line="240" w:lineRule="auto"/>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Default="005B3E2A" w:rsidP="005B3E2A">
      <w:pPr>
        <w:spacing w:after="0" w:line="240" w:lineRule="auto"/>
        <w:jc w:val="center"/>
        <w:rPr>
          <w:rFonts w:ascii="Times New Roman" w:eastAsia="Times New Roman" w:hAnsi="Times New Roman" w:cs="Times New Roman"/>
          <w:sz w:val="28"/>
          <w:szCs w:val="28"/>
          <w:lang w:eastAsia="ru-RU"/>
        </w:rPr>
      </w:pPr>
    </w:p>
    <w:p w:rsidR="004C0567" w:rsidRDefault="004C0567" w:rsidP="005B3E2A">
      <w:pPr>
        <w:spacing w:after="0" w:line="240" w:lineRule="auto"/>
        <w:jc w:val="center"/>
        <w:rPr>
          <w:rFonts w:ascii="Times New Roman" w:eastAsia="Times New Roman" w:hAnsi="Times New Roman" w:cs="Times New Roman"/>
          <w:sz w:val="28"/>
          <w:szCs w:val="28"/>
          <w:lang w:eastAsia="ru-RU"/>
        </w:rPr>
      </w:pPr>
    </w:p>
    <w:p w:rsidR="00382CA2" w:rsidRDefault="00382CA2" w:rsidP="005B3E2A">
      <w:pPr>
        <w:spacing w:after="0" w:line="240" w:lineRule="auto"/>
        <w:jc w:val="center"/>
        <w:rPr>
          <w:rFonts w:ascii="Times New Roman" w:eastAsia="Times New Roman" w:hAnsi="Times New Roman" w:cs="Times New Roman"/>
          <w:sz w:val="28"/>
          <w:szCs w:val="28"/>
          <w:lang w:eastAsia="ru-RU"/>
        </w:rPr>
      </w:pPr>
    </w:p>
    <w:p w:rsidR="00382CA2" w:rsidRDefault="00382CA2" w:rsidP="005B3E2A">
      <w:pPr>
        <w:spacing w:after="0" w:line="240" w:lineRule="auto"/>
        <w:jc w:val="center"/>
        <w:rPr>
          <w:rFonts w:ascii="Times New Roman" w:eastAsia="Times New Roman" w:hAnsi="Times New Roman" w:cs="Times New Roman"/>
          <w:sz w:val="28"/>
          <w:szCs w:val="28"/>
          <w:lang w:eastAsia="ru-RU"/>
        </w:rPr>
      </w:pPr>
    </w:p>
    <w:p w:rsidR="00382CA2" w:rsidRDefault="00382CA2" w:rsidP="00ED215D">
      <w:pPr>
        <w:spacing w:after="0" w:line="240" w:lineRule="auto"/>
        <w:rPr>
          <w:rFonts w:ascii="Times New Roman" w:eastAsia="Times New Roman" w:hAnsi="Times New Roman" w:cs="Times New Roman"/>
          <w:sz w:val="28"/>
          <w:szCs w:val="28"/>
          <w:lang w:eastAsia="ru-RU"/>
        </w:rPr>
      </w:pPr>
    </w:p>
    <w:p w:rsidR="005B3E2A" w:rsidRPr="005B3E2A" w:rsidRDefault="005B3E2A" w:rsidP="005B3E2A">
      <w:pPr>
        <w:spacing w:after="0" w:line="240" w:lineRule="auto"/>
        <w:jc w:val="center"/>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lastRenderedPageBreak/>
        <w:t>ИРКУТСКАЯ ОБЛАСТЬ</w:t>
      </w:r>
    </w:p>
    <w:p w:rsidR="005B3E2A" w:rsidRPr="005B3E2A" w:rsidRDefault="005B3E2A" w:rsidP="005B3E2A">
      <w:pPr>
        <w:spacing w:after="0" w:line="240" w:lineRule="auto"/>
        <w:jc w:val="center"/>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ОСИНСКИЙ РАЙОН</w:t>
      </w:r>
    </w:p>
    <w:p w:rsidR="005B3E2A" w:rsidRPr="005B3E2A" w:rsidRDefault="005B3E2A" w:rsidP="005B3E2A">
      <w:pPr>
        <w:spacing w:after="0" w:line="240" w:lineRule="auto"/>
        <w:jc w:val="center"/>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АДМИНИСТРАЦИЯ</w:t>
      </w:r>
    </w:p>
    <w:p w:rsidR="005B3E2A" w:rsidRPr="005B3E2A" w:rsidRDefault="005B3E2A" w:rsidP="005B3E2A">
      <w:pPr>
        <w:spacing w:after="0" w:line="240" w:lineRule="auto"/>
        <w:jc w:val="center"/>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МУНИЦИПАЛЬНОГО ОБРАЗОВАНИЯ «МАЙСК»</w:t>
      </w:r>
    </w:p>
    <w:p w:rsidR="005B3E2A" w:rsidRPr="005B3E2A" w:rsidRDefault="005B3E2A" w:rsidP="005B3E2A">
      <w:pPr>
        <w:spacing w:after="0" w:line="240" w:lineRule="auto"/>
        <w:jc w:val="center"/>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ПОСТАНОВЛЕНИЕ</w:t>
      </w:r>
    </w:p>
    <w:p w:rsidR="005B3E2A" w:rsidRPr="005B3E2A" w:rsidRDefault="005B3E2A" w:rsidP="005B3E2A">
      <w:pPr>
        <w:spacing w:after="0" w:line="240" w:lineRule="auto"/>
        <w:jc w:val="center"/>
        <w:rPr>
          <w:rFonts w:ascii="Times New Roman" w:eastAsia="Times New Roman" w:hAnsi="Times New Roman" w:cs="Times New Roman"/>
          <w:sz w:val="28"/>
          <w:szCs w:val="28"/>
          <w:lang w:eastAsia="ru-RU"/>
        </w:rPr>
      </w:pPr>
    </w:p>
    <w:p w:rsidR="005B3E2A" w:rsidRPr="005B3E2A" w:rsidRDefault="005B3E2A" w:rsidP="005B3E2A">
      <w:pPr>
        <w:tabs>
          <w:tab w:val="center" w:pos="4153"/>
          <w:tab w:val="right" w:pos="8306"/>
        </w:tabs>
        <w:spacing w:after="0" w:line="240" w:lineRule="auto"/>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от  «07» ноября 2014 г.                     № 298                        </w:t>
      </w:r>
      <w:r w:rsidRPr="005B3E2A">
        <w:rPr>
          <w:rFonts w:ascii="Times New Roman" w:eastAsia="Times New Roman" w:hAnsi="Times New Roman" w:cs="Times New Roman"/>
          <w:sz w:val="28"/>
          <w:szCs w:val="28"/>
          <w:lang w:eastAsia="ru-RU"/>
        </w:rPr>
        <w:tab/>
        <w:t xml:space="preserve">                      с. Майск</w:t>
      </w:r>
    </w:p>
    <w:p w:rsidR="005B3E2A" w:rsidRPr="005B3E2A" w:rsidRDefault="005B3E2A" w:rsidP="005B3E2A">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                 </w:t>
      </w:r>
    </w:p>
    <w:p w:rsidR="005B3E2A" w:rsidRPr="005B3E2A" w:rsidRDefault="005B3E2A" w:rsidP="005B3E2A">
      <w:pPr>
        <w:spacing w:after="0" w:line="240" w:lineRule="auto"/>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«О создании рабочей группы </w:t>
      </w:r>
      <w:proofErr w:type="gramStart"/>
      <w:r w:rsidRPr="005B3E2A">
        <w:rPr>
          <w:rFonts w:ascii="Times New Roman" w:eastAsia="Times New Roman" w:hAnsi="Times New Roman" w:cs="Times New Roman"/>
          <w:sz w:val="28"/>
          <w:szCs w:val="28"/>
          <w:lang w:eastAsia="ru-RU"/>
        </w:rPr>
        <w:t>по</w:t>
      </w:r>
      <w:proofErr w:type="gramEnd"/>
      <w:r w:rsidRPr="005B3E2A">
        <w:rPr>
          <w:rFonts w:ascii="Times New Roman" w:eastAsia="Times New Roman" w:hAnsi="Times New Roman" w:cs="Times New Roman"/>
          <w:sz w:val="28"/>
          <w:szCs w:val="28"/>
          <w:lang w:eastAsia="ru-RU"/>
        </w:rPr>
        <w:t xml:space="preserve"> </w:t>
      </w:r>
    </w:p>
    <w:p w:rsidR="005B3E2A" w:rsidRPr="005B3E2A" w:rsidRDefault="005B3E2A" w:rsidP="005B3E2A">
      <w:pPr>
        <w:spacing w:after="0" w:line="240" w:lineRule="auto"/>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временному размещению и трудоустройству лиц,</w:t>
      </w:r>
    </w:p>
    <w:p w:rsidR="005B3E2A" w:rsidRPr="005B3E2A" w:rsidRDefault="005B3E2A" w:rsidP="005B3E2A">
      <w:pPr>
        <w:spacing w:after="0" w:line="240" w:lineRule="auto"/>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вынужденно </w:t>
      </w:r>
      <w:proofErr w:type="gramStart"/>
      <w:r w:rsidRPr="005B3E2A">
        <w:rPr>
          <w:rFonts w:ascii="Times New Roman" w:eastAsia="Times New Roman" w:hAnsi="Times New Roman" w:cs="Times New Roman"/>
          <w:sz w:val="28"/>
          <w:szCs w:val="28"/>
          <w:lang w:eastAsia="ru-RU"/>
        </w:rPr>
        <w:t>покинувших</w:t>
      </w:r>
      <w:proofErr w:type="gramEnd"/>
      <w:r w:rsidRPr="005B3E2A">
        <w:rPr>
          <w:rFonts w:ascii="Times New Roman" w:eastAsia="Times New Roman" w:hAnsi="Times New Roman" w:cs="Times New Roman"/>
          <w:sz w:val="28"/>
          <w:szCs w:val="28"/>
          <w:lang w:eastAsia="ru-RU"/>
        </w:rPr>
        <w:t xml:space="preserve"> Украину и прибывших </w:t>
      </w:r>
    </w:p>
    <w:p w:rsidR="005B3E2A" w:rsidRPr="005B3E2A" w:rsidRDefault="005B3E2A" w:rsidP="005B3E2A">
      <w:pPr>
        <w:spacing w:after="0" w:line="240" w:lineRule="auto"/>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в Россию в экстренном порядке»</w:t>
      </w:r>
    </w:p>
    <w:p w:rsidR="005B3E2A" w:rsidRPr="005B3E2A" w:rsidRDefault="005B3E2A" w:rsidP="005B3E2A">
      <w:pPr>
        <w:spacing w:after="0" w:line="240" w:lineRule="auto"/>
        <w:rPr>
          <w:rFonts w:ascii="Times New Roman" w:eastAsia="Times New Roman" w:hAnsi="Times New Roman" w:cs="Times New Roman"/>
          <w:sz w:val="28"/>
          <w:szCs w:val="28"/>
          <w:lang w:eastAsia="ru-RU"/>
        </w:rPr>
      </w:pP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На основании Постановления мэра муниципального образования «Осинский район»  от 06.10.2014 г. № 529 «О создании рабочего штаба по оказанию поддержки лицам, вынужденно покинувшим Украину и прибывшим в Россию в экстренном порядке»</w:t>
      </w:r>
    </w:p>
    <w:p w:rsidR="005B3E2A" w:rsidRPr="005B3E2A" w:rsidRDefault="005B3E2A" w:rsidP="005B3E2A">
      <w:pPr>
        <w:spacing w:after="0" w:line="240" w:lineRule="auto"/>
        <w:ind w:firstLine="567"/>
        <w:jc w:val="center"/>
        <w:rPr>
          <w:rFonts w:ascii="Times New Roman" w:eastAsia="Times New Roman" w:hAnsi="Times New Roman" w:cs="Times New Roman"/>
          <w:sz w:val="28"/>
          <w:szCs w:val="28"/>
          <w:lang w:eastAsia="ru-RU"/>
        </w:rPr>
      </w:pPr>
      <w:proofErr w:type="gramStart"/>
      <w:r w:rsidRPr="005B3E2A">
        <w:rPr>
          <w:rFonts w:ascii="Times New Roman" w:eastAsia="Times New Roman" w:hAnsi="Times New Roman" w:cs="Times New Roman"/>
          <w:sz w:val="28"/>
          <w:szCs w:val="28"/>
          <w:lang w:eastAsia="ru-RU"/>
        </w:rPr>
        <w:t>П</w:t>
      </w:r>
      <w:proofErr w:type="gramEnd"/>
      <w:r w:rsidRPr="005B3E2A">
        <w:rPr>
          <w:rFonts w:ascii="Times New Roman" w:eastAsia="Times New Roman" w:hAnsi="Times New Roman" w:cs="Times New Roman"/>
          <w:sz w:val="28"/>
          <w:szCs w:val="28"/>
          <w:lang w:eastAsia="ru-RU"/>
        </w:rPr>
        <w:t xml:space="preserve"> О С Т А Н О В Л Я Ю:</w:t>
      </w:r>
    </w:p>
    <w:p w:rsidR="005B3E2A" w:rsidRPr="005B3E2A" w:rsidRDefault="005B3E2A" w:rsidP="004C7D5B">
      <w:pPr>
        <w:numPr>
          <w:ilvl w:val="0"/>
          <w:numId w:val="9"/>
        </w:numPr>
        <w:shd w:val="clear" w:color="auto" w:fill="FFFFFF"/>
        <w:tabs>
          <w:tab w:val="num" w:pos="567"/>
        </w:tabs>
        <w:spacing w:after="120" w:line="240" w:lineRule="auto"/>
        <w:contextualSpacing/>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Создать рабочую группу по временному размещению и трудоустройству на территории МО «Майск» лиц, вынужденно покинувших Украину и прибывших в Россию в экстренном порядке в следующем составе:</w:t>
      </w:r>
    </w:p>
    <w:p w:rsidR="005B3E2A" w:rsidRPr="005B3E2A" w:rsidRDefault="005B3E2A" w:rsidP="005B3E2A">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Серебренников А.И., глава администрации МО «Майск», председатель группы;</w:t>
      </w:r>
    </w:p>
    <w:p w:rsidR="005B3E2A" w:rsidRPr="005B3E2A" w:rsidRDefault="005B3E2A" w:rsidP="005B3E2A">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Егорова А.А., заместитель главы администрации МО «Майск», заместитель председателя группы;</w:t>
      </w:r>
    </w:p>
    <w:p w:rsidR="005B3E2A" w:rsidRPr="005B3E2A" w:rsidRDefault="005B3E2A" w:rsidP="005B3E2A">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 </w:t>
      </w:r>
      <w:proofErr w:type="spellStart"/>
      <w:r w:rsidRPr="005B3E2A">
        <w:rPr>
          <w:rFonts w:ascii="Times New Roman" w:eastAsia="Times New Roman" w:hAnsi="Times New Roman" w:cs="Times New Roman"/>
          <w:sz w:val="28"/>
          <w:szCs w:val="28"/>
          <w:lang w:eastAsia="ru-RU"/>
        </w:rPr>
        <w:t>Тюрнева</w:t>
      </w:r>
      <w:proofErr w:type="spellEnd"/>
      <w:r w:rsidRPr="005B3E2A">
        <w:rPr>
          <w:rFonts w:ascii="Times New Roman" w:eastAsia="Times New Roman" w:hAnsi="Times New Roman" w:cs="Times New Roman"/>
          <w:sz w:val="28"/>
          <w:szCs w:val="28"/>
          <w:lang w:eastAsia="ru-RU"/>
        </w:rPr>
        <w:t xml:space="preserve"> И.В., системный администратор администрации МО «Майск», секретарь группы;</w:t>
      </w:r>
    </w:p>
    <w:p w:rsidR="005B3E2A" w:rsidRPr="005B3E2A" w:rsidRDefault="005B3E2A" w:rsidP="005B3E2A">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 </w:t>
      </w:r>
      <w:proofErr w:type="spellStart"/>
      <w:r w:rsidRPr="005B3E2A">
        <w:rPr>
          <w:rFonts w:ascii="Times New Roman" w:eastAsia="Times New Roman" w:hAnsi="Times New Roman" w:cs="Times New Roman"/>
          <w:sz w:val="28"/>
          <w:szCs w:val="28"/>
          <w:lang w:eastAsia="ru-RU"/>
        </w:rPr>
        <w:t>Суфьянов</w:t>
      </w:r>
      <w:proofErr w:type="spellEnd"/>
      <w:r w:rsidRPr="005B3E2A">
        <w:rPr>
          <w:rFonts w:ascii="Times New Roman" w:eastAsia="Times New Roman" w:hAnsi="Times New Roman" w:cs="Times New Roman"/>
          <w:sz w:val="28"/>
          <w:szCs w:val="28"/>
          <w:lang w:eastAsia="ru-RU"/>
        </w:rPr>
        <w:t xml:space="preserve"> Х.С., ведущий специалист ЖКХ администрации МО      «Майск», член группы;</w:t>
      </w:r>
    </w:p>
    <w:p w:rsidR="005B3E2A" w:rsidRPr="005B3E2A" w:rsidRDefault="005B3E2A" w:rsidP="005B3E2A">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 </w:t>
      </w:r>
      <w:proofErr w:type="spellStart"/>
      <w:r w:rsidRPr="005B3E2A">
        <w:rPr>
          <w:rFonts w:ascii="Times New Roman" w:eastAsia="Times New Roman" w:hAnsi="Times New Roman" w:cs="Times New Roman"/>
          <w:sz w:val="28"/>
          <w:szCs w:val="28"/>
          <w:lang w:eastAsia="ru-RU"/>
        </w:rPr>
        <w:t>Большедворский</w:t>
      </w:r>
      <w:proofErr w:type="spellEnd"/>
      <w:r w:rsidRPr="005B3E2A">
        <w:rPr>
          <w:rFonts w:ascii="Times New Roman" w:eastAsia="Times New Roman" w:hAnsi="Times New Roman" w:cs="Times New Roman"/>
          <w:sz w:val="28"/>
          <w:szCs w:val="28"/>
          <w:lang w:eastAsia="ru-RU"/>
        </w:rPr>
        <w:t xml:space="preserve"> А.В.,  ведущий специалист по земле администрации МО «Майск», член группы.</w:t>
      </w:r>
    </w:p>
    <w:p w:rsidR="005B3E2A" w:rsidRPr="005B3E2A" w:rsidRDefault="005B3E2A" w:rsidP="005B3E2A">
      <w:pPr>
        <w:shd w:val="clear" w:color="auto" w:fill="FFFFFF"/>
        <w:spacing w:after="120" w:line="240" w:lineRule="auto"/>
        <w:ind w:left="720" w:hanging="294"/>
        <w:contextualSpacing/>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2.  Предусмотреть размещение  и трудоустройство на территории МО «Майск» не менее четырех человек, вынужденно покинувших Украину и прибывших в Россию в экстренном порядке.</w:t>
      </w:r>
    </w:p>
    <w:p w:rsidR="005B3E2A" w:rsidRPr="005B3E2A" w:rsidRDefault="005B3E2A" w:rsidP="005B3E2A">
      <w:pPr>
        <w:shd w:val="clear" w:color="auto" w:fill="FFFFFF"/>
        <w:spacing w:after="120" w:line="240" w:lineRule="auto"/>
        <w:ind w:left="720" w:hanging="294"/>
        <w:contextualSpacing/>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3. Настоящее постановление опубликовать в «Вестнике» и разместить на официальном сайте администрации МО «Майск» www.maisk- adm.ru</w:t>
      </w:r>
    </w:p>
    <w:p w:rsidR="005B3E2A" w:rsidRPr="005B3E2A" w:rsidRDefault="005B3E2A" w:rsidP="005B3E2A">
      <w:pPr>
        <w:shd w:val="clear" w:color="auto" w:fill="FFFFFF"/>
        <w:spacing w:after="120" w:line="240" w:lineRule="auto"/>
        <w:ind w:left="720" w:hanging="294"/>
        <w:contextualSpacing/>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4. </w:t>
      </w:r>
      <w:proofErr w:type="gramStart"/>
      <w:r w:rsidRPr="005B3E2A">
        <w:rPr>
          <w:rFonts w:ascii="Times New Roman" w:eastAsia="Times New Roman" w:hAnsi="Times New Roman" w:cs="Times New Roman"/>
          <w:sz w:val="28"/>
          <w:szCs w:val="28"/>
          <w:lang w:eastAsia="ru-RU"/>
        </w:rPr>
        <w:t>Контроль за</w:t>
      </w:r>
      <w:proofErr w:type="gramEnd"/>
      <w:r w:rsidRPr="005B3E2A">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5B3E2A" w:rsidRDefault="005B3E2A" w:rsidP="005B3E2A">
      <w:pPr>
        <w:spacing w:after="0" w:line="240" w:lineRule="auto"/>
        <w:jc w:val="both"/>
        <w:rPr>
          <w:rFonts w:ascii="Times New Roman" w:eastAsia="Times New Roman" w:hAnsi="Times New Roman" w:cs="Times New Roman"/>
          <w:sz w:val="28"/>
          <w:szCs w:val="28"/>
          <w:lang w:eastAsia="ru-RU"/>
        </w:rPr>
      </w:pPr>
    </w:p>
    <w:p w:rsidR="005B3E2A" w:rsidRDefault="005B3E2A" w:rsidP="005B3E2A">
      <w:pPr>
        <w:spacing w:after="0" w:line="240" w:lineRule="auto"/>
        <w:jc w:val="both"/>
        <w:rPr>
          <w:rFonts w:ascii="Times New Roman" w:eastAsia="Times New Roman" w:hAnsi="Times New Roman" w:cs="Times New Roman"/>
          <w:sz w:val="28"/>
          <w:szCs w:val="28"/>
          <w:lang w:eastAsia="ru-RU"/>
        </w:rPr>
      </w:pP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Глава администрации</w:t>
      </w:r>
    </w:p>
    <w:p w:rsidR="005B3E2A" w:rsidRPr="005B3E2A" w:rsidRDefault="005B3E2A" w:rsidP="005B3E2A">
      <w:pPr>
        <w:spacing w:after="0" w:line="240" w:lineRule="auto"/>
        <w:jc w:val="both"/>
        <w:rPr>
          <w:sz w:val="28"/>
          <w:szCs w:val="28"/>
        </w:rPr>
      </w:pPr>
      <w:r w:rsidRPr="005B3E2A">
        <w:rPr>
          <w:rFonts w:ascii="Times New Roman" w:eastAsia="Times New Roman" w:hAnsi="Times New Roman" w:cs="Times New Roman"/>
          <w:sz w:val="28"/>
          <w:szCs w:val="28"/>
          <w:lang w:eastAsia="ru-RU"/>
        </w:rPr>
        <w:t xml:space="preserve">МО «Майск» </w:t>
      </w:r>
      <w:r w:rsidRPr="005B3E2A">
        <w:rPr>
          <w:rFonts w:ascii="Times New Roman" w:eastAsia="Times New Roman" w:hAnsi="Times New Roman" w:cs="Times New Roman"/>
          <w:sz w:val="28"/>
          <w:szCs w:val="28"/>
          <w:lang w:eastAsia="ru-RU"/>
        </w:rPr>
        <w:tab/>
      </w:r>
      <w:r w:rsidRPr="005B3E2A">
        <w:rPr>
          <w:rFonts w:ascii="Times New Roman" w:eastAsia="Times New Roman" w:hAnsi="Times New Roman" w:cs="Times New Roman"/>
          <w:sz w:val="28"/>
          <w:szCs w:val="28"/>
          <w:lang w:eastAsia="ru-RU"/>
        </w:rPr>
        <w:tab/>
      </w:r>
      <w:r w:rsidRPr="005B3E2A">
        <w:rPr>
          <w:rFonts w:ascii="Times New Roman" w:eastAsia="Times New Roman" w:hAnsi="Times New Roman" w:cs="Times New Roman"/>
          <w:sz w:val="28"/>
          <w:szCs w:val="28"/>
          <w:lang w:eastAsia="ru-RU"/>
        </w:rPr>
        <w:tab/>
      </w:r>
      <w:r w:rsidRPr="005B3E2A">
        <w:rPr>
          <w:rFonts w:ascii="Times New Roman" w:eastAsia="Times New Roman" w:hAnsi="Times New Roman" w:cs="Times New Roman"/>
          <w:sz w:val="28"/>
          <w:szCs w:val="28"/>
          <w:lang w:eastAsia="ru-RU"/>
        </w:rPr>
        <w:tab/>
        <w:t xml:space="preserve">                                     А.И. Серебренников</w:t>
      </w:r>
    </w:p>
    <w:p w:rsidR="004C0567" w:rsidRDefault="004C0567"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C0567" w:rsidRDefault="004C0567"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82CA2" w:rsidRDefault="00382CA2" w:rsidP="00ED215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B3E2A" w:rsidRPr="005B3E2A" w:rsidRDefault="005B3E2A"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3E2A">
        <w:rPr>
          <w:rFonts w:ascii="Times New Roman" w:eastAsia="Times New Roman" w:hAnsi="Times New Roman" w:cs="Times New Roman"/>
          <w:bCs/>
          <w:sz w:val="28"/>
          <w:szCs w:val="28"/>
          <w:lang w:eastAsia="ru-RU"/>
        </w:rPr>
        <w:lastRenderedPageBreak/>
        <w:t>РОССИЙСКАЯ ФЕДЕРАЦИЯ</w:t>
      </w:r>
    </w:p>
    <w:p w:rsidR="005B3E2A" w:rsidRPr="005B3E2A" w:rsidRDefault="005B3E2A"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3E2A">
        <w:rPr>
          <w:rFonts w:ascii="Times New Roman" w:eastAsia="Times New Roman" w:hAnsi="Times New Roman" w:cs="Times New Roman"/>
          <w:bCs/>
          <w:sz w:val="28"/>
          <w:szCs w:val="28"/>
          <w:lang w:eastAsia="ru-RU"/>
        </w:rPr>
        <w:t>ИРКУТСКАЯ ОБЛАСЬ</w:t>
      </w:r>
    </w:p>
    <w:p w:rsidR="005B3E2A" w:rsidRPr="005B3E2A" w:rsidRDefault="005B3E2A"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3E2A">
        <w:rPr>
          <w:rFonts w:ascii="Times New Roman" w:eastAsia="Times New Roman" w:hAnsi="Times New Roman" w:cs="Times New Roman"/>
          <w:bCs/>
          <w:sz w:val="28"/>
          <w:szCs w:val="28"/>
          <w:lang w:eastAsia="ru-RU"/>
        </w:rPr>
        <w:t>ОСИНСКИЙ РАЙОН</w:t>
      </w:r>
    </w:p>
    <w:p w:rsidR="005B3E2A" w:rsidRPr="005B3E2A" w:rsidRDefault="005B3E2A"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3E2A">
        <w:rPr>
          <w:rFonts w:ascii="Times New Roman" w:eastAsia="Times New Roman" w:hAnsi="Times New Roman" w:cs="Times New Roman"/>
          <w:bCs/>
          <w:sz w:val="28"/>
          <w:szCs w:val="28"/>
          <w:lang w:eastAsia="ru-RU"/>
        </w:rPr>
        <w:t>ДУМА МУНИЦИПАЛЬНОГО ОБРАЗОВАНИЯ «МАЙСК»</w:t>
      </w:r>
    </w:p>
    <w:p w:rsidR="005B3E2A" w:rsidRPr="005B3E2A" w:rsidRDefault="005B3E2A"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B3E2A" w:rsidRPr="005B3E2A" w:rsidRDefault="005B3E2A" w:rsidP="005B3E2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B3E2A">
        <w:rPr>
          <w:rFonts w:ascii="Times New Roman" w:eastAsia="Times New Roman" w:hAnsi="Times New Roman" w:cs="Times New Roman"/>
          <w:bCs/>
          <w:sz w:val="28"/>
          <w:szCs w:val="28"/>
          <w:lang w:eastAsia="ru-RU"/>
        </w:rPr>
        <w:t xml:space="preserve">   14  сессия</w:t>
      </w:r>
      <w:r w:rsidRPr="005B3E2A">
        <w:rPr>
          <w:rFonts w:ascii="Times New Roman" w:eastAsia="Times New Roman" w:hAnsi="Times New Roman" w:cs="Times New Roman"/>
          <w:bCs/>
          <w:sz w:val="28"/>
          <w:szCs w:val="28"/>
          <w:lang w:eastAsia="ru-RU"/>
        </w:rPr>
        <w:tab/>
      </w:r>
      <w:r w:rsidRPr="005B3E2A">
        <w:rPr>
          <w:rFonts w:ascii="Times New Roman" w:eastAsia="Times New Roman" w:hAnsi="Times New Roman" w:cs="Times New Roman"/>
          <w:bCs/>
          <w:sz w:val="28"/>
          <w:szCs w:val="28"/>
          <w:lang w:eastAsia="ru-RU"/>
        </w:rPr>
        <w:tab/>
      </w:r>
      <w:r w:rsidRPr="005B3E2A">
        <w:rPr>
          <w:rFonts w:ascii="Times New Roman" w:eastAsia="Times New Roman" w:hAnsi="Times New Roman" w:cs="Times New Roman"/>
          <w:bCs/>
          <w:sz w:val="28"/>
          <w:szCs w:val="28"/>
          <w:lang w:eastAsia="ru-RU"/>
        </w:rPr>
        <w:tab/>
      </w:r>
      <w:r w:rsidRPr="005B3E2A">
        <w:rPr>
          <w:rFonts w:ascii="Times New Roman" w:eastAsia="Times New Roman" w:hAnsi="Times New Roman" w:cs="Times New Roman"/>
          <w:bCs/>
          <w:sz w:val="28"/>
          <w:szCs w:val="28"/>
          <w:lang w:eastAsia="ru-RU"/>
        </w:rPr>
        <w:tab/>
      </w:r>
      <w:r w:rsidRPr="005B3E2A">
        <w:rPr>
          <w:rFonts w:ascii="Times New Roman" w:eastAsia="Times New Roman" w:hAnsi="Times New Roman" w:cs="Times New Roman"/>
          <w:bCs/>
          <w:sz w:val="28"/>
          <w:szCs w:val="28"/>
          <w:lang w:eastAsia="ru-RU"/>
        </w:rPr>
        <w:tab/>
      </w:r>
      <w:r w:rsidRPr="005B3E2A">
        <w:rPr>
          <w:rFonts w:ascii="Times New Roman" w:eastAsia="Times New Roman" w:hAnsi="Times New Roman" w:cs="Times New Roman"/>
          <w:bCs/>
          <w:sz w:val="28"/>
          <w:szCs w:val="28"/>
          <w:lang w:eastAsia="ru-RU"/>
        </w:rPr>
        <w:tab/>
        <w:t xml:space="preserve">                   Третьего  созыва</w:t>
      </w:r>
    </w:p>
    <w:p w:rsidR="005B3E2A" w:rsidRPr="005B3E2A" w:rsidRDefault="005B3E2A" w:rsidP="005B3E2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B3E2A" w:rsidRPr="005B3E2A" w:rsidRDefault="005B3E2A" w:rsidP="005B3E2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B3E2A">
        <w:rPr>
          <w:rFonts w:ascii="Times New Roman" w:eastAsia="Times New Roman" w:hAnsi="Times New Roman" w:cs="Times New Roman"/>
          <w:bCs/>
          <w:sz w:val="28"/>
          <w:szCs w:val="28"/>
          <w:lang w:eastAsia="ru-RU"/>
        </w:rPr>
        <w:t>27.11.2014г.                                                                     с. Майск</w:t>
      </w:r>
    </w:p>
    <w:p w:rsidR="005B3E2A" w:rsidRPr="005B3E2A" w:rsidRDefault="005B3E2A"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B3E2A" w:rsidRPr="005B3E2A" w:rsidRDefault="005B3E2A" w:rsidP="005B3E2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3E2A">
        <w:rPr>
          <w:rFonts w:ascii="Times New Roman" w:eastAsia="Times New Roman" w:hAnsi="Times New Roman" w:cs="Times New Roman"/>
          <w:bCs/>
          <w:sz w:val="28"/>
          <w:szCs w:val="28"/>
          <w:lang w:eastAsia="ru-RU"/>
        </w:rPr>
        <w:t>РЕШЕНИЕ № 64</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О внесении изменении в решение</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 Думы МО «Майск»</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 №19 от 19.12.2013 г. </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«О  бюджете  </w:t>
      </w:r>
      <w:proofErr w:type="gramStart"/>
      <w:r w:rsidRPr="005B3E2A">
        <w:rPr>
          <w:rFonts w:ascii="Times New Roman" w:eastAsia="Times New Roman" w:hAnsi="Times New Roman" w:cs="Times New Roman"/>
          <w:sz w:val="28"/>
          <w:szCs w:val="28"/>
          <w:lang w:eastAsia="ru-RU"/>
        </w:rPr>
        <w:t>муниципального</w:t>
      </w:r>
      <w:proofErr w:type="gramEnd"/>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образования «Майск» на 2014 год</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и плановый период 2015 и 2016 годов».</w:t>
      </w:r>
    </w:p>
    <w:p w:rsidR="005B3E2A" w:rsidRPr="005B3E2A" w:rsidRDefault="005B3E2A" w:rsidP="005B3E2A">
      <w:pPr>
        <w:spacing w:after="0" w:line="240" w:lineRule="auto"/>
        <w:ind w:right="4756"/>
        <w:rPr>
          <w:rFonts w:ascii="Times New Roman" w:eastAsia="Times New Roman" w:hAnsi="Times New Roman" w:cs="Times New Roman"/>
          <w:sz w:val="28"/>
          <w:szCs w:val="28"/>
          <w:lang w:eastAsia="ru-RU"/>
        </w:rPr>
      </w:pPr>
    </w:p>
    <w:p w:rsidR="005B3E2A" w:rsidRPr="005B3E2A" w:rsidRDefault="005B3E2A" w:rsidP="005B3E2A">
      <w:pPr>
        <w:spacing w:after="0" w:line="240" w:lineRule="auto"/>
        <w:ind w:firstLine="708"/>
        <w:jc w:val="both"/>
        <w:rPr>
          <w:rFonts w:ascii="Times New Roman" w:eastAsia="Times New Roman" w:hAnsi="Times New Roman" w:cs="Times New Roman"/>
          <w:sz w:val="28"/>
          <w:szCs w:val="28"/>
          <w:lang w:eastAsia="ru-RU"/>
        </w:rPr>
      </w:pPr>
      <w:proofErr w:type="gramStart"/>
      <w:r w:rsidRPr="005B3E2A">
        <w:rPr>
          <w:rFonts w:ascii="Times New Roman" w:eastAsia="Times New Roman" w:hAnsi="Times New Roman" w:cs="Times New Roman"/>
          <w:sz w:val="28"/>
          <w:szCs w:val="28"/>
          <w:lang w:eastAsia="ru-RU"/>
        </w:rPr>
        <w:t xml:space="preserve">На основании  п.1 ст.185  Бюджетного кодекса РФ,  п.1. </w:t>
      </w:r>
      <w:hyperlink r:id="rId9" w:history="1">
        <w:r w:rsidRPr="005B3E2A">
          <w:rPr>
            <w:rFonts w:ascii="Times New Roman" w:eastAsia="Times New Roman" w:hAnsi="Times New Roman" w:cs="Times New Roman"/>
            <w:sz w:val="28"/>
            <w:szCs w:val="28"/>
            <w:lang w:eastAsia="ru-RU"/>
          </w:rPr>
          <w:t>ч.1 ст. 14</w:t>
        </w:r>
      </w:hyperlink>
      <w:r w:rsidRPr="005B3E2A">
        <w:rPr>
          <w:rFonts w:ascii="Times New Roman" w:eastAsia="Times New Roman" w:hAnsi="Times New Roman" w:cs="Times New Roman"/>
          <w:sz w:val="28"/>
          <w:szCs w:val="28"/>
          <w:lang w:eastAsia="ru-RU"/>
        </w:rPr>
        <w:t xml:space="preserve">,  п.2 ч.10 ст. </w:t>
      </w:r>
      <w:hyperlink r:id="rId10" w:history="1">
        <w:r w:rsidRPr="005B3E2A">
          <w:rPr>
            <w:rFonts w:ascii="Times New Roman" w:eastAsia="Times New Roman" w:hAnsi="Times New Roman" w:cs="Times New Roman"/>
            <w:sz w:val="28"/>
            <w:szCs w:val="28"/>
            <w:lang w:eastAsia="ru-RU"/>
          </w:rPr>
          <w:t>35</w:t>
        </w:r>
      </w:hyperlink>
      <w:r w:rsidRPr="005B3E2A">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22.08.2013 г. № 152,</w:t>
      </w:r>
      <w:proofErr w:type="gramEnd"/>
    </w:p>
    <w:p w:rsidR="005B3E2A" w:rsidRPr="005B3E2A" w:rsidRDefault="005B3E2A" w:rsidP="005B3E2A">
      <w:pPr>
        <w:spacing w:after="0"/>
        <w:ind w:firstLine="709"/>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Руководствуясь п.1 ч.1 ст.6, п.2 ч.1 ст. 31 статьями 24, 44 и 58, Устава МО «Майск»</w:t>
      </w:r>
    </w:p>
    <w:p w:rsidR="005B3E2A" w:rsidRPr="005B3E2A" w:rsidRDefault="005B3E2A" w:rsidP="005B3E2A">
      <w:pPr>
        <w:spacing w:after="0" w:line="240" w:lineRule="auto"/>
        <w:jc w:val="center"/>
        <w:rPr>
          <w:rFonts w:ascii="Times New Roman" w:eastAsia="Times New Roman" w:hAnsi="Times New Roman" w:cs="Times New Roman"/>
          <w:b/>
          <w:sz w:val="28"/>
          <w:szCs w:val="28"/>
          <w:lang w:eastAsia="ru-RU"/>
        </w:rPr>
      </w:pPr>
      <w:r w:rsidRPr="005B3E2A">
        <w:rPr>
          <w:rFonts w:ascii="Times New Roman" w:eastAsia="Times New Roman" w:hAnsi="Times New Roman" w:cs="Times New Roman"/>
          <w:b/>
          <w:sz w:val="28"/>
          <w:szCs w:val="28"/>
          <w:lang w:eastAsia="ru-RU"/>
        </w:rPr>
        <w:t>Дума муниципального образования «Майск» решила:</w:t>
      </w:r>
    </w:p>
    <w:p w:rsidR="005B3E2A" w:rsidRPr="005B3E2A" w:rsidRDefault="005B3E2A" w:rsidP="005B3E2A">
      <w:pPr>
        <w:spacing w:after="0" w:line="240" w:lineRule="auto"/>
        <w:ind w:firstLine="708"/>
        <w:jc w:val="both"/>
        <w:rPr>
          <w:rFonts w:ascii="Times New Roman" w:eastAsia="Times New Roman" w:hAnsi="Times New Roman" w:cs="Times New Roman"/>
          <w:i/>
          <w:sz w:val="28"/>
          <w:szCs w:val="28"/>
          <w:lang w:eastAsia="ru-RU"/>
        </w:rPr>
      </w:pPr>
      <w:r w:rsidRPr="005B3E2A">
        <w:rPr>
          <w:rFonts w:ascii="Times New Roman" w:eastAsia="Times New Roman" w:hAnsi="Times New Roman" w:cs="Times New Roman"/>
          <w:sz w:val="28"/>
          <w:szCs w:val="28"/>
          <w:lang w:eastAsia="ru-RU"/>
        </w:rPr>
        <w:t xml:space="preserve">Внести следующие изменения в решение Думы МО «Майск» от 19.12. 2013 года № 19 «О  бюджете  муниципального образования «Майск» на 2014 год и плановый период 2015 и 2016 годов»» </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b/>
          <w:sz w:val="28"/>
          <w:szCs w:val="28"/>
          <w:lang w:eastAsia="ru-RU"/>
        </w:rPr>
        <w:t>Статья 1.</w:t>
      </w:r>
      <w:r w:rsidRPr="005B3E2A">
        <w:rPr>
          <w:rFonts w:ascii="Times New Roman" w:eastAsia="Times New Roman" w:hAnsi="Times New Roman" w:cs="Times New Roman"/>
          <w:i/>
          <w:sz w:val="28"/>
          <w:szCs w:val="28"/>
          <w:lang w:eastAsia="ru-RU"/>
        </w:rPr>
        <w:t xml:space="preserve"> </w:t>
      </w:r>
      <w:r w:rsidRPr="005B3E2A">
        <w:rPr>
          <w:rFonts w:ascii="Times New Roman" w:eastAsia="Times New Roman" w:hAnsi="Times New Roman" w:cs="Times New Roman"/>
          <w:sz w:val="28"/>
          <w:szCs w:val="28"/>
          <w:lang w:eastAsia="ru-RU"/>
        </w:rPr>
        <w:t>Изложить  статью 1 решения в новой редакции:</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Утвердить  бюджет муниципального образования  «Майск» на 2014 год по расходам в сумме 10183,35 тысяч рублей и объем межбюджетных трансфертов в сумме 7994,8 тысяч рублей и собственных доходов в размере 2105,0 тыс. рублей.</w:t>
      </w: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Утвердить дефицит бюджета муниципального образования «Майск» в сумме 83,55 тысяч рублей или 5,0 % от объема собственных доходов.</w:t>
      </w:r>
    </w:p>
    <w:p w:rsidR="005B3E2A" w:rsidRPr="005B3E2A" w:rsidRDefault="005B3E2A" w:rsidP="005B3E2A">
      <w:pPr>
        <w:spacing w:after="0" w:line="240" w:lineRule="auto"/>
        <w:jc w:val="both"/>
        <w:rPr>
          <w:rFonts w:ascii="Times New Roman" w:eastAsia="Times New Roman" w:hAnsi="Times New Roman" w:cs="Times New Roman"/>
          <w:b/>
          <w:sz w:val="28"/>
          <w:szCs w:val="28"/>
          <w:lang w:eastAsia="ru-RU"/>
        </w:rPr>
      </w:pPr>
      <w:r w:rsidRPr="005B3E2A">
        <w:rPr>
          <w:rFonts w:ascii="Times New Roman" w:eastAsia="Times New Roman" w:hAnsi="Times New Roman" w:cs="Times New Roman"/>
          <w:b/>
          <w:sz w:val="28"/>
          <w:szCs w:val="28"/>
          <w:lang w:eastAsia="ru-RU"/>
        </w:rPr>
        <w:t xml:space="preserve">Статья 2. </w:t>
      </w:r>
      <w:r w:rsidRPr="005B3E2A">
        <w:rPr>
          <w:rFonts w:ascii="Times New Roman" w:eastAsia="Times New Roman" w:hAnsi="Times New Roman" w:cs="Times New Roman"/>
          <w:sz w:val="28"/>
          <w:szCs w:val="28"/>
          <w:lang w:eastAsia="ru-RU"/>
        </w:rPr>
        <w:t>Приложения №№1,5,7,9,16 к решению изложить в новой редакции.</w:t>
      </w:r>
    </w:p>
    <w:p w:rsidR="005B3E2A" w:rsidRPr="005B3E2A" w:rsidRDefault="005B3E2A" w:rsidP="005B3E2A">
      <w:pPr>
        <w:spacing w:after="0" w:line="240" w:lineRule="auto"/>
        <w:jc w:val="both"/>
        <w:rPr>
          <w:rFonts w:ascii="Times New Roman" w:eastAsia="Times New Roman" w:hAnsi="Times New Roman" w:cs="Times New Roman"/>
          <w:b/>
          <w:sz w:val="28"/>
          <w:szCs w:val="28"/>
          <w:lang w:eastAsia="ru-RU"/>
        </w:rPr>
      </w:pPr>
      <w:r w:rsidRPr="005B3E2A">
        <w:rPr>
          <w:rFonts w:ascii="Times New Roman" w:eastAsia="Times New Roman" w:hAnsi="Times New Roman" w:cs="Times New Roman"/>
          <w:b/>
          <w:sz w:val="28"/>
          <w:szCs w:val="28"/>
          <w:lang w:eastAsia="ru-RU"/>
        </w:rPr>
        <w:t xml:space="preserve">Статья 3. </w:t>
      </w:r>
      <w:proofErr w:type="gramStart"/>
      <w:r w:rsidRPr="005B3E2A">
        <w:rPr>
          <w:rFonts w:ascii="Times New Roman" w:eastAsia="Times New Roman" w:hAnsi="Times New Roman" w:cs="Times New Roman"/>
          <w:sz w:val="28"/>
          <w:szCs w:val="28"/>
          <w:lang w:eastAsia="ru-RU"/>
        </w:rPr>
        <w:t>Контроль за</w:t>
      </w:r>
      <w:proofErr w:type="gramEnd"/>
      <w:r w:rsidRPr="005B3E2A">
        <w:rPr>
          <w:rFonts w:ascii="Times New Roman" w:eastAsia="Times New Roman" w:hAnsi="Times New Roman" w:cs="Times New Roman"/>
          <w:sz w:val="28"/>
          <w:szCs w:val="28"/>
          <w:lang w:eastAsia="ru-RU"/>
        </w:rPr>
        <w:t xml:space="preserve"> исполнением настоящего Решения возложить на Думу   муниципального образования «Майск»</w:t>
      </w:r>
    </w:p>
    <w:p w:rsidR="005B3E2A" w:rsidRPr="005B3E2A" w:rsidRDefault="005B3E2A" w:rsidP="005B3E2A">
      <w:pPr>
        <w:spacing w:after="0" w:line="240" w:lineRule="auto"/>
        <w:jc w:val="both"/>
        <w:rPr>
          <w:rFonts w:ascii="Times New Roman" w:eastAsia="Times New Roman" w:hAnsi="Times New Roman" w:cs="Times New Roman"/>
          <w:b/>
          <w:sz w:val="28"/>
          <w:szCs w:val="28"/>
          <w:lang w:eastAsia="ru-RU"/>
        </w:rPr>
      </w:pPr>
      <w:r w:rsidRPr="005B3E2A">
        <w:rPr>
          <w:rFonts w:ascii="Times New Roman" w:eastAsia="Times New Roman" w:hAnsi="Times New Roman" w:cs="Times New Roman"/>
          <w:b/>
          <w:sz w:val="28"/>
          <w:szCs w:val="28"/>
          <w:lang w:eastAsia="ru-RU"/>
        </w:rPr>
        <w:t xml:space="preserve">Статья 4. </w:t>
      </w:r>
      <w:r w:rsidRPr="005B3E2A">
        <w:rPr>
          <w:rFonts w:ascii="Times New Roman" w:eastAsia="Times New Roman" w:hAnsi="Times New Roman" w:cs="Times New Roman"/>
          <w:sz w:val="28"/>
          <w:szCs w:val="28"/>
          <w:lang w:eastAsia="ru-RU"/>
        </w:rPr>
        <w:t>Настоящее решение опубликовать в «Вестнике» и разместить на официальном сайте администрации МО «Майск» www.admaisk.ckspo.ru.</w:t>
      </w:r>
    </w:p>
    <w:p w:rsidR="005B3E2A" w:rsidRPr="005B3E2A" w:rsidRDefault="005B3E2A" w:rsidP="005B3E2A">
      <w:pPr>
        <w:spacing w:after="0" w:line="240" w:lineRule="auto"/>
        <w:jc w:val="both"/>
        <w:rPr>
          <w:rFonts w:ascii="Times New Roman" w:eastAsia="Times New Roman" w:hAnsi="Times New Roman" w:cs="Times New Roman"/>
          <w:b/>
          <w:sz w:val="28"/>
          <w:szCs w:val="28"/>
          <w:lang w:eastAsia="ru-RU"/>
        </w:rPr>
      </w:pPr>
      <w:r w:rsidRPr="005B3E2A">
        <w:rPr>
          <w:rFonts w:ascii="Times New Roman" w:eastAsia="Times New Roman" w:hAnsi="Times New Roman" w:cs="Times New Roman"/>
          <w:b/>
          <w:sz w:val="28"/>
          <w:szCs w:val="28"/>
          <w:lang w:eastAsia="ru-RU"/>
        </w:rPr>
        <w:t xml:space="preserve">Статья 5. </w:t>
      </w:r>
      <w:r w:rsidRPr="005B3E2A">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w:t>
      </w:r>
    </w:p>
    <w:p w:rsidR="004C0567" w:rsidRDefault="004C0567" w:rsidP="005B3E2A">
      <w:pPr>
        <w:spacing w:after="0" w:line="240" w:lineRule="auto"/>
        <w:jc w:val="both"/>
        <w:rPr>
          <w:rFonts w:ascii="Times New Roman" w:eastAsia="Times New Roman" w:hAnsi="Times New Roman" w:cs="Times New Roman"/>
          <w:sz w:val="28"/>
          <w:szCs w:val="28"/>
          <w:lang w:eastAsia="ru-RU"/>
        </w:rPr>
      </w:pPr>
    </w:p>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 xml:space="preserve">Глава  </w:t>
      </w:r>
      <w:proofErr w:type="gramStart"/>
      <w:r w:rsidRPr="005B3E2A">
        <w:rPr>
          <w:rFonts w:ascii="Times New Roman" w:eastAsia="Times New Roman" w:hAnsi="Times New Roman" w:cs="Times New Roman"/>
          <w:sz w:val="28"/>
          <w:szCs w:val="28"/>
          <w:lang w:eastAsia="ru-RU"/>
        </w:rPr>
        <w:t>муниципального</w:t>
      </w:r>
      <w:proofErr w:type="gramEnd"/>
      <w:r w:rsidRPr="005B3E2A">
        <w:rPr>
          <w:rFonts w:ascii="Times New Roman" w:eastAsia="Times New Roman" w:hAnsi="Times New Roman" w:cs="Times New Roman"/>
          <w:sz w:val="28"/>
          <w:szCs w:val="28"/>
          <w:lang w:eastAsia="ru-RU"/>
        </w:rPr>
        <w:t xml:space="preserve"> </w:t>
      </w:r>
    </w:p>
    <w:p w:rsidR="00382CA2" w:rsidRPr="00ED215D" w:rsidRDefault="005B3E2A" w:rsidP="00ED215D">
      <w:pPr>
        <w:spacing w:after="0" w:line="240" w:lineRule="auto"/>
        <w:jc w:val="both"/>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образования «Майск»</w:t>
      </w:r>
      <w:r w:rsidRPr="005B3E2A">
        <w:rPr>
          <w:rFonts w:ascii="Times New Roman" w:eastAsia="Times New Roman" w:hAnsi="Times New Roman" w:cs="Times New Roman"/>
          <w:sz w:val="28"/>
          <w:szCs w:val="28"/>
          <w:lang w:eastAsia="ru-RU"/>
        </w:rPr>
        <w:tab/>
      </w:r>
      <w:r w:rsidRPr="005B3E2A">
        <w:rPr>
          <w:rFonts w:ascii="Times New Roman" w:eastAsia="Times New Roman" w:hAnsi="Times New Roman" w:cs="Times New Roman"/>
          <w:sz w:val="28"/>
          <w:szCs w:val="28"/>
          <w:lang w:eastAsia="ru-RU"/>
        </w:rPr>
        <w:tab/>
        <w:t xml:space="preserve">                      </w:t>
      </w:r>
      <w:r w:rsidRPr="005B3E2A">
        <w:rPr>
          <w:rFonts w:ascii="Times New Roman" w:eastAsia="Times New Roman" w:hAnsi="Times New Roman" w:cs="Times New Roman"/>
          <w:sz w:val="28"/>
          <w:szCs w:val="28"/>
          <w:lang w:eastAsia="ru-RU"/>
        </w:rPr>
        <w:tab/>
        <w:t>А.И.Серебренников</w:t>
      </w:r>
    </w:p>
    <w:p w:rsidR="00382CA2" w:rsidRDefault="00382CA2" w:rsidP="005B3E2A">
      <w:pPr>
        <w:spacing w:after="0" w:line="240" w:lineRule="auto"/>
        <w:ind w:firstLine="708"/>
        <w:jc w:val="center"/>
        <w:rPr>
          <w:rFonts w:ascii="Times New Roman" w:eastAsia="Times New Roman" w:hAnsi="Times New Roman" w:cs="Times New Roman"/>
          <w:b/>
          <w:bCs/>
          <w:sz w:val="24"/>
          <w:szCs w:val="24"/>
          <w:lang w:eastAsia="ru-RU"/>
        </w:rPr>
      </w:pPr>
    </w:p>
    <w:p w:rsidR="005B3E2A" w:rsidRPr="005B3E2A" w:rsidRDefault="005B3E2A" w:rsidP="005B3E2A">
      <w:pPr>
        <w:spacing w:after="0" w:line="240" w:lineRule="auto"/>
        <w:ind w:firstLine="708"/>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lastRenderedPageBreak/>
        <w:t>ПОЯСНИТЕЛЬНАЯ ЗАПИСКА</w:t>
      </w:r>
    </w:p>
    <w:p w:rsidR="005B3E2A" w:rsidRPr="005B3E2A" w:rsidRDefault="005B3E2A" w:rsidP="005B3E2A">
      <w:pPr>
        <w:spacing w:after="0" w:line="240" w:lineRule="auto"/>
        <w:ind w:firstLine="708"/>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xml:space="preserve">Изменений в Решение Думы МО «Майск»  от 19.12.2013г №19 «О  бюджете муниципального образования «Майск» на 2014 год и </w:t>
      </w:r>
    </w:p>
    <w:p w:rsidR="005B3E2A" w:rsidRPr="005B3E2A" w:rsidRDefault="005B3E2A" w:rsidP="005B3E2A">
      <w:pPr>
        <w:spacing w:after="0" w:line="240" w:lineRule="auto"/>
        <w:ind w:firstLine="708"/>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плановый период 2015-2016 годов».</w:t>
      </w:r>
      <w:r w:rsidRPr="005B3E2A">
        <w:rPr>
          <w:rFonts w:ascii="Times New Roman" w:eastAsia="Times New Roman" w:hAnsi="Times New Roman" w:cs="Times New Roman"/>
          <w:b/>
          <w:bCs/>
          <w:sz w:val="24"/>
          <w:szCs w:val="24"/>
          <w:lang w:eastAsia="ru-RU"/>
        </w:rPr>
        <w:tab/>
      </w:r>
    </w:p>
    <w:p w:rsidR="005B3E2A" w:rsidRPr="005B3E2A" w:rsidRDefault="005B3E2A" w:rsidP="005B3E2A">
      <w:pPr>
        <w:spacing w:after="120" w:line="240" w:lineRule="auto"/>
        <w:jc w:val="center"/>
        <w:rPr>
          <w:rFonts w:ascii="Times New Roman" w:eastAsia="Times New Roman" w:hAnsi="Times New Roman" w:cs="Times New Roman"/>
          <w:b/>
          <w:sz w:val="24"/>
          <w:szCs w:val="24"/>
          <w:lang w:bidi="en-US"/>
        </w:rPr>
      </w:pP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Предлагается утвердить основные параметры бюджета МО «Майск» 2014 год и плановый период2015-2016 годов в следующих объемах:</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 xml:space="preserve">2014 год </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Доходы 10099,8 тыс. рублей;</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Расходы 10183,35 тыс. рублей;</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Дефицит  83,55 тыс. рублей;</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 xml:space="preserve">Увеличился единый </w:t>
      </w:r>
      <w:proofErr w:type="gramStart"/>
      <w:r w:rsidRPr="005B3E2A">
        <w:rPr>
          <w:rFonts w:ascii="Times New Roman" w:eastAsia="Times New Roman" w:hAnsi="Times New Roman" w:cs="Times New Roman"/>
          <w:sz w:val="24"/>
          <w:szCs w:val="24"/>
          <w:lang w:bidi="en-US"/>
        </w:rPr>
        <w:t>сельхоз налог</w:t>
      </w:r>
      <w:proofErr w:type="gramEnd"/>
      <w:r w:rsidRPr="005B3E2A">
        <w:rPr>
          <w:rFonts w:ascii="Times New Roman" w:eastAsia="Times New Roman" w:hAnsi="Times New Roman" w:cs="Times New Roman"/>
          <w:sz w:val="24"/>
          <w:szCs w:val="24"/>
          <w:lang w:bidi="en-US"/>
        </w:rPr>
        <w:t xml:space="preserve"> на 11 </w:t>
      </w:r>
      <w:proofErr w:type="spellStart"/>
      <w:r w:rsidRPr="005B3E2A">
        <w:rPr>
          <w:rFonts w:ascii="Times New Roman" w:eastAsia="Times New Roman" w:hAnsi="Times New Roman" w:cs="Times New Roman"/>
          <w:sz w:val="24"/>
          <w:szCs w:val="24"/>
          <w:lang w:bidi="en-US"/>
        </w:rPr>
        <w:t>т.р</w:t>
      </w:r>
      <w:proofErr w:type="spellEnd"/>
      <w:r w:rsidRPr="005B3E2A">
        <w:rPr>
          <w:rFonts w:ascii="Times New Roman" w:eastAsia="Times New Roman" w:hAnsi="Times New Roman" w:cs="Times New Roman"/>
          <w:sz w:val="24"/>
          <w:szCs w:val="24"/>
          <w:lang w:bidi="en-US"/>
        </w:rPr>
        <w:t>.</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 xml:space="preserve">Земельный налог на 125 </w:t>
      </w:r>
      <w:proofErr w:type="spellStart"/>
      <w:r w:rsidRPr="005B3E2A">
        <w:rPr>
          <w:rFonts w:ascii="Times New Roman" w:eastAsia="Times New Roman" w:hAnsi="Times New Roman" w:cs="Times New Roman"/>
          <w:sz w:val="24"/>
          <w:szCs w:val="24"/>
          <w:lang w:bidi="en-US"/>
        </w:rPr>
        <w:t>т.р</w:t>
      </w:r>
      <w:proofErr w:type="spellEnd"/>
      <w:r w:rsidRPr="005B3E2A">
        <w:rPr>
          <w:rFonts w:ascii="Times New Roman" w:eastAsia="Times New Roman" w:hAnsi="Times New Roman" w:cs="Times New Roman"/>
          <w:sz w:val="24"/>
          <w:szCs w:val="24"/>
          <w:lang w:bidi="en-US"/>
        </w:rPr>
        <w:t>.</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 xml:space="preserve">Доходы от аренды </w:t>
      </w:r>
      <w:proofErr w:type="spellStart"/>
      <w:r w:rsidRPr="005B3E2A">
        <w:rPr>
          <w:rFonts w:ascii="Times New Roman" w:eastAsia="Times New Roman" w:hAnsi="Times New Roman" w:cs="Times New Roman"/>
          <w:sz w:val="24"/>
          <w:szCs w:val="24"/>
          <w:lang w:bidi="en-US"/>
        </w:rPr>
        <w:t>зем</w:t>
      </w:r>
      <w:proofErr w:type="spellEnd"/>
      <w:r w:rsidRPr="005B3E2A">
        <w:rPr>
          <w:rFonts w:ascii="Times New Roman" w:eastAsia="Times New Roman" w:hAnsi="Times New Roman" w:cs="Times New Roman"/>
          <w:sz w:val="24"/>
          <w:szCs w:val="24"/>
          <w:lang w:bidi="en-US"/>
        </w:rPr>
        <w:t xml:space="preserve">. участков на 80 </w:t>
      </w:r>
      <w:proofErr w:type="spellStart"/>
      <w:r w:rsidRPr="005B3E2A">
        <w:rPr>
          <w:rFonts w:ascii="Times New Roman" w:eastAsia="Times New Roman" w:hAnsi="Times New Roman" w:cs="Times New Roman"/>
          <w:sz w:val="24"/>
          <w:szCs w:val="24"/>
          <w:lang w:bidi="en-US"/>
        </w:rPr>
        <w:t>т.р</w:t>
      </w:r>
      <w:proofErr w:type="spellEnd"/>
      <w:r w:rsidRPr="005B3E2A">
        <w:rPr>
          <w:rFonts w:ascii="Times New Roman" w:eastAsia="Times New Roman" w:hAnsi="Times New Roman" w:cs="Times New Roman"/>
          <w:sz w:val="24"/>
          <w:szCs w:val="24"/>
          <w:lang w:bidi="en-US"/>
        </w:rPr>
        <w:t xml:space="preserve">. </w:t>
      </w:r>
    </w:p>
    <w:p w:rsidR="005B3E2A" w:rsidRPr="005B3E2A" w:rsidRDefault="005B3E2A" w:rsidP="005B3E2A">
      <w:pPr>
        <w:spacing w:after="120" w:line="240" w:lineRule="auto"/>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Увеличились прочие неналоговые  доходы на 261тыс</w:t>
      </w:r>
      <w:proofErr w:type="gramStart"/>
      <w:r w:rsidRPr="005B3E2A">
        <w:rPr>
          <w:rFonts w:ascii="Times New Roman" w:eastAsia="Times New Roman" w:hAnsi="Times New Roman" w:cs="Times New Roman"/>
          <w:sz w:val="24"/>
          <w:szCs w:val="24"/>
          <w:lang w:bidi="en-US"/>
        </w:rPr>
        <w:t>.р</w:t>
      </w:r>
      <w:proofErr w:type="gramEnd"/>
      <w:r w:rsidRPr="005B3E2A">
        <w:rPr>
          <w:rFonts w:ascii="Times New Roman" w:eastAsia="Times New Roman" w:hAnsi="Times New Roman" w:cs="Times New Roman"/>
          <w:sz w:val="24"/>
          <w:szCs w:val="24"/>
          <w:lang w:bidi="en-US"/>
        </w:rPr>
        <w:t xml:space="preserve">ублей </w:t>
      </w:r>
    </w:p>
    <w:p w:rsidR="005B3E2A" w:rsidRPr="005B3E2A" w:rsidRDefault="005B3E2A" w:rsidP="005B3E2A">
      <w:pPr>
        <w:spacing w:after="120" w:line="240" w:lineRule="auto"/>
        <w:rPr>
          <w:rFonts w:ascii="Times New Roman" w:eastAsia="Times New Roman" w:hAnsi="Times New Roman" w:cs="Times New Roman"/>
          <w:b/>
          <w:sz w:val="24"/>
          <w:szCs w:val="24"/>
          <w:lang w:bidi="en-US"/>
        </w:rPr>
      </w:pPr>
      <w:r w:rsidRPr="005B3E2A">
        <w:rPr>
          <w:rFonts w:ascii="Times New Roman" w:eastAsia="Times New Roman" w:hAnsi="Times New Roman" w:cs="Times New Roman"/>
          <w:b/>
          <w:sz w:val="24"/>
          <w:szCs w:val="24"/>
          <w:lang w:bidi="en-US"/>
        </w:rPr>
        <w:t>Внести изменения в раздел расходы</w:t>
      </w:r>
    </w:p>
    <w:p w:rsidR="005B3E2A" w:rsidRPr="005B3E2A" w:rsidRDefault="005B3E2A" w:rsidP="005B3E2A">
      <w:pPr>
        <w:spacing w:after="120" w:line="240" w:lineRule="auto"/>
        <w:jc w:val="center"/>
        <w:rPr>
          <w:rFonts w:ascii="Times New Roman" w:eastAsia="Times New Roman" w:hAnsi="Times New Roman" w:cs="Times New Roman"/>
          <w:b/>
          <w:sz w:val="24"/>
          <w:szCs w:val="24"/>
          <w:lang w:bidi="en-US"/>
        </w:rPr>
      </w:pPr>
    </w:p>
    <w:p w:rsidR="005B3E2A" w:rsidRPr="005B3E2A" w:rsidRDefault="005B3E2A" w:rsidP="005B3E2A">
      <w:pPr>
        <w:spacing w:after="120" w:line="240" w:lineRule="auto"/>
        <w:jc w:val="center"/>
        <w:rPr>
          <w:rFonts w:ascii="Times New Roman" w:eastAsia="Times New Roman" w:hAnsi="Times New Roman" w:cs="Times New Roman"/>
          <w:b/>
          <w:sz w:val="24"/>
          <w:szCs w:val="24"/>
          <w:lang w:bidi="en-US"/>
        </w:rPr>
      </w:pPr>
    </w:p>
    <w:p w:rsidR="005B3E2A" w:rsidRPr="005B3E2A" w:rsidRDefault="005B3E2A" w:rsidP="005B3E2A">
      <w:pPr>
        <w:spacing w:after="120" w:line="240" w:lineRule="auto"/>
        <w:jc w:val="center"/>
        <w:rPr>
          <w:rFonts w:ascii="Times New Roman" w:eastAsia="Times New Roman" w:hAnsi="Times New Roman" w:cs="Times New Roman"/>
          <w:b/>
          <w:sz w:val="24"/>
          <w:szCs w:val="24"/>
          <w:lang w:bidi="en-US"/>
        </w:rPr>
      </w:pPr>
      <w:r w:rsidRPr="005B3E2A">
        <w:rPr>
          <w:rFonts w:ascii="Times New Roman" w:eastAsia="Times New Roman" w:hAnsi="Times New Roman" w:cs="Times New Roman"/>
          <w:b/>
          <w:sz w:val="24"/>
          <w:szCs w:val="24"/>
          <w:lang w:bidi="en-US"/>
        </w:rPr>
        <w:t>РАСХОДЫ</w:t>
      </w:r>
    </w:p>
    <w:p w:rsidR="005B3E2A" w:rsidRPr="005B3E2A" w:rsidRDefault="005B3E2A" w:rsidP="005B3E2A">
      <w:pPr>
        <w:spacing w:after="120" w:line="240" w:lineRule="auto"/>
        <w:ind w:firstLine="720"/>
        <w:jc w:val="both"/>
        <w:rPr>
          <w:rFonts w:ascii="Times New Roman" w:eastAsia="Times New Roman" w:hAnsi="Times New Roman" w:cs="Times New Roman"/>
          <w:sz w:val="24"/>
          <w:szCs w:val="24"/>
          <w:lang w:bidi="en-US"/>
        </w:rPr>
      </w:pPr>
      <w:r w:rsidRPr="005B3E2A">
        <w:rPr>
          <w:rFonts w:ascii="Times New Roman" w:eastAsia="Times New Roman" w:hAnsi="Times New Roman" w:cs="Times New Roman"/>
          <w:sz w:val="24"/>
          <w:szCs w:val="24"/>
          <w:lang w:bidi="en-US"/>
        </w:rPr>
        <w:t>Общий объем расходов на 2014 год скорректирован и предлагается к утверждению  в размере 10183,35 тыс. руб.</w:t>
      </w:r>
    </w:p>
    <w:p w:rsidR="005B3E2A" w:rsidRPr="005B3E2A" w:rsidRDefault="005B3E2A" w:rsidP="005B3E2A">
      <w:pPr>
        <w:spacing w:after="0" w:line="240" w:lineRule="auto"/>
        <w:jc w:val="both"/>
        <w:rPr>
          <w:rFonts w:ascii="Times New Roman" w:eastAsia="Times New Roman" w:hAnsi="Times New Roman" w:cs="Times New Roman"/>
          <w:sz w:val="24"/>
          <w:szCs w:val="24"/>
          <w:lang w:eastAsia="ru-RU"/>
        </w:rPr>
      </w:pPr>
      <w:r w:rsidRPr="005B3E2A">
        <w:rPr>
          <w:rFonts w:ascii="Times New Roman" w:eastAsia="Times New Roman" w:hAnsi="Times New Roman" w:cs="Times New Roman"/>
          <w:b/>
          <w:sz w:val="24"/>
          <w:szCs w:val="24"/>
          <w:lang w:eastAsia="ru-RU"/>
        </w:rPr>
        <w:t>Расходы по разделу 01 «Общегосударственные вопросы »</w:t>
      </w:r>
      <w:r w:rsidRPr="005B3E2A">
        <w:rPr>
          <w:rFonts w:ascii="Times New Roman" w:eastAsia="Times New Roman" w:hAnsi="Times New Roman" w:cs="Times New Roman"/>
          <w:sz w:val="24"/>
          <w:szCs w:val="24"/>
          <w:lang w:eastAsia="ru-RU"/>
        </w:rPr>
        <w:t xml:space="preserve">  планируются – 5041,13 тыс. руб. с  увеличением  на 136,22 тыс. руб.</w:t>
      </w:r>
    </w:p>
    <w:p w:rsidR="005B3E2A" w:rsidRPr="005B3E2A" w:rsidRDefault="005B3E2A" w:rsidP="005B3E2A">
      <w:pPr>
        <w:spacing w:after="0" w:line="240" w:lineRule="auto"/>
        <w:jc w:val="both"/>
        <w:rPr>
          <w:rFonts w:ascii="Times New Roman" w:eastAsia="Times New Roman" w:hAnsi="Times New Roman" w:cs="Times New Roman"/>
          <w:sz w:val="24"/>
          <w:szCs w:val="24"/>
          <w:lang w:eastAsia="ru-RU"/>
        </w:rPr>
      </w:pPr>
      <w:r w:rsidRPr="005B3E2A">
        <w:rPr>
          <w:rFonts w:ascii="Times New Roman" w:eastAsia="Times New Roman" w:hAnsi="Times New Roman" w:cs="Times New Roman"/>
          <w:b/>
          <w:sz w:val="24"/>
          <w:szCs w:val="24"/>
          <w:lang w:eastAsia="ru-RU"/>
        </w:rPr>
        <w:t xml:space="preserve">Расходы по разделу 05  « </w:t>
      </w:r>
      <w:proofErr w:type="spellStart"/>
      <w:r w:rsidRPr="005B3E2A">
        <w:rPr>
          <w:rFonts w:ascii="Times New Roman" w:eastAsia="Times New Roman" w:hAnsi="Times New Roman" w:cs="Times New Roman"/>
          <w:b/>
          <w:sz w:val="24"/>
          <w:szCs w:val="24"/>
          <w:lang w:eastAsia="ru-RU"/>
        </w:rPr>
        <w:t>Жилищно</w:t>
      </w:r>
      <w:proofErr w:type="spellEnd"/>
      <w:r w:rsidRPr="005B3E2A">
        <w:rPr>
          <w:rFonts w:ascii="Times New Roman" w:eastAsia="Times New Roman" w:hAnsi="Times New Roman" w:cs="Times New Roman"/>
          <w:b/>
          <w:sz w:val="24"/>
          <w:szCs w:val="24"/>
          <w:lang w:eastAsia="ru-RU"/>
        </w:rPr>
        <w:t xml:space="preserve"> – коммунальное хозяйство»</w:t>
      </w:r>
      <w:r w:rsidRPr="005B3E2A">
        <w:rPr>
          <w:rFonts w:ascii="Times New Roman" w:eastAsia="Times New Roman" w:hAnsi="Times New Roman" w:cs="Times New Roman"/>
          <w:sz w:val="24"/>
          <w:szCs w:val="24"/>
          <w:lang w:eastAsia="ru-RU"/>
        </w:rPr>
        <w:t xml:space="preserve"> планируется – 2222,88 с уменьшением на 11,12 </w:t>
      </w:r>
      <w:proofErr w:type="spellStart"/>
      <w:r w:rsidRPr="005B3E2A">
        <w:rPr>
          <w:rFonts w:ascii="Times New Roman" w:eastAsia="Times New Roman" w:hAnsi="Times New Roman" w:cs="Times New Roman"/>
          <w:sz w:val="24"/>
          <w:szCs w:val="24"/>
          <w:lang w:eastAsia="ru-RU"/>
        </w:rPr>
        <w:t>т.р</w:t>
      </w:r>
      <w:proofErr w:type="spellEnd"/>
      <w:r w:rsidRPr="005B3E2A">
        <w:rPr>
          <w:rFonts w:ascii="Times New Roman" w:eastAsia="Times New Roman" w:hAnsi="Times New Roman" w:cs="Times New Roman"/>
          <w:sz w:val="24"/>
          <w:szCs w:val="24"/>
          <w:lang w:eastAsia="ru-RU"/>
        </w:rPr>
        <w:t>.</w:t>
      </w:r>
    </w:p>
    <w:p w:rsidR="005B3E2A" w:rsidRPr="005B3E2A" w:rsidRDefault="005B3E2A" w:rsidP="005B3E2A">
      <w:pPr>
        <w:spacing w:after="0" w:line="240" w:lineRule="auto"/>
        <w:jc w:val="both"/>
        <w:rPr>
          <w:rFonts w:ascii="Times New Roman" w:eastAsia="Times New Roman" w:hAnsi="Times New Roman" w:cs="Times New Roman"/>
          <w:sz w:val="24"/>
          <w:szCs w:val="24"/>
          <w:lang w:eastAsia="ru-RU"/>
        </w:rPr>
      </w:pPr>
      <w:r w:rsidRPr="005B3E2A">
        <w:rPr>
          <w:rFonts w:ascii="Times New Roman" w:eastAsia="Times New Roman" w:hAnsi="Times New Roman" w:cs="Times New Roman"/>
          <w:b/>
          <w:sz w:val="24"/>
          <w:szCs w:val="24"/>
          <w:lang w:eastAsia="ru-RU"/>
        </w:rPr>
        <w:t>Расходы по разделу 08 «Культура и кинематография»</w:t>
      </w:r>
      <w:r w:rsidRPr="005B3E2A">
        <w:rPr>
          <w:rFonts w:ascii="Times New Roman" w:eastAsia="Times New Roman" w:hAnsi="Times New Roman" w:cs="Times New Roman"/>
          <w:sz w:val="24"/>
          <w:szCs w:val="24"/>
          <w:lang w:eastAsia="ru-RU"/>
        </w:rPr>
        <w:t xml:space="preserve"> планируется – 2257,44 с увеличением на 70,7 </w:t>
      </w:r>
      <w:proofErr w:type="spellStart"/>
      <w:r w:rsidRPr="005B3E2A">
        <w:rPr>
          <w:rFonts w:ascii="Times New Roman" w:eastAsia="Times New Roman" w:hAnsi="Times New Roman" w:cs="Times New Roman"/>
          <w:sz w:val="24"/>
          <w:szCs w:val="24"/>
          <w:lang w:eastAsia="ru-RU"/>
        </w:rPr>
        <w:t>т.р</w:t>
      </w:r>
      <w:proofErr w:type="spellEnd"/>
      <w:r w:rsidRPr="005B3E2A">
        <w:rPr>
          <w:rFonts w:ascii="Times New Roman" w:eastAsia="Times New Roman" w:hAnsi="Times New Roman" w:cs="Times New Roman"/>
          <w:sz w:val="24"/>
          <w:szCs w:val="24"/>
          <w:lang w:eastAsia="ru-RU"/>
        </w:rPr>
        <w:t xml:space="preserve">. </w:t>
      </w:r>
    </w:p>
    <w:p w:rsidR="005B3E2A" w:rsidRPr="005B3E2A" w:rsidRDefault="005B3E2A" w:rsidP="005B3E2A">
      <w:pPr>
        <w:spacing w:after="0" w:line="240" w:lineRule="auto"/>
        <w:jc w:val="both"/>
        <w:rPr>
          <w:rFonts w:ascii="Times New Roman" w:eastAsia="Times New Roman" w:hAnsi="Times New Roman" w:cs="Times New Roman"/>
          <w:sz w:val="24"/>
          <w:szCs w:val="24"/>
          <w:lang w:eastAsia="ru-RU"/>
        </w:rPr>
      </w:pPr>
    </w:p>
    <w:p w:rsidR="005B3E2A" w:rsidRPr="005B3E2A" w:rsidRDefault="005B3E2A" w:rsidP="005B3E2A">
      <w:pPr>
        <w:spacing w:after="120" w:line="240" w:lineRule="auto"/>
        <w:ind w:right="-482"/>
        <w:jc w:val="both"/>
        <w:rPr>
          <w:rFonts w:ascii="Times New Roman" w:eastAsia="Times New Roman" w:hAnsi="Times New Roman" w:cs="Times New Roman"/>
          <w:sz w:val="24"/>
          <w:szCs w:val="24"/>
          <w:lang w:bidi="en-US"/>
        </w:rPr>
      </w:pPr>
    </w:p>
    <w:p w:rsidR="005B3E2A" w:rsidRPr="005B3E2A" w:rsidRDefault="005B3E2A" w:rsidP="005B3E2A">
      <w:pPr>
        <w:spacing w:after="0" w:line="240" w:lineRule="auto"/>
        <w:rPr>
          <w:rFonts w:ascii="Times New Roman" w:eastAsia="Times New Roman" w:hAnsi="Times New Roman" w:cs="Times New Roman"/>
          <w:sz w:val="24"/>
          <w:szCs w:val="24"/>
          <w:lang w:eastAsia="ru-RU"/>
        </w:rPr>
      </w:pPr>
    </w:p>
    <w:p w:rsidR="005B3E2A" w:rsidRPr="005B3E2A" w:rsidRDefault="005B3E2A" w:rsidP="005B3E2A">
      <w:pPr>
        <w:spacing w:after="0" w:line="240" w:lineRule="auto"/>
        <w:rPr>
          <w:rFonts w:ascii="Times New Roman" w:eastAsia="Times New Roman" w:hAnsi="Times New Roman" w:cs="Times New Roman"/>
          <w:sz w:val="24"/>
          <w:szCs w:val="24"/>
          <w:lang w:eastAsia="ru-RU"/>
        </w:rPr>
      </w:pPr>
    </w:p>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Начальник</w:t>
      </w:r>
    </w:p>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xml:space="preserve">финансового отдела </w:t>
      </w:r>
    </w:p>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sz w:val="24"/>
          <w:szCs w:val="24"/>
          <w:lang w:eastAsia="ru-RU"/>
        </w:rPr>
        <w:t xml:space="preserve">администрации МО «Майск»                                               </w:t>
      </w:r>
      <w:proofErr w:type="spellStart"/>
      <w:r w:rsidRPr="005B3E2A">
        <w:rPr>
          <w:rFonts w:ascii="Times New Roman" w:eastAsia="Times New Roman" w:hAnsi="Times New Roman" w:cs="Times New Roman"/>
          <w:sz w:val="24"/>
          <w:szCs w:val="24"/>
          <w:lang w:eastAsia="ru-RU"/>
        </w:rPr>
        <w:t>Н.И.Брянцева</w:t>
      </w:r>
      <w:proofErr w:type="spellEnd"/>
    </w:p>
    <w:p w:rsidR="005B3E2A" w:rsidRPr="005B3E2A" w:rsidRDefault="005B3E2A" w:rsidP="004C0567">
      <w:pPr>
        <w:tabs>
          <w:tab w:val="left" w:pos="9781"/>
        </w:tabs>
        <w:spacing w:after="0" w:line="240" w:lineRule="auto"/>
        <w:ind w:left="-567" w:right="28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330448" cy="93345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966" cy="9342411"/>
                    </a:xfrm>
                    <a:prstGeom prst="rect">
                      <a:avLst/>
                    </a:prstGeom>
                    <a:noFill/>
                    <a:ln>
                      <a:noFill/>
                    </a:ln>
                  </pic:spPr>
                </pic:pic>
              </a:graphicData>
            </a:graphic>
          </wp:inline>
        </w:drawing>
      </w:r>
    </w:p>
    <w:p w:rsidR="005B3E2A" w:rsidRPr="005B3E2A" w:rsidRDefault="005B3E2A" w:rsidP="005B3E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72871" cy="94773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3663" cy="9478721"/>
                    </a:xfrm>
                    <a:prstGeom prst="rect">
                      <a:avLst/>
                    </a:prstGeom>
                    <a:noFill/>
                    <a:ln>
                      <a:noFill/>
                    </a:ln>
                  </pic:spPr>
                </pic:pic>
              </a:graphicData>
            </a:graphic>
          </wp:inline>
        </w:drawing>
      </w:r>
    </w:p>
    <w:tbl>
      <w:tblPr>
        <w:tblW w:w="9981" w:type="dxa"/>
        <w:tblInd w:w="-459" w:type="dxa"/>
        <w:tblLook w:val="04A0" w:firstRow="1" w:lastRow="0" w:firstColumn="1" w:lastColumn="0" w:noHBand="0" w:noVBand="1"/>
      </w:tblPr>
      <w:tblGrid>
        <w:gridCol w:w="4820"/>
        <w:gridCol w:w="860"/>
        <w:gridCol w:w="1398"/>
        <w:gridCol w:w="1286"/>
        <w:gridCol w:w="576"/>
        <w:gridCol w:w="1041"/>
      </w:tblGrid>
      <w:tr w:rsidR="005B3E2A" w:rsidRPr="005B3E2A" w:rsidTr="005B3E2A">
        <w:trPr>
          <w:trHeight w:val="585"/>
        </w:trPr>
        <w:tc>
          <w:tcPr>
            <w:tcW w:w="482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vAlign w:val="bottom"/>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p>
        </w:tc>
        <w:tc>
          <w:tcPr>
            <w:tcW w:w="2903" w:type="dxa"/>
            <w:gridSpan w:val="3"/>
            <w:tcBorders>
              <w:top w:val="nil"/>
              <w:left w:val="nil"/>
              <w:bottom w:val="nil"/>
              <w:right w:val="nil"/>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Приложение № 7  к решению Думы МО "Майск"  от 19.12.2013г. №19 </w:t>
            </w:r>
            <w:proofErr w:type="gramStart"/>
            <w:r w:rsidRPr="005B3E2A">
              <w:rPr>
                <w:rFonts w:ascii="Times New Roman" w:eastAsia="Times New Roman" w:hAnsi="Times New Roman" w:cs="Times New Roman"/>
                <w:sz w:val="20"/>
                <w:szCs w:val="20"/>
                <w:lang w:eastAsia="ru-RU"/>
              </w:rPr>
              <w:t xml:space="preserve">( </w:t>
            </w:r>
            <w:proofErr w:type="gramEnd"/>
            <w:r w:rsidRPr="005B3E2A">
              <w:rPr>
                <w:rFonts w:ascii="Times New Roman" w:eastAsia="Times New Roman" w:hAnsi="Times New Roman" w:cs="Times New Roman"/>
                <w:sz w:val="20"/>
                <w:szCs w:val="20"/>
                <w:lang w:eastAsia="ru-RU"/>
              </w:rPr>
              <w:t>в ред. от 27.11.2014г.)</w:t>
            </w:r>
          </w:p>
        </w:tc>
      </w:tr>
      <w:tr w:rsidR="005B3E2A" w:rsidRPr="005B3E2A" w:rsidTr="005B3E2A">
        <w:trPr>
          <w:trHeight w:val="615"/>
        </w:trPr>
        <w:tc>
          <w:tcPr>
            <w:tcW w:w="482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8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vAlign w:val="center"/>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p>
        </w:tc>
        <w:tc>
          <w:tcPr>
            <w:tcW w:w="2903" w:type="dxa"/>
            <w:gridSpan w:val="3"/>
            <w:tcBorders>
              <w:top w:val="nil"/>
              <w:left w:val="nil"/>
              <w:bottom w:val="nil"/>
              <w:right w:val="nil"/>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 "О бюджете МО "Майск" на 2014 год и плановый период 2015 и 2016 годов"</w:t>
            </w:r>
          </w:p>
        </w:tc>
      </w:tr>
      <w:tr w:rsidR="005B3E2A" w:rsidRPr="005B3E2A" w:rsidTr="005B3E2A">
        <w:trPr>
          <w:trHeight w:val="90"/>
        </w:trPr>
        <w:tc>
          <w:tcPr>
            <w:tcW w:w="482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8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286"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576"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041"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r>
      <w:tr w:rsidR="005B3E2A" w:rsidRPr="005B3E2A" w:rsidTr="005B3E2A">
        <w:trPr>
          <w:trHeight w:val="322"/>
        </w:trPr>
        <w:tc>
          <w:tcPr>
            <w:tcW w:w="9981" w:type="dxa"/>
            <w:gridSpan w:val="6"/>
            <w:vMerge w:val="restart"/>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b/>
                <w:bCs/>
                <w:sz w:val="28"/>
                <w:szCs w:val="28"/>
                <w:lang w:eastAsia="ru-RU"/>
              </w:rPr>
            </w:pPr>
            <w:r w:rsidRPr="005B3E2A">
              <w:rPr>
                <w:rFonts w:ascii="Times New Roman" w:eastAsia="Times New Roman" w:hAnsi="Times New Roman" w:cs="Times New Roman"/>
                <w:b/>
                <w:bCs/>
                <w:sz w:val="28"/>
                <w:szCs w:val="28"/>
                <w:lang w:eastAsia="ru-RU"/>
              </w:rPr>
              <w:t xml:space="preserve">Распределение бюджетных </w:t>
            </w:r>
            <w:proofErr w:type="gramStart"/>
            <w:r w:rsidRPr="005B3E2A">
              <w:rPr>
                <w:rFonts w:ascii="Times New Roman" w:eastAsia="Times New Roman" w:hAnsi="Times New Roman" w:cs="Times New Roman"/>
                <w:b/>
                <w:bCs/>
                <w:sz w:val="28"/>
                <w:szCs w:val="28"/>
                <w:lang w:eastAsia="ru-RU"/>
              </w:rPr>
              <w:t>ассигновании</w:t>
            </w:r>
            <w:proofErr w:type="gramEnd"/>
            <w:r w:rsidRPr="005B3E2A">
              <w:rPr>
                <w:rFonts w:ascii="Times New Roman" w:eastAsia="Times New Roman" w:hAnsi="Times New Roman" w:cs="Times New Roman"/>
                <w:b/>
                <w:bCs/>
                <w:sz w:val="28"/>
                <w:szCs w:val="28"/>
                <w:lang w:eastAsia="ru-RU"/>
              </w:rPr>
              <w:t xml:space="preserve"> на 2014 год по разделам, подразделам, целевым статьям и видам расходов</w:t>
            </w:r>
          </w:p>
        </w:tc>
      </w:tr>
      <w:tr w:rsidR="005B3E2A" w:rsidRPr="005B3E2A" w:rsidTr="005B3E2A">
        <w:trPr>
          <w:trHeight w:val="450"/>
        </w:trPr>
        <w:tc>
          <w:tcPr>
            <w:tcW w:w="9981" w:type="dxa"/>
            <w:gridSpan w:val="6"/>
            <w:vMerge/>
            <w:tcBorders>
              <w:top w:val="nil"/>
              <w:left w:val="nil"/>
              <w:bottom w:val="nil"/>
              <w:right w:val="nil"/>
            </w:tcBorders>
            <w:vAlign w:val="center"/>
            <w:hideMark/>
          </w:tcPr>
          <w:p w:rsidR="005B3E2A" w:rsidRPr="005B3E2A" w:rsidRDefault="005B3E2A" w:rsidP="005B3E2A">
            <w:pPr>
              <w:spacing w:after="0" w:line="240" w:lineRule="auto"/>
              <w:rPr>
                <w:rFonts w:ascii="Times New Roman" w:eastAsia="Times New Roman" w:hAnsi="Times New Roman" w:cs="Times New Roman"/>
                <w:b/>
                <w:bCs/>
                <w:sz w:val="28"/>
                <w:szCs w:val="28"/>
                <w:lang w:eastAsia="ru-RU"/>
              </w:rPr>
            </w:pPr>
          </w:p>
        </w:tc>
      </w:tr>
      <w:tr w:rsidR="005B3E2A" w:rsidRPr="005B3E2A" w:rsidTr="005B3E2A">
        <w:trPr>
          <w:trHeight w:val="276"/>
        </w:trPr>
        <w:tc>
          <w:tcPr>
            <w:tcW w:w="4820" w:type="dxa"/>
            <w:tcBorders>
              <w:top w:val="nil"/>
              <w:left w:val="nil"/>
              <w:bottom w:val="nil"/>
              <w:right w:val="nil"/>
            </w:tcBorders>
            <w:shd w:val="clear" w:color="auto" w:fill="auto"/>
            <w:vAlign w:val="center"/>
            <w:hideMark/>
          </w:tcPr>
          <w:p w:rsidR="005B3E2A" w:rsidRPr="005B3E2A" w:rsidRDefault="005B3E2A" w:rsidP="005B3E2A">
            <w:pPr>
              <w:spacing w:after="0" w:line="240" w:lineRule="auto"/>
              <w:rPr>
                <w:rFonts w:ascii="Times New Roman" w:eastAsia="Times New Roman" w:hAnsi="Times New Roman" w:cs="Times New Roman"/>
                <w:lang w:eastAsia="ru-RU"/>
              </w:rPr>
            </w:pPr>
          </w:p>
        </w:tc>
        <w:tc>
          <w:tcPr>
            <w:tcW w:w="860"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lang w:eastAsia="ru-RU"/>
              </w:rPr>
            </w:pPr>
          </w:p>
        </w:tc>
        <w:tc>
          <w:tcPr>
            <w:tcW w:w="1398"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lang w:eastAsia="ru-RU"/>
              </w:rPr>
            </w:pPr>
          </w:p>
        </w:tc>
        <w:tc>
          <w:tcPr>
            <w:tcW w:w="1286"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lang w:eastAsia="ru-RU"/>
              </w:rPr>
            </w:pPr>
          </w:p>
        </w:tc>
        <w:tc>
          <w:tcPr>
            <w:tcW w:w="576"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right"/>
              <w:rPr>
                <w:rFonts w:ascii="Times New Roman" w:eastAsia="Times New Roman" w:hAnsi="Times New Roman" w:cs="Times New Roman"/>
                <w:b/>
                <w:bCs/>
                <w:lang w:eastAsia="ru-RU"/>
              </w:rPr>
            </w:pPr>
          </w:p>
        </w:tc>
        <w:tc>
          <w:tcPr>
            <w:tcW w:w="1041"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r w:rsidR="005B3E2A" w:rsidRPr="005B3E2A" w:rsidTr="005B3E2A">
        <w:trPr>
          <w:trHeight w:val="276"/>
        </w:trPr>
        <w:tc>
          <w:tcPr>
            <w:tcW w:w="4820" w:type="dxa"/>
            <w:tcBorders>
              <w:top w:val="single" w:sz="4" w:space="0" w:color="auto"/>
              <w:left w:val="single" w:sz="4" w:space="0" w:color="auto"/>
              <w:bottom w:val="nil"/>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Наименование</w:t>
            </w:r>
          </w:p>
        </w:tc>
        <w:tc>
          <w:tcPr>
            <w:tcW w:w="860"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proofErr w:type="spellStart"/>
            <w:r w:rsidRPr="005B3E2A">
              <w:rPr>
                <w:rFonts w:ascii="Times New Roman" w:eastAsia="Times New Roman" w:hAnsi="Times New Roman" w:cs="Times New Roman"/>
                <w:b/>
                <w:bCs/>
                <w:lang w:eastAsia="ru-RU"/>
              </w:rPr>
              <w:t>Рз</w:t>
            </w:r>
            <w:proofErr w:type="spellEnd"/>
          </w:p>
        </w:tc>
        <w:tc>
          <w:tcPr>
            <w:tcW w:w="1398"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proofErr w:type="gramStart"/>
            <w:r w:rsidRPr="005B3E2A">
              <w:rPr>
                <w:rFonts w:ascii="Times New Roman" w:eastAsia="Times New Roman" w:hAnsi="Times New Roman" w:cs="Times New Roman"/>
                <w:b/>
                <w:bCs/>
                <w:lang w:eastAsia="ru-RU"/>
              </w:rPr>
              <w:t>ПР</w:t>
            </w:r>
            <w:proofErr w:type="gramEnd"/>
          </w:p>
        </w:tc>
        <w:tc>
          <w:tcPr>
            <w:tcW w:w="1286" w:type="dxa"/>
            <w:tcBorders>
              <w:top w:val="single" w:sz="4" w:space="0" w:color="auto"/>
              <w:left w:val="nil"/>
              <w:bottom w:val="nil"/>
              <w:right w:val="nil"/>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ЦСР</w:t>
            </w:r>
          </w:p>
        </w:tc>
        <w:tc>
          <w:tcPr>
            <w:tcW w:w="576" w:type="dxa"/>
            <w:tcBorders>
              <w:top w:val="single" w:sz="4" w:space="0" w:color="auto"/>
              <w:left w:val="single" w:sz="4" w:space="0" w:color="auto"/>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ВР</w:t>
            </w:r>
          </w:p>
        </w:tc>
        <w:tc>
          <w:tcPr>
            <w:tcW w:w="1041"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2 014</w:t>
            </w:r>
          </w:p>
        </w:tc>
      </w:tr>
      <w:tr w:rsidR="005B3E2A" w:rsidRPr="005B3E2A" w:rsidTr="005B3E2A">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ВСЕГО</w:t>
            </w:r>
          </w:p>
        </w:tc>
        <w:tc>
          <w:tcPr>
            <w:tcW w:w="860"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1398"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1286"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576"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1041"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10183,35</w:t>
            </w:r>
          </w:p>
        </w:tc>
      </w:tr>
      <w:tr w:rsidR="005B3E2A" w:rsidRPr="005B3E2A" w:rsidTr="005B3E2A">
        <w:trPr>
          <w:trHeight w:val="675"/>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ОБЩЕГОСУДАРСТВЕННЫЕ ВОПРОСЫ</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5041,13</w:t>
            </w:r>
          </w:p>
        </w:tc>
      </w:tr>
      <w:tr w:rsidR="005B3E2A" w:rsidRPr="005B3E2A" w:rsidTr="005B3E2A">
        <w:trPr>
          <w:trHeight w:val="885"/>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600,00</w:t>
            </w:r>
          </w:p>
        </w:tc>
      </w:tr>
      <w:tr w:rsidR="005B3E2A" w:rsidRPr="005B3E2A" w:rsidTr="005B3E2A">
        <w:trPr>
          <w:trHeight w:val="1530"/>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5B3E2A">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5B3E2A">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000 00 00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600,00</w:t>
            </w:r>
          </w:p>
        </w:tc>
      </w:tr>
      <w:tr w:rsidR="005B3E2A" w:rsidRPr="005B3E2A" w:rsidTr="005B3E2A">
        <w:trPr>
          <w:trHeight w:val="1536"/>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002 03 00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600,00</w:t>
            </w:r>
          </w:p>
        </w:tc>
      </w:tr>
      <w:tr w:rsidR="005B3E2A" w:rsidRPr="005B3E2A" w:rsidTr="005B3E2A">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600,00</w:t>
            </w:r>
          </w:p>
        </w:tc>
      </w:tr>
      <w:tr w:rsidR="005B3E2A" w:rsidRPr="005B3E2A" w:rsidTr="005B3E2A">
        <w:trPr>
          <w:trHeight w:val="816"/>
        </w:trPr>
        <w:tc>
          <w:tcPr>
            <w:tcW w:w="4820"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600,00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Расходы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600,00</w:t>
            </w:r>
          </w:p>
        </w:tc>
      </w:tr>
      <w:tr w:rsidR="005B3E2A" w:rsidRPr="005B3E2A" w:rsidTr="005B3E2A">
        <w:trPr>
          <w:trHeight w:val="1485"/>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28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5B3E2A">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5B3E2A">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002 00 00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675"/>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200</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72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615"/>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lastRenderedPageBreak/>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1380"/>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5B3E2A">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5B3E2A">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002 00 00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183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01 </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100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002 04 00 </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4036,13</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4036,13</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660,50</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proofErr w:type="spellStart"/>
            <w:r w:rsidRPr="005B3E2A">
              <w:rPr>
                <w:rFonts w:ascii="Times New Roman" w:eastAsia="Times New Roman" w:hAnsi="Times New Roman" w:cs="Times New Roman"/>
                <w:color w:val="000000"/>
                <w:lang w:eastAsia="ru-RU"/>
              </w:rPr>
              <w:t>Инные</w:t>
            </w:r>
            <w:proofErr w:type="spellEnd"/>
            <w:r w:rsidRPr="005B3E2A">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660,50</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625,50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rPr>
                <w:rFonts w:ascii="Times New Roman" w:eastAsia="Times New Roman" w:hAnsi="Times New Roman" w:cs="Times New Roman"/>
                <w:b/>
                <w:bCs/>
                <w:color w:val="000000"/>
                <w:sz w:val="20"/>
                <w:szCs w:val="20"/>
                <w:lang w:eastAsia="ru-RU"/>
              </w:rPr>
            </w:pPr>
            <w:r w:rsidRPr="005B3E2A">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6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06</w:t>
            </w:r>
          </w:p>
        </w:tc>
        <w:tc>
          <w:tcPr>
            <w:tcW w:w="1286"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 </w:t>
            </w:r>
          </w:p>
        </w:tc>
        <w:tc>
          <w:tcPr>
            <w:tcW w:w="1041" w:type="dxa"/>
            <w:tcBorders>
              <w:top w:val="nil"/>
              <w:left w:val="nil"/>
              <w:bottom w:val="single" w:sz="4" w:space="0" w:color="auto"/>
              <w:right w:val="single" w:sz="4" w:space="0" w:color="auto"/>
            </w:tcBorders>
            <w:shd w:val="clear" w:color="000000" w:fill="BFBFBF"/>
            <w:noWrap/>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390,0</w:t>
            </w:r>
          </w:p>
        </w:tc>
      </w:tr>
      <w:tr w:rsidR="005B3E2A" w:rsidRPr="005B3E2A" w:rsidTr="005B3E2A">
        <w:trPr>
          <w:trHeight w:val="1320"/>
        </w:trPr>
        <w:tc>
          <w:tcPr>
            <w:tcW w:w="4820"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000000" w:fill="C0C0C0"/>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06</w:t>
            </w:r>
          </w:p>
        </w:tc>
        <w:tc>
          <w:tcPr>
            <w:tcW w:w="1286" w:type="dxa"/>
            <w:tcBorders>
              <w:top w:val="nil"/>
              <w:left w:val="nil"/>
              <w:bottom w:val="single" w:sz="4" w:space="0" w:color="auto"/>
              <w:right w:val="single" w:sz="4" w:space="0" w:color="auto"/>
            </w:tcBorders>
            <w:shd w:val="clear" w:color="000000" w:fill="C0C0C0"/>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20"/>
                <w:szCs w:val="20"/>
                <w:lang w:eastAsia="ru-RU"/>
              </w:rPr>
            </w:pPr>
            <w:r w:rsidRPr="005B3E2A">
              <w:rPr>
                <w:rFonts w:ascii="Times New Roman" w:eastAsia="Times New Roman" w:hAnsi="Times New Roman" w:cs="Times New Roman"/>
                <w:b/>
                <w:bCs/>
                <w:color w:val="000000"/>
                <w:sz w:val="20"/>
                <w:szCs w:val="20"/>
                <w:lang w:eastAsia="ru-RU"/>
              </w:rPr>
              <w:t>002 04 00</w:t>
            </w:r>
          </w:p>
        </w:tc>
        <w:tc>
          <w:tcPr>
            <w:tcW w:w="576" w:type="dxa"/>
            <w:tcBorders>
              <w:top w:val="nil"/>
              <w:left w:val="nil"/>
              <w:bottom w:val="single" w:sz="4" w:space="0" w:color="auto"/>
              <w:right w:val="single" w:sz="4" w:space="0" w:color="auto"/>
            </w:tcBorders>
            <w:shd w:val="clear" w:color="000000" w:fill="C0C0C0"/>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20"/>
                <w:szCs w:val="20"/>
                <w:lang w:eastAsia="ru-RU"/>
              </w:rPr>
            </w:pPr>
            <w:r w:rsidRPr="005B3E2A">
              <w:rPr>
                <w:rFonts w:ascii="Times New Roman" w:eastAsia="Times New Roman" w:hAnsi="Times New Roman" w:cs="Times New Roman"/>
                <w:b/>
                <w:bCs/>
                <w:color w:val="000000"/>
                <w:sz w:val="20"/>
                <w:szCs w:val="20"/>
                <w:lang w:eastAsia="ru-RU"/>
              </w:rPr>
              <w:t>100</w:t>
            </w:r>
          </w:p>
        </w:tc>
        <w:tc>
          <w:tcPr>
            <w:tcW w:w="1041" w:type="dxa"/>
            <w:tcBorders>
              <w:top w:val="nil"/>
              <w:left w:val="nil"/>
              <w:bottom w:val="single" w:sz="4" w:space="0" w:color="auto"/>
              <w:right w:val="single" w:sz="4" w:space="0" w:color="auto"/>
            </w:tcBorders>
            <w:shd w:val="clear" w:color="000000" w:fill="C0C0C0"/>
            <w:noWrap/>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390,0</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8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06</w:t>
            </w:r>
          </w:p>
        </w:tc>
        <w:tc>
          <w:tcPr>
            <w:tcW w:w="1286"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002 04 00</w:t>
            </w:r>
          </w:p>
        </w:tc>
        <w:tc>
          <w:tcPr>
            <w:tcW w:w="576"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120</w:t>
            </w:r>
          </w:p>
        </w:tc>
        <w:tc>
          <w:tcPr>
            <w:tcW w:w="1041"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sz w:val="18"/>
                <w:szCs w:val="18"/>
                <w:lang w:eastAsia="ru-RU"/>
              </w:rPr>
            </w:pPr>
            <w:r w:rsidRPr="005B3E2A">
              <w:rPr>
                <w:rFonts w:ascii="Times New Roman" w:eastAsia="Times New Roman" w:hAnsi="Times New Roman" w:cs="Times New Roman"/>
                <w:b/>
                <w:bCs/>
                <w:color w:val="000000"/>
                <w:sz w:val="18"/>
                <w:szCs w:val="18"/>
                <w:lang w:eastAsia="ru-RU"/>
              </w:rPr>
              <w:t>390,0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sz w:val="18"/>
                <w:szCs w:val="18"/>
                <w:lang w:eastAsia="ru-RU"/>
              </w:rPr>
            </w:pPr>
            <w:r w:rsidRPr="005B3E2A">
              <w:rPr>
                <w:rFonts w:ascii="Times New Roman" w:eastAsia="Times New Roman" w:hAnsi="Times New Roman" w:cs="Times New Roman"/>
                <w:color w:val="000000"/>
                <w:sz w:val="18"/>
                <w:szCs w:val="18"/>
                <w:lang w:eastAsia="ru-RU"/>
              </w:rPr>
              <w:t>01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sz w:val="18"/>
                <w:szCs w:val="18"/>
                <w:lang w:eastAsia="ru-RU"/>
              </w:rPr>
            </w:pPr>
            <w:r w:rsidRPr="005B3E2A">
              <w:rPr>
                <w:rFonts w:ascii="Times New Roman" w:eastAsia="Times New Roman" w:hAnsi="Times New Roman" w:cs="Times New Roman"/>
                <w:color w:val="000000"/>
                <w:sz w:val="18"/>
                <w:szCs w:val="18"/>
                <w:lang w:eastAsia="ru-RU"/>
              </w:rPr>
              <w:t>06</w:t>
            </w:r>
          </w:p>
        </w:tc>
        <w:tc>
          <w:tcPr>
            <w:tcW w:w="1286"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002 04 00</w:t>
            </w:r>
          </w:p>
        </w:tc>
        <w:tc>
          <w:tcPr>
            <w:tcW w:w="576"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121</w:t>
            </w:r>
          </w:p>
        </w:tc>
        <w:tc>
          <w:tcPr>
            <w:tcW w:w="1041"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sz w:val="18"/>
                <w:szCs w:val="18"/>
                <w:lang w:eastAsia="ru-RU"/>
              </w:rPr>
            </w:pPr>
            <w:r w:rsidRPr="005B3E2A">
              <w:rPr>
                <w:rFonts w:ascii="Times New Roman" w:eastAsia="Times New Roman" w:hAnsi="Times New Roman" w:cs="Times New Roman"/>
                <w:color w:val="000000"/>
                <w:sz w:val="18"/>
                <w:szCs w:val="18"/>
                <w:lang w:eastAsia="ru-RU"/>
              </w:rPr>
              <w:t>390,0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Резервные фонды</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11</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10,00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Резервные фонды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070 05 00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Резервные средства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070 05 00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870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НАЦИОНАЛЬНАЯ ОБОРОНА</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xml:space="preserve">Мобилизационная и вневойсковая подготовка </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828"/>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lastRenderedPageBreak/>
              <w:t xml:space="preserve">Осуществление первичного воинского учета на территориях, где </w:t>
            </w:r>
            <w:proofErr w:type="spellStart"/>
            <w:r w:rsidRPr="005B3E2A">
              <w:rPr>
                <w:rFonts w:ascii="Times New Roman" w:eastAsia="Times New Roman" w:hAnsi="Times New Roman" w:cs="Times New Roman"/>
                <w:b/>
                <w:bCs/>
                <w:color w:val="000000"/>
                <w:lang w:eastAsia="ru-RU"/>
              </w:rPr>
              <w:t>отсутсвуют</w:t>
            </w:r>
            <w:proofErr w:type="spellEnd"/>
            <w:r w:rsidRPr="005B3E2A">
              <w:rPr>
                <w:rFonts w:ascii="Times New Roman" w:eastAsia="Times New Roman" w:hAnsi="Times New Roman" w:cs="Times New Roman"/>
                <w:b/>
                <w:bCs/>
                <w:color w:val="000000"/>
                <w:lang w:eastAsia="ru-RU"/>
              </w:rPr>
              <w:t xml:space="preserve"> военные комиссариаты</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132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61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58,80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58,80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58,80</w:t>
            </w:r>
          </w:p>
        </w:tc>
      </w:tr>
      <w:tr w:rsidR="005B3E2A" w:rsidRPr="005B3E2A" w:rsidTr="005B3E2A">
        <w:trPr>
          <w:trHeight w:val="765"/>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4,00</w:t>
            </w:r>
          </w:p>
        </w:tc>
      </w:tr>
      <w:tr w:rsidR="005B3E2A" w:rsidRPr="005B3E2A" w:rsidTr="005B3E2A">
        <w:trPr>
          <w:trHeight w:val="8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03 </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4,00</w:t>
            </w:r>
          </w:p>
        </w:tc>
      </w:tr>
      <w:tr w:rsidR="005B3E2A" w:rsidRPr="005B3E2A" w:rsidTr="005B3E2A">
        <w:trPr>
          <w:trHeight w:val="690"/>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НАЦИОНАЛЬНАЯ БЕЗОПАСНОСТЬ</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79,20</w:t>
            </w:r>
          </w:p>
        </w:tc>
      </w:tr>
      <w:tr w:rsidR="005B3E2A" w:rsidRPr="005B3E2A" w:rsidTr="005B3E2A">
        <w:trPr>
          <w:trHeight w:val="138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5B3E2A">
              <w:rPr>
                <w:rFonts w:ascii="Times New Roman" w:eastAsia="Times New Roman" w:hAnsi="Times New Roman" w:cs="Times New Roman"/>
                <w:lang w:eastAsia="ru-RU"/>
              </w:rPr>
              <w:t>зацита</w:t>
            </w:r>
            <w:proofErr w:type="spellEnd"/>
            <w:r w:rsidRPr="005B3E2A">
              <w:rPr>
                <w:rFonts w:ascii="Times New Roman" w:eastAsia="Times New Roman" w:hAnsi="Times New Roman" w:cs="Times New Roman"/>
                <w:lang w:eastAsia="ru-RU"/>
              </w:rPr>
              <w:t xml:space="preserve"> населения и </w:t>
            </w:r>
            <w:proofErr w:type="spellStart"/>
            <w:r w:rsidRPr="005B3E2A">
              <w:rPr>
                <w:rFonts w:ascii="Times New Roman" w:eastAsia="Times New Roman" w:hAnsi="Times New Roman" w:cs="Times New Roman"/>
                <w:lang w:eastAsia="ru-RU"/>
              </w:rPr>
              <w:t>территоории</w:t>
            </w:r>
            <w:proofErr w:type="spellEnd"/>
            <w:r w:rsidRPr="005B3E2A">
              <w:rPr>
                <w:rFonts w:ascii="Times New Roman" w:eastAsia="Times New Roman" w:hAnsi="Times New Roman" w:cs="Times New Roman"/>
                <w:lang w:eastAsia="ru-RU"/>
              </w:rPr>
              <w:t xml:space="preserve"> муниципального образования "Майск" от </w:t>
            </w:r>
            <w:proofErr w:type="gramStart"/>
            <w:r w:rsidRPr="005B3E2A">
              <w:rPr>
                <w:rFonts w:ascii="Times New Roman" w:eastAsia="Times New Roman" w:hAnsi="Times New Roman" w:cs="Times New Roman"/>
                <w:lang w:eastAsia="ru-RU"/>
              </w:rPr>
              <w:t>чрезвычайных</w:t>
            </w:r>
            <w:proofErr w:type="gramEnd"/>
            <w:r w:rsidRPr="005B3E2A">
              <w:rPr>
                <w:rFonts w:ascii="Times New Roman" w:eastAsia="Times New Roman" w:hAnsi="Times New Roman" w:cs="Times New Roman"/>
                <w:lang w:eastAsia="ru-RU"/>
              </w:rPr>
              <w:t xml:space="preserve"> ситуации на 2013-2015гг. </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74,2</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proofErr w:type="spellStart"/>
            <w:r w:rsidRPr="005B3E2A">
              <w:rPr>
                <w:rFonts w:ascii="Times New Roman" w:eastAsia="Times New Roman" w:hAnsi="Times New Roman" w:cs="Times New Roman"/>
                <w:color w:val="000000"/>
                <w:lang w:eastAsia="ru-RU"/>
              </w:rPr>
              <w:t>Поступлание</w:t>
            </w:r>
            <w:proofErr w:type="spellEnd"/>
            <w:r w:rsidRPr="005B3E2A">
              <w:rPr>
                <w:rFonts w:ascii="Times New Roman" w:eastAsia="Times New Roman" w:hAnsi="Times New Roman" w:cs="Times New Roman"/>
                <w:color w:val="000000"/>
                <w:lang w:eastAsia="ru-RU"/>
              </w:rPr>
              <w:t xml:space="preserve"> нефинансовых активов</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70,0</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5B3E2A">
              <w:rPr>
                <w:rFonts w:ascii="Times New Roman" w:eastAsia="Times New Roman" w:hAnsi="Times New Roman" w:cs="Times New Roman"/>
                <w:color w:val="000000"/>
                <w:lang w:eastAsia="ru-RU"/>
              </w:rPr>
              <w:t>безопастности</w:t>
            </w:r>
            <w:proofErr w:type="spellEnd"/>
            <w:r w:rsidRPr="005B3E2A">
              <w:rPr>
                <w:rFonts w:ascii="Times New Roman" w:eastAsia="Times New Roman" w:hAnsi="Times New Roman" w:cs="Times New Roman"/>
                <w:color w:val="000000"/>
                <w:lang w:eastAsia="ru-RU"/>
              </w:rPr>
              <w:t xml:space="preserve">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184"/>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7950010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14 </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7950010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lastRenderedPageBreak/>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7950010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03</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14</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7950010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НАЦИОНАЛЬНАЯ ЭКОНОМИКА</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486,30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Общеэкономические вопросы</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32,30</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Осуществление </w:t>
            </w:r>
            <w:proofErr w:type="gramStart"/>
            <w:r w:rsidRPr="005B3E2A">
              <w:rPr>
                <w:rFonts w:ascii="Times New Roman" w:eastAsia="Times New Roman" w:hAnsi="Times New Roman" w:cs="Times New Roman"/>
                <w:b/>
                <w:bCs/>
                <w:color w:val="000000"/>
                <w:lang w:eastAsia="ru-RU"/>
              </w:rPr>
              <w:t>отдельных</w:t>
            </w:r>
            <w:proofErr w:type="gramEnd"/>
            <w:r w:rsidRPr="005B3E2A">
              <w:rPr>
                <w:rFonts w:ascii="Times New Roman" w:eastAsia="Times New Roman" w:hAnsi="Times New Roman" w:cs="Times New Roman"/>
                <w:b/>
                <w:bCs/>
                <w:color w:val="000000"/>
                <w:lang w:eastAsia="ru-RU"/>
              </w:rPr>
              <w:t xml:space="preserve"> полномочии в сфере водоснабжения и </w:t>
            </w:r>
            <w:proofErr w:type="spellStart"/>
            <w:r w:rsidRPr="005B3E2A">
              <w:rPr>
                <w:rFonts w:ascii="Times New Roman" w:eastAsia="Times New Roman" w:hAnsi="Times New Roman" w:cs="Times New Roman"/>
                <w:b/>
                <w:bCs/>
                <w:color w:val="000000"/>
                <w:lang w:eastAsia="ru-RU"/>
              </w:rPr>
              <w:t>водооведения</w:t>
            </w:r>
            <w:proofErr w:type="spellEnd"/>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r>
      <w:tr w:rsidR="005B3E2A" w:rsidRPr="005B3E2A" w:rsidTr="005B3E2A">
        <w:trPr>
          <w:trHeight w:val="132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32,30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32,30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Водное хозяйство</w:t>
            </w:r>
          </w:p>
        </w:tc>
        <w:tc>
          <w:tcPr>
            <w:tcW w:w="8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398"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06</w:t>
            </w:r>
          </w:p>
        </w:tc>
        <w:tc>
          <w:tcPr>
            <w:tcW w:w="1286"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280 04 00 </w:t>
            </w:r>
          </w:p>
        </w:tc>
        <w:tc>
          <w:tcPr>
            <w:tcW w:w="576"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280 04 00 </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65"/>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280 04 00 </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88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280 04 00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70"/>
        </w:trPr>
        <w:tc>
          <w:tcPr>
            <w:tcW w:w="4820"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286"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434,00</w:t>
            </w:r>
          </w:p>
        </w:tc>
      </w:tr>
      <w:tr w:rsidR="005B3E2A" w:rsidRPr="005B3E2A" w:rsidTr="005B3E2A">
        <w:trPr>
          <w:trHeight w:val="1248"/>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434,00</w:t>
            </w:r>
          </w:p>
        </w:tc>
      </w:tr>
      <w:tr w:rsidR="005B3E2A" w:rsidRPr="005B3E2A" w:rsidTr="005B3E2A">
        <w:trPr>
          <w:trHeight w:val="639"/>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09 </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434,00</w:t>
            </w:r>
          </w:p>
        </w:tc>
      </w:tr>
      <w:tr w:rsidR="005B3E2A" w:rsidRPr="005B3E2A" w:rsidTr="005B3E2A">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434,00</w:t>
            </w:r>
          </w:p>
        </w:tc>
      </w:tr>
      <w:tr w:rsidR="005B3E2A" w:rsidRPr="005B3E2A" w:rsidTr="005B3E2A">
        <w:trPr>
          <w:trHeight w:val="1308"/>
        </w:trPr>
        <w:tc>
          <w:tcPr>
            <w:tcW w:w="4820" w:type="dxa"/>
            <w:tcBorders>
              <w:top w:val="nil"/>
              <w:left w:val="nil"/>
              <w:bottom w:val="nil"/>
              <w:right w:val="nil"/>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xml:space="preserve">Муниципальная целевая </w:t>
            </w:r>
            <w:proofErr w:type="spellStart"/>
            <w:r w:rsidRPr="005B3E2A">
              <w:rPr>
                <w:rFonts w:ascii="Times New Roman" w:eastAsia="Times New Roman" w:hAnsi="Times New Roman" w:cs="Times New Roman"/>
                <w:b/>
                <w:bCs/>
                <w:sz w:val="24"/>
                <w:szCs w:val="24"/>
                <w:lang w:eastAsia="ru-RU"/>
              </w:rPr>
              <w:t>програма</w:t>
            </w:r>
            <w:proofErr w:type="spellEnd"/>
            <w:r w:rsidRPr="005B3E2A">
              <w:rPr>
                <w:rFonts w:ascii="Times New Roman" w:eastAsia="Times New Roman" w:hAnsi="Times New Roman" w:cs="Times New Roman"/>
                <w:b/>
                <w:bCs/>
                <w:sz w:val="24"/>
                <w:szCs w:val="24"/>
                <w:lang w:eastAsia="ru-RU"/>
              </w:rPr>
              <w:t xml:space="preserve"> "Развитие и поддержка малого и среднего предпринимательства МО "Майск" на 2013-2017 гг.</w:t>
            </w:r>
          </w:p>
        </w:tc>
        <w:tc>
          <w:tcPr>
            <w:tcW w:w="86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795 00 01</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10,00</w:t>
            </w:r>
          </w:p>
        </w:tc>
      </w:tr>
      <w:tr w:rsidR="005B3E2A" w:rsidRPr="005B3E2A" w:rsidTr="005B3E2A">
        <w:trPr>
          <w:trHeight w:val="630"/>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lastRenderedPageBreak/>
              <w:t>Расходы</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Мероприятия по землеустройству и землепользованию</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28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2222,88</w:t>
            </w:r>
          </w:p>
        </w:tc>
      </w:tr>
      <w:tr w:rsidR="005B3E2A" w:rsidRPr="005B3E2A" w:rsidTr="005B3E2A">
        <w:trPr>
          <w:trHeight w:val="1104"/>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proofErr w:type="gramStart"/>
            <w:r w:rsidRPr="005B3E2A">
              <w:rPr>
                <w:rFonts w:ascii="Times New Roman" w:eastAsia="Times New Roman" w:hAnsi="Times New Roman" w:cs="Times New Roman"/>
                <w:b/>
                <w:bCs/>
                <w:color w:val="000000"/>
                <w:lang w:eastAsia="ru-RU"/>
              </w:rPr>
              <w:t>Муниципальная</w:t>
            </w:r>
            <w:proofErr w:type="gramEnd"/>
            <w:r w:rsidRPr="005B3E2A">
              <w:rPr>
                <w:rFonts w:ascii="Times New Roman" w:eastAsia="Times New Roman" w:hAnsi="Times New Roman" w:cs="Times New Roman"/>
                <w:b/>
                <w:bCs/>
                <w:color w:val="000000"/>
                <w:lang w:eastAsia="ru-RU"/>
              </w:rPr>
              <w:t xml:space="preserve"> целевая </w:t>
            </w:r>
            <w:proofErr w:type="spellStart"/>
            <w:r w:rsidRPr="005B3E2A">
              <w:rPr>
                <w:rFonts w:ascii="Times New Roman" w:eastAsia="Times New Roman" w:hAnsi="Times New Roman" w:cs="Times New Roman"/>
                <w:b/>
                <w:bCs/>
                <w:color w:val="000000"/>
                <w:lang w:eastAsia="ru-RU"/>
              </w:rPr>
              <w:t>програма</w:t>
            </w:r>
            <w:proofErr w:type="spellEnd"/>
            <w:r w:rsidRPr="005B3E2A">
              <w:rPr>
                <w:rFonts w:ascii="Times New Roman" w:eastAsia="Times New Roman" w:hAnsi="Times New Roman" w:cs="Times New Roman"/>
                <w:b/>
                <w:bCs/>
                <w:color w:val="000000"/>
                <w:lang w:eastAsia="ru-RU"/>
              </w:rPr>
              <w:t xml:space="preserve"> "Переселение граждан из ветхого и </w:t>
            </w:r>
            <w:proofErr w:type="spellStart"/>
            <w:r w:rsidRPr="005B3E2A">
              <w:rPr>
                <w:rFonts w:ascii="Times New Roman" w:eastAsia="Times New Roman" w:hAnsi="Times New Roman" w:cs="Times New Roman"/>
                <w:b/>
                <w:bCs/>
                <w:color w:val="000000"/>
                <w:lang w:eastAsia="ru-RU"/>
              </w:rPr>
              <w:t>аварииного</w:t>
            </w:r>
            <w:proofErr w:type="spellEnd"/>
            <w:r w:rsidRPr="005B3E2A">
              <w:rPr>
                <w:rFonts w:ascii="Times New Roman" w:eastAsia="Times New Roman" w:hAnsi="Times New Roman" w:cs="Times New Roman"/>
                <w:b/>
                <w:bCs/>
                <w:color w:val="000000"/>
                <w:lang w:eastAsia="ru-RU"/>
              </w:rPr>
              <w:t xml:space="preserve"> жилого фонда МО "Майск" на период 2013-2019 гг."</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286"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636"/>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Работы, услуги по содержанию имущества</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Целевая программа "Энергосбережение" на 2011-2015</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60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Благоустройство</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КУЛЬТУРА И КИНЕМАТОГРАФИЯ</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28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2257,44</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Культура</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28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2257,44</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lastRenderedPageBreak/>
              <w:t xml:space="preserve">Предоставление </w:t>
            </w:r>
            <w:r w:rsidRPr="005B3E2A">
              <w:rPr>
                <w:rFonts w:ascii="Times New Roman" w:eastAsia="Times New Roman" w:hAnsi="Times New Roman" w:cs="Times New Roman"/>
                <w:b/>
                <w:bCs/>
                <w:sz w:val="20"/>
                <w:szCs w:val="20"/>
                <w:lang w:eastAsia="ru-RU"/>
              </w:rPr>
              <w:t>субсидий бюджетным</w:t>
            </w:r>
            <w:r w:rsidRPr="005B3E2A">
              <w:rPr>
                <w:rFonts w:ascii="Times New Roman" w:eastAsia="Times New Roman" w:hAnsi="Times New Roman" w:cs="Times New Roman"/>
                <w:sz w:val="20"/>
                <w:szCs w:val="20"/>
                <w:lang w:eastAsia="ru-RU"/>
              </w:rPr>
              <w:t>, автономным учреждениям и иным некоммерческим организациям</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440 00 00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2257,44</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440 99 00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610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1989,32</w:t>
            </w:r>
          </w:p>
        </w:tc>
      </w:tr>
      <w:tr w:rsidR="005B3E2A" w:rsidRPr="005B3E2A" w:rsidTr="005B3E2A">
        <w:trPr>
          <w:trHeight w:val="132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w:t>
            </w:r>
            <w:r w:rsidRPr="005B3E2A">
              <w:rPr>
                <w:rFonts w:ascii="Times New Roman" w:eastAsia="Times New Roman" w:hAnsi="Times New Roman" w:cs="Times New Roman"/>
                <w:b/>
                <w:bCs/>
                <w:sz w:val="20"/>
                <w:szCs w:val="20"/>
                <w:lang w:eastAsia="ru-RU"/>
              </w:rPr>
              <w:t xml:space="preserve">(муниципального) </w:t>
            </w:r>
            <w:r w:rsidRPr="005B3E2A">
              <w:rPr>
                <w:rFonts w:ascii="Times New Roman" w:eastAsia="Times New Roman" w:hAnsi="Times New Roman" w:cs="Times New Roman"/>
                <w:sz w:val="20"/>
                <w:szCs w:val="20"/>
                <w:lang w:eastAsia="ru-RU"/>
              </w:rPr>
              <w:t xml:space="preserve">задания на оказание государственных </w:t>
            </w:r>
            <w:r w:rsidRPr="005B3E2A">
              <w:rPr>
                <w:rFonts w:ascii="Times New Roman" w:eastAsia="Times New Roman" w:hAnsi="Times New Roman" w:cs="Times New Roman"/>
                <w:b/>
                <w:bCs/>
                <w:sz w:val="20"/>
                <w:szCs w:val="20"/>
                <w:lang w:eastAsia="ru-RU"/>
              </w:rPr>
              <w:t xml:space="preserve">(муниципальных) </w:t>
            </w:r>
            <w:r w:rsidRPr="005B3E2A">
              <w:rPr>
                <w:rFonts w:ascii="Times New Roman" w:eastAsia="Times New Roman" w:hAnsi="Times New Roman" w:cs="Times New Roman"/>
                <w:sz w:val="20"/>
                <w:szCs w:val="20"/>
                <w:lang w:eastAsia="ru-RU"/>
              </w:rPr>
              <w:t>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440 99 00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1989,32</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Безвозмездные и безвозвратные перечисления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440 99 00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1989,32</w:t>
            </w:r>
          </w:p>
        </w:tc>
      </w:tr>
      <w:tr w:rsidR="005B3E2A" w:rsidRPr="005B3E2A" w:rsidTr="005B3E2A">
        <w:trPr>
          <w:trHeight w:val="55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Строительство сельского дома культуры </w:t>
            </w:r>
            <w:proofErr w:type="spellStart"/>
            <w:r w:rsidRPr="005B3E2A">
              <w:rPr>
                <w:rFonts w:ascii="Times New Roman" w:eastAsia="Times New Roman" w:hAnsi="Times New Roman" w:cs="Times New Roman"/>
                <w:lang w:eastAsia="ru-RU"/>
              </w:rPr>
              <w:t>с</w:t>
            </w:r>
            <w:proofErr w:type="gramStart"/>
            <w:r w:rsidRPr="005B3E2A">
              <w:rPr>
                <w:rFonts w:ascii="Times New Roman" w:eastAsia="Times New Roman" w:hAnsi="Times New Roman" w:cs="Times New Roman"/>
                <w:lang w:eastAsia="ru-RU"/>
              </w:rPr>
              <w:t>.М</w:t>
            </w:r>
            <w:proofErr w:type="gramEnd"/>
            <w:r w:rsidRPr="005B3E2A">
              <w:rPr>
                <w:rFonts w:ascii="Times New Roman" w:eastAsia="Times New Roman" w:hAnsi="Times New Roman" w:cs="Times New Roman"/>
                <w:lang w:eastAsia="ru-RU"/>
              </w:rPr>
              <w:t>айск</w:t>
            </w:r>
            <w:proofErr w:type="spellEnd"/>
            <w:r w:rsidRPr="005B3E2A">
              <w:rPr>
                <w:rFonts w:ascii="Times New Roman" w:eastAsia="Times New Roman" w:hAnsi="Times New Roman" w:cs="Times New Roman"/>
                <w:lang w:eastAsia="ru-RU"/>
              </w:rPr>
              <w:t xml:space="preserve"> на 150 мест</w:t>
            </w:r>
          </w:p>
        </w:tc>
        <w:tc>
          <w:tcPr>
            <w:tcW w:w="8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440 99 00</w:t>
            </w:r>
          </w:p>
        </w:tc>
        <w:tc>
          <w:tcPr>
            <w:tcW w:w="576"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Библиотека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442 99 00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268,12</w:t>
            </w:r>
          </w:p>
        </w:tc>
      </w:tr>
      <w:tr w:rsidR="005B3E2A" w:rsidRPr="005B3E2A" w:rsidTr="005B3E2A">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Субсидии бюджетным учреждениям</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442 99 00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268,12</w:t>
            </w:r>
          </w:p>
        </w:tc>
      </w:tr>
      <w:tr w:rsidR="005B3E2A" w:rsidRPr="005B3E2A" w:rsidTr="005B3E2A">
        <w:trPr>
          <w:trHeight w:val="1320"/>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w:t>
            </w:r>
            <w:r w:rsidRPr="005B3E2A">
              <w:rPr>
                <w:rFonts w:ascii="Times New Roman" w:eastAsia="Times New Roman" w:hAnsi="Times New Roman" w:cs="Times New Roman"/>
                <w:b/>
                <w:bCs/>
                <w:sz w:val="20"/>
                <w:szCs w:val="20"/>
                <w:lang w:eastAsia="ru-RU"/>
              </w:rPr>
              <w:t xml:space="preserve">(муниципального) </w:t>
            </w:r>
            <w:r w:rsidRPr="005B3E2A">
              <w:rPr>
                <w:rFonts w:ascii="Times New Roman" w:eastAsia="Times New Roman" w:hAnsi="Times New Roman" w:cs="Times New Roman"/>
                <w:sz w:val="20"/>
                <w:szCs w:val="20"/>
                <w:lang w:eastAsia="ru-RU"/>
              </w:rPr>
              <w:t xml:space="preserve">задания на оказание государственных </w:t>
            </w:r>
            <w:r w:rsidRPr="005B3E2A">
              <w:rPr>
                <w:rFonts w:ascii="Times New Roman" w:eastAsia="Times New Roman" w:hAnsi="Times New Roman" w:cs="Times New Roman"/>
                <w:b/>
                <w:bCs/>
                <w:sz w:val="20"/>
                <w:szCs w:val="20"/>
                <w:lang w:eastAsia="ru-RU"/>
              </w:rPr>
              <w:t xml:space="preserve">(муниципальных) </w:t>
            </w:r>
            <w:r w:rsidRPr="005B3E2A">
              <w:rPr>
                <w:rFonts w:ascii="Times New Roman" w:eastAsia="Times New Roman" w:hAnsi="Times New Roman" w:cs="Times New Roman"/>
                <w:sz w:val="20"/>
                <w:szCs w:val="20"/>
                <w:lang w:eastAsia="ru-RU"/>
              </w:rPr>
              <w:t>услуг (выполнение работ)</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442 99 00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268,12</w:t>
            </w:r>
          </w:p>
        </w:tc>
      </w:tr>
      <w:tr w:rsidR="005B3E2A" w:rsidRPr="005B3E2A" w:rsidTr="005B3E2A">
        <w:trPr>
          <w:trHeight w:val="828"/>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Безвозмездные и безвозвратные перечисления государственным и </w:t>
            </w:r>
            <w:proofErr w:type="spellStart"/>
            <w:r w:rsidRPr="005B3E2A">
              <w:rPr>
                <w:rFonts w:ascii="Times New Roman" w:eastAsia="Times New Roman" w:hAnsi="Times New Roman" w:cs="Times New Roman"/>
                <w:lang w:eastAsia="ru-RU"/>
              </w:rPr>
              <w:t>муницпальным</w:t>
            </w:r>
            <w:proofErr w:type="spellEnd"/>
            <w:r w:rsidRPr="005B3E2A">
              <w:rPr>
                <w:rFonts w:ascii="Times New Roman" w:eastAsia="Times New Roman" w:hAnsi="Times New Roman" w:cs="Times New Roman"/>
                <w:lang w:eastAsia="ru-RU"/>
              </w:rPr>
              <w:t xml:space="preserve"> организациям </w:t>
            </w:r>
          </w:p>
        </w:tc>
        <w:tc>
          <w:tcPr>
            <w:tcW w:w="8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442 99 00</w:t>
            </w:r>
          </w:p>
        </w:tc>
        <w:tc>
          <w:tcPr>
            <w:tcW w:w="576"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268,12</w:t>
            </w:r>
          </w:p>
        </w:tc>
      </w:tr>
      <w:tr w:rsidR="005B3E2A" w:rsidRPr="005B3E2A" w:rsidTr="005B3E2A">
        <w:trPr>
          <w:trHeight w:val="624"/>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13</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624"/>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01</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624"/>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Процентные платежи по долговым обязательствам</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Обслуживание государственного </w:t>
            </w:r>
            <w:r w:rsidRPr="005B3E2A">
              <w:rPr>
                <w:rFonts w:ascii="Times New Roman" w:eastAsia="Times New Roman" w:hAnsi="Times New Roman" w:cs="Times New Roman"/>
                <w:b/>
                <w:bCs/>
                <w:sz w:val="20"/>
                <w:szCs w:val="20"/>
                <w:lang w:eastAsia="ru-RU"/>
              </w:rPr>
              <w:t>(муниципального) долга</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700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312"/>
        </w:trPr>
        <w:tc>
          <w:tcPr>
            <w:tcW w:w="4820" w:type="dxa"/>
            <w:tcBorders>
              <w:top w:val="nil"/>
              <w:left w:val="single" w:sz="4" w:space="0" w:color="auto"/>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730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3,8</w:t>
            </w:r>
          </w:p>
        </w:tc>
      </w:tr>
      <w:tr w:rsidR="005B3E2A" w:rsidRPr="005B3E2A" w:rsidTr="005B3E2A">
        <w:trPr>
          <w:trHeight w:val="312"/>
        </w:trPr>
        <w:tc>
          <w:tcPr>
            <w:tcW w:w="4820" w:type="dxa"/>
            <w:tcBorders>
              <w:top w:val="nil"/>
              <w:left w:val="single" w:sz="4" w:space="0" w:color="auto"/>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Обслуживание внутреннего долга</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730</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1248"/>
        </w:trPr>
        <w:tc>
          <w:tcPr>
            <w:tcW w:w="4820"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5B3E2A">
              <w:rPr>
                <w:rFonts w:ascii="Times New Roman" w:eastAsia="Times New Roman" w:hAnsi="Times New Roman" w:cs="Times New Roman"/>
                <w:b/>
                <w:bCs/>
                <w:sz w:val="24"/>
                <w:szCs w:val="24"/>
                <w:lang w:eastAsia="ru-RU"/>
              </w:rPr>
              <w:t>Росийской</w:t>
            </w:r>
            <w:proofErr w:type="spellEnd"/>
            <w:r w:rsidRPr="005B3E2A">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8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28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31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14</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03</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31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Безвозмездные перечисления бюджетам</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200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240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29,80</w:t>
            </w:r>
          </w:p>
        </w:tc>
      </w:tr>
      <w:tr w:rsidR="005B3E2A" w:rsidRPr="005B3E2A" w:rsidTr="005B3E2A">
        <w:trPr>
          <w:trHeight w:val="312"/>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240</w:t>
            </w:r>
          </w:p>
        </w:tc>
        <w:tc>
          <w:tcPr>
            <w:tcW w:w="1041"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29,80</w:t>
            </w:r>
          </w:p>
        </w:tc>
      </w:tr>
      <w:tr w:rsidR="005B3E2A" w:rsidRPr="005B3E2A" w:rsidTr="005B3E2A">
        <w:trPr>
          <w:trHeight w:val="936"/>
        </w:trPr>
        <w:tc>
          <w:tcPr>
            <w:tcW w:w="4820"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5B3E2A">
              <w:rPr>
                <w:rFonts w:ascii="Times New Roman" w:eastAsia="Times New Roman" w:hAnsi="Times New Roman" w:cs="Times New Roman"/>
                <w:sz w:val="24"/>
                <w:szCs w:val="24"/>
                <w:lang w:eastAsia="ru-RU"/>
              </w:rPr>
              <w:t>Российскй</w:t>
            </w:r>
            <w:proofErr w:type="spellEnd"/>
            <w:r w:rsidRPr="005B3E2A">
              <w:rPr>
                <w:rFonts w:ascii="Times New Roman" w:eastAsia="Times New Roman" w:hAnsi="Times New Roman" w:cs="Times New Roman"/>
                <w:sz w:val="24"/>
                <w:szCs w:val="24"/>
                <w:lang w:eastAsia="ru-RU"/>
              </w:rPr>
              <w:t xml:space="preserve"> Федерации</w:t>
            </w:r>
          </w:p>
        </w:tc>
        <w:tc>
          <w:tcPr>
            <w:tcW w:w="8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28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576"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244</w:t>
            </w:r>
          </w:p>
        </w:tc>
        <w:tc>
          <w:tcPr>
            <w:tcW w:w="1041"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264"/>
        </w:trPr>
        <w:tc>
          <w:tcPr>
            <w:tcW w:w="482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286"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576"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41"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r w:rsidR="005B3E2A" w:rsidRPr="005B3E2A" w:rsidTr="005B3E2A">
        <w:trPr>
          <w:trHeight w:val="528"/>
        </w:trPr>
        <w:tc>
          <w:tcPr>
            <w:tcW w:w="4820" w:type="dxa"/>
            <w:tcBorders>
              <w:top w:val="nil"/>
              <w:left w:val="nil"/>
              <w:bottom w:val="nil"/>
              <w:right w:val="nil"/>
            </w:tcBorders>
            <w:shd w:val="clear" w:color="auto" w:fill="auto"/>
            <w:vAlign w:val="bottom"/>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jc w:val="right"/>
              <w:rPr>
                <w:rFonts w:ascii="Times New Roman" w:eastAsia="Times New Roman" w:hAnsi="Times New Roman" w:cs="Times New Roman"/>
                <w:sz w:val="20"/>
                <w:szCs w:val="20"/>
                <w:lang w:eastAsia="ru-RU"/>
              </w:rPr>
            </w:pPr>
            <w:proofErr w:type="spellStart"/>
            <w:r w:rsidRPr="005B3E2A">
              <w:rPr>
                <w:rFonts w:ascii="Times New Roman" w:eastAsia="Times New Roman" w:hAnsi="Times New Roman" w:cs="Times New Roman"/>
                <w:sz w:val="20"/>
                <w:szCs w:val="20"/>
                <w:lang w:eastAsia="ru-RU"/>
              </w:rPr>
              <w:t>Н.И.Брянцева</w:t>
            </w:r>
            <w:proofErr w:type="spellEnd"/>
          </w:p>
        </w:tc>
        <w:tc>
          <w:tcPr>
            <w:tcW w:w="1286"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576"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41"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bl>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p>
    <w:tbl>
      <w:tblPr>
        <w:tblW w:w="10348" w:type="dxa"/>
        <w:tblInd w:w="-459" w:type="dxa"/>
        <w:tblLayout w:type="fixed"/>
        <w:tblLook w:val="04A0" w:firstRow="1" w:lastRow="0" w:firstColumn="1" w:lastColumn="0" w:noHBand="0" w:noVBand="1"/>
      </w:tblPr>
      <w:tblGrid>
        <w:gridCol w:w="3302"/>
        <w:gridCol w:w="1040"/>
        <w:gridCol w:w="1398"/>
        <w:gridCol w:w="800"/>
        <w:gridCol w:w="1115"/>
        <w:gridCol w:w="960"/>
        <w:gridCol w:w="660"/>
        <w:gridCol w:w="1073"/>
      </w:tblGrid>
      <w:tr w:rsidR="005B3E2A" w:rsidRPr="005B3E2A" w:rsidTr="005B3E2A">
        <w:trPr>
          <w:gridAfter w:val="2"/>
          <w:wAfter w:w="1733" w:type="dxa"/>
          <w:trHeight w:val="624"/>
        </w:trPr>
        <w:tc>
          <w:tcPr>
            <w:tcW w:w="3302"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115"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r w:rsidR="005B3E2A" w:rsidRPr="005B3E2A" w:rsidTr="005B3E2A">
        <w:trPr>
          <w:gridAfter w:val="2"/>
          <w:wAfter w:w="1733" w:type="dxa"/>
          <w:trHeight w:val="570"/>
        </w:trPr>
        <w:tc>
          <w:tcPr>
            <w:tcW w:w="3302"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04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398"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115"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r>
      <w:tr w:rsidR="005B3E2A" w:rsidRPr="005B3E2A" w:rsidTr="005B3E2A">
        <w:trPr>
          <w:trHeight w:val="150"/>
        </w:trPr>
        <w:tc>
          <w:tcPr>
            <w:tcW w:w="3302"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04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398"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115"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660"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c>
          <w:tcPr>
            <w:tcW w:w="1073" w:type="dxa"/>
            <w:tcBorders>
              <w:top w:val="nil"/>
              <w:left w:val="nil"/>
              <w:bottom w:val="nil"/>
              <w:right w:val="nil"/>
            </w:tcBorders>
            <w:shd w:val="clear" w:color="auto" w:fill="auto"/>
            <w:noWrap/>
            <w:vAlign w:val="center"/>
            <w:hideMark/>
          </w:tcPr>
          <w:p w:rsidR="005B3E2A" w:rsidRPr="005B3E2A" w:rsidRDefault="005B3E2A" w:rsidP="005B3E2A">
            <w:pPr>
              <w:spacing w:after="0" w:line="240" w:lineRule="auto"/>
              <w:rPr>
                <w:rFonts w:ascii="Arial CYR" w:eastAsia="Times New Roman" w:hAnsi="Arial CYR" w:cs="Arial CYR"/>
                <w:lang w:eastAsia="ru-RU"/>
              </w:rPr>
            </w:pPr>
          </w:p>
        </w:tc>
      </w:tr>
      <w:tr w:rsidR="005B3E2A" w:rsidRPr="005B3E2A" w:rsidTr="005B3E2A">
        <w:trPr>
          <w:trHeight w:val="255"/>
        </w:trPr>
        <w:tc>
          <w:tcPr>
            <w:tcW w:w="10348" w:type="dxa"/>
            <w:gridSpan w:val="8"/>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ВЕДОМСТВЕННАЯ СТРУКТУРА РАСХОДОВ БЮДЖЕТА</w:t>
            </w:r>
          </w:p>
        </w:tc>
      </w:tr>
      <w:tr w:rsidR="005B3E2A" w:rsidRPr="005B3E2A" w:rsidTr="005B3E2A">
        <w:trPr>
          <w:trHeight w:val="450"/>
        </w:trPr>
        <w:tc>
          <w:tcPr>
            <w:tcW w:w="10348" w:type="dxa"/>
            <w:gridSpan w:val="8"/>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МУНИЦИПАЛЬНОГО ОБРАЗОВАНИЯ "Майск"  на 2014 год.</w:t>
            </w:r>
          </w:p>
        </w:tc>
      </w:tr>
      <w:tr w:rsidR="005B3E2A" w:rsidRPr="005B3E2A" w:rsidTr="005B3E2A">
        <w:trPr>
          <w:trHeight w:val="276"/>
        </w:trPr>
        <w:tc>
          <w:tcPr>
            <w:tcW w:w="3302" w:type="dxa"/>
            <w:tcBorders>
              <w:top w:val="nil"/>
              <w:left w:val="nil"/>
              <w:bottom w:val="nil"/>
              <w:right w:val="nil"/>
            </w:tcBorders>
            <w:shd w:val="clear" w:color="auto" w:fill="auto"/>
            <w:vAlign w:val="center"/>
            <w:hideMark/>
          </w:tcPr>
          <w:p w:rsidR="005B3E2A" w:rsidRPr="005B3E2A" w:rsidRDefault="005B3E2A" w:rsidP="005B3E2A">
            <w:pPr>
              <w:spacing w:after="0" w:line="240" w:lineRule="auto"/>
              <w:rPr>
                <w:rFonts w:ascii="Times New Roman" w:eastAsia="Times New Roman" w:hAnsi="Times New Roman" w:cs="Times New Roman"/>
                <w:lang w:eastAsia="ru-RU"/>
              </w:rPr>
            </w:pPr>
          </w:p>
        </w:tc>
        <w:tc>
          <w:tcPr>
            <w:tcW w:w="1040" w:type="dxa"/>
            <w:tcBorders>
              <w:top w:val="nil"/>
              <w:left w:val="nil"/>
              <w:bottom w:val="nil"/>
              <w:right w:val="nil"/>
            </w:tcBorders>
            <w:shd w:val="clear" w:color="auto" w:fill="auto"/>
            <w:vAlign w:val="center"/>
            <w:hideMark/>
          </w:tcPr>
          <w:p w:rsidR="005B3E2A" w:rsidRPr="005B3E2A" w:rsidRDefault="005B3E2A" w:rsidP="005B3E2A">
            <w:pPr>
              <w:spacing w:after="0" w:line="240" w:lineRule="auto"/>
              <w:rPr>
                <w:rFonts w:ascii="Times New Roman" w:eastAsia="Times New Roman" w:hAnsi="Times New Roman" w:cs="Times New Roman"/>
                <w:lang w:eastAsia="ru-RU"/>
              </w:rPr>
            </w:pPr>
          </w:p>
        </w:tc>
        <w:tc>
          <w:tcPr>
            <w:tcW w:w="1398"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lang w:eastAsia="ru-RU"/>
              </w:rPr>
            </w:pPr>
          </w:p>
        </w:tc>
        <w:tc>
          <w:tcPr>
            <w:tcW w:w="800"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lang w:eastAsia="ru-RU"/>
              </w:rPr>
            </w:pPr>
          </w:p>
        </w:tc>
        <w:tc>
          <w:tcPr>
            <w:tcW w:w="1115"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center"/>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right"/>
              <w:rPr>
                <w:rFonts w:ascii="Times New Roman" w:eastAsia="Times New Roman" w:hAnsi="Times New Roman" w:cs="Times New Roman"/>
                <w:b/>
                <w:bCs/>
                <w:lang w:eastAsia="ru-RU"/>
              </w:rPr>
            </w:pPr>
          </w:p>
        </w:tc>
        <w:tc>
          <w:tcPr>
            <w:tcW w:w="660" w:type="dxa"/>
            <w:tcBorders>
              <w:top w:val="nil"/>
              <w:left w:val="nil"/>
              <w:bottom w:val="nil"/>
              <w:right w:val="nil"/>
            </w:tcBorders>
            <w:shd w:val="clear" w:color="auto" w:fill="auto"/>
            <w:vAlign w:val="center"/>
            <w:hideMark/>
          </w:tcPr>
          <w:p w:rsidR="005B3E2A" w:rsidRPr="005B3E2A" w:rsidRDefault="005B3E2A" w:rsidP="005B3E2A">
            <w:pPr>
              <w:spacing w:after="0" w:line="240" w:lineRule="auto"/>
              <w:jc w:val="right"/>
              <w:rPr>
                <w:rFonts w:ascii="Times New Roman" w:eastAsia="Times New Roman" w:hAnsi="Times New Roman" w:cs="Times New Roman"/>
                <w:b/>
                <w:bCs/>
                <w:lang w:eastAsia="ru-RU"/>
              </w:rPr>
            </w:pPr>
          </w:p>
        </w:tc>
        <w:tc>
          <w:tcPr>
            <w:tcW w:w="1073"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r w:rsidR="005B3E2A" w:rsidRPr="005B3E2A" w:rsidTr="005B3E2A">
        <w:trPr>
          <w:trHeight w:val="705"/>
        </w:trPr>
        <w:tc>
          <w:tcPr>
            <w:tcW w:w="3302" w:type="dxa"/>
            <w:tcBorders>
              <w:top w:val="single" w:sz="4" w:space="0" w:color="auto"/>
              <w:left w:val="single" w:sz="4" w:space="0" w:color="auto"/>
              <w:bottom w:val="nil"/>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Наименование</w:t>
            </w:r>
          </w:p>
        </w:tc>
        <w:tc>
          <w:tcPr>
            <w:tcW w:w="1040"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Глава</w:t>
            </w:r>
          </w:p>
        </w:tc>
        <w:tc>
          <w:tcPr>
            <w:tcW w:w="1398"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proofErr w:type="spellStart"/>
            <w:r w:rsidRPr="005B3E2A">
              <w:rPr>
                <w:rFonts w:ascii="Times New Roman" w:eastAsia="Times New Roman" w:hAnsi="Times New Roman" w:cs="Times New Roman"/>
                <w:b/>
                <w:bCs/>
                <w:lang w:eastAsia="ru-RU"/>
              </w:rPr>
              <w:t>Рз</w:t>
            </w:r>
            <w:proofErr w:type="spellEnd"/>
          </w:p>
        </w:tc>
        <w:tc>
          <w:tcPr>
            <w:tcW w:w="800"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proofErr w:type="gramStart"/>
            <w:r w:rsidRPr="005B3E2A">
              <w:rPr>
                <w:rFonts w:ascii="Times New Roman" w:eastAsia="Times New Roman" w:hAnsi="Times New Roman" w:cs="Times New Roman"/>
                <w:b/>
                <w:bCs/>
                <w:lang w:eastAsia="ru-RU"/>
              </w:rPr>
              <w:t>ПР</w:t>
            </w:r>
            <w:proofErr w:type="gramEnd"/>
          </w:p>
        </w:tc>
        <w:tc>
          <w:tcPr>
            <w:tcW w:w="1115" w:type="dxa"/>
            <w:tcBorders>
              <w:top w:val="single" w:sz="4" w:space="0" w:color="auto"/>
              <w:left w:val="nil"/>
              <w:bottom w:val="nil"/>
              <w:right w:val="nil"/>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ЦСР</w:t>
            </w:r>
          </w:p>
        </w:tc>
        <w:tc>
          <w:tcPr>
            <w:tcW w:w="960" w:type="dxa"/>
            <w:tcBorders>
              <w:top w:val="single" w:sz="4" w:space="0" w:color="auto"/>
              <w:left w:val="single" w:sz="4" w:space="0" w:color="auto"/>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ВР</w:t>
            </w:r>
          </w:p>
        </w:tc>
        <w:tc>
          <w:tcPr>
            <w:tcW w:w="660"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ЭКР</w:t>
            </w:r>
          </w:p>
        </w:tc>
        <w:tc>
          <w:tcPr>
            <w:tcW w:w="1073" w:type="dxa"/>
            <w:tcBorders>
              <w:top w:val="single" w:sz="4" w:space="0" w:color="auto"/>
              <w:left w:val="nil"/>
              <w:bottom w:val="nil"/>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2 014</w:t>
            </w:r>
          </w:p>
        </w:tc>
      </w:tr>
      <w:tr w:rsidR="005B3E2A" w:rsidRPr="005B3E2A" w:rsidTr="005B3E2A">
        <w:trPr>
          <w:trHeight w:val="276"/>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1398"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800"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1115"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960"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w:t>
            </w:r>
          </w:p>
        </w:tc>
        <w:tc>
          <w:tcPr>
            <w:tcW w:w="1073"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10183,35</w:t>
            </w:r>
          </w:p>
        </w:tc>
      </w:tr>
      <w:tr w:rsidR="005B3E2A" w:rsidRPr="005B3E2A" w:rsidTr="005B3E2A">
        <w:trPr>
          <w:trHeight w:val="675"/>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ОБЩЕГОСУДАРСТВЕННЫЕ ВОПРОСЫ</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FF0000"/>
                <w:lang w:eastAsia="ru-RU"/>
              </w:rPr>
            </w:pPr>
            <w:r w:rsidRPr="005B3E2A">
              <w:rPr>
                <w:rFonts w:ascii="Times New Roman" w:eastAsia="Times New Roman" w:hAnsi="Times New Roman" w:cs="Times New Roman"/>
                <w:b/>
                <w:bCs/>
                <w:color w:val="FF0000"/>
                <w:lang w:eastAsia="ru-RU"/>
              </w:rPr>
              <w:t>5041,13</w:t>
            </w:r>
          </w:p>
        </w:tc>
      </w:tr>
      <w:tr w:rsidR="005B3E2A" w:rsidRPr="005B3E2A" w:rsidTr="005B3E2A">
        <w:trPr>
          <w:trHeight w:val="885"/>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600,00</w:t>
            </w:r>
          </w:p>
        </w:tc>
      </w:tr>
      <w:tr w:rsidR="005B3E2A" w:rsidRPr="005B3E2A" w:rsidTr="005B3E2A">
        <w:trPr>
          <w:trHeight w:val="153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5B3E2A">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5B3E2A">
              <w:rPr>
                <w:rFonts w:ascii="Times New Roman" w:eastAsia="Times New Roman" w:hAnsi="Times New Roman" w:cs="Times New Roman"/>
                <w:b/>
                <w:bCs/>
                <w:color w:val="000000"/>
                <w:lang w:eastAsia="ru-RU"/>
              </w:rPr>
              <w:t xml:space="preserve">  и органов местного самоуправления</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000 00 00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600,00</w:t>
            </w:r>
          </w:p>
        </w:tc>
      </w:tr>
      <w:tr w:rsidR="005B3E2A" w:rsidRPr="005B3E2A" w:rsidTr="005B3E2A">
        <w:trPr>
          <w:trHeight w:val="1176"/>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600,00</w:t>
            </w:r>
          </w:p>
        </w:tc>
      </w:tr>
      <w:tr w:rsidR="005B3E2A" w:rsidRPr="005B3E2A" w:rsidTr="005B3E2A">
        <w:trPr>
          <w:trHeight w:val="600"/>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120</w:t>
            </w:r>
          </w:p>
        </w:tc>
        <w:tc>
          <w:tcPr>
            <w:tcW w:w="660" w:type="dxa"/>
            <w:tcBorders>
              <w:top w:val="nil"/>
              <w:left w:val="nil"/>
              <w:bottom w:val="nil"/>
              <w:right w:val="nil"/>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p>
        </w:tc>
        <w:tc>
          <w:tcPr>
            <w:tcW w:w="1073"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600,00</w:t>
            </w:r>
          </w:p>
        </w:tc>
      </w:tr>
      <w:tr w:rsidR="005B3E2A" w:rsidRPr="005B3E2A" w:rsidTr="005B3E2A">
        <w:trPr>
          <w:trHeight w:val="900"/>
        </w:trPr>
        <w:tc>
          <w:tcPr>
            <w:tcW w:w="3302"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single" w:sz="4" w:space="0" w:color="auto"/>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600,00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Расходы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600,00</w:t>
            </w:r>
          </w:p>
        </w:tc>
      </w:tr>
      <w:tr w:rsidR="005B3E2A" w:rsidRPr="005B3E2A" w:rsidTr="005B3E2A">
        <w:trPr>
          <w:trHeight w:val="30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Оплата труда и начисления на оплату труда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210</w:t>
            </w:r>
          </w:p>
        </w:tc>
        <w:tc>
          <w:tcPr>
            <w:tcW w:w="1073" w:type="dxa"/>
            <w:tcBorders>
              <w:top w:val="nil"/>
              <w:left w:val="nil"/>
              <w:bottom w:val="single" w:sz="4" w:space="0" w:color="auto"/>
              <w:right w:val="single" w:sz="4" w:space="0" w:color="auto"/>
            </w:tcBorders>
            <w:shd w:val="clear" w:color="000000" w:fill="FFFF0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600,00</w:t>
            </w:r>
          </w:p>
        </w:tc>
      </w:tr>
      <w:tr w:rsidR="005B3E2A" w:rsidRPr="005B3E2A" w:rsidTr="005B3E2A">
        <w:trPr>
          <w:trHeight w:val="315"/>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211</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468,70</w:t>
            </w:r>
          </w:p>
        </w:tc>
      </w:tr>
      <w:tr w:rsidR="005B3E2A" w:rsidRPr="005B3E2A" w:rsidTr="005B3E2A">
        <w:trPr>
          <w:trHeight w:val="30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213</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131,30</w:t>
            </w:r>
          </w:p>
        </w:tc>
      </w:tr>
      <w:tr w:rsidR="005B3E2A" w:rsidRPr="005B3E2A" w:rsidTr="005B3E2A">
        <w:trPr>
          <w:trHeight w:val="1485"/>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115"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1425"/>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5B3E2A">
              <w:rPr>
                <w:rFonts w:ascii="Times New Roman" w:eastAsia="Times New Roman" w:hAnsi="Times New Roman" w:cs="Times New Roman"/>
                <w:b/>
                <w:bCs/>
                <w:color w:val="000000"/>
                <w:lang w:eastAsia="ru-RU"/>
              </w:rPr>
              <w:t xml:space="preserve">функций органов государственной власти субъектов Российской </w:t>
            </w:r>
            <w:r w:rsidRPr="005B3E2A">
              <w:rPr>
                <w:rFonts w:ascii="Times New Roman" w:eastAsia="Times New Roman" w:hAnsi="Times New Roman" w:cs="Times New Roman"/>
                <w:b/>
                <w:bCs/>
                <w:color w:val="000000"/>
                <w:lang w:eastAsia="ru-RU"/>
              </w:rPr>
              <w:lastRenderedPageBreak/>
              <w:t>Федерации</w:t>
            </w:r>
            <w:proofErr w:type="gramEnd"/>
            <w:r w:rsidRPr="005B3E2A">
              <w:rPr>
                <w:rFonts w:ascii="Times New Roman" w:eastAsia="Times New Roman" w:hAnsi="Times New Roman" w:cs="Times New Roman"/>
                <w:b/>
                <w:bCs/>
                <w:color w:val="000000"/>
                <w:lang w:eastAsia="ru-RU"/>
              </w:rPr>
              <w:t xml:space="preserve">  и органов местного самоуправления</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lastRenderedPageBreak/>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002 00 00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39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lastRenderedPageBreak/>
              <w:t>Центральный аппарат</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675"/>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900"/>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91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85"/>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66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300</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675"/>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w:t>
            </w:r>
          </w:p>
        </w:tc>
        <w:tc>
          <w:tcPr>
            <w:tcW w:w="1073" w:type="dxa"/>
            <w:tcBorders>
              <w:top w:val="nil"/>
              <w:left w:val="nil"/>
              <w:bottom w:val="single" w:sz="4" w:space="0" w:color="auto"/>
              <w:right w:val="single" w:sz="4" w:space="0" w:color="auto"/>
            </w:tcBorders>
            <w:shd w:val="clear" w:color="000000" w:fill="FFFF00"/>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1380"/>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138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5B3E2A">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5B3E2A">
              <w:rPr>
                <w:rFonts w:ascii="Times New Roman" w:eastAsia="Times New Roman" w:hAnsi="Times New Roman" w:cs="Times New Roman"/>
                <w:b/>
                <w:bCs/>
                <w:color w:val="000000"/>
                <w:lang w:eastAsia="ru-RU"/>
              </w:rPr>
              <w:t xml:space="preserve">  и органов местного самоуправления</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Центральный аппарат</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1830"/>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01 </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002 04 00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4036,13</w:t>
            </w:r>
          </w:p>
        </w:tc>
      </w:tr>
      <w:tr w:rsidR="005B3E2A" w:rsidRPr="005B3E2A" w:rsidTr="005B3E2A">
        <w:trPr>
          <w:trHeight w:val="840"/>
        </w:trPr>
        <w:tc>
          <w:tcPr>
            <w:tcW w:w="3302"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4036,13</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4036,13</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lastRenderedPageBreak/>
              <w:t>Оплата труда и начисления на оплату труда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3375,63</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211</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2396,51</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Начисления на выплаты по оплате труда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213</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979,12</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nil"/>
              <w:right w:val="nil"/>
            </w:tcBorders>
            <w:shd w:val="clear" w:color="auto" w:fill="auto"/>
            <w:noWrap/>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73"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660,50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single" w:sz="4" w:space="0" w:color="auto"/>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342,80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Оплата работ, услуг</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342,80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Услуги связи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221</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35,00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Коммунальные услуги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223</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215,00</w:t>
            </w:r>
          </w:p>
        </w:tc>
      </w:tr>
      <w:tr w:rsidR="005B3E2A" w:rsidRPr="005B3E2A" w:rsidTr="005B3E2A">
        <w:trPr>
          <w:trHeight w:val="345"/>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225</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52,80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работы, услуги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226</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Поступление нефинансовых активов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317,70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Увеличение стоимости основных средств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002 04 00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310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297,70</w:t>
            </w:r>
          </w:p>
        </w:tc>
      </w:tr>
      <w:tr w:rsidR="005B3E2A" w:rsidRPr="005B3E2A" w:rsidTr="005B3E2A">
        <w:trPr>
          <w:trHeight w:val="345"/>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rPr>
                <w:rFonts w:ascii="Times New Roman" w:eastAsia="Times New Roman" w:hAnsi="Times New Roman" w:cs="Times New Roman"/>
                <w:b/>
                <w:bCs/>
                <w:color w:val="000000"/>
                <w:sz w:val="20"/>
                <w:szCs w:val="20"/>
                <w:lang w:eastAsia="ru-RU"/>
              </w:rPr>
            </w:pPr>
            <w:r w:rsidRPr="005B3E2A">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04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06</w:t>
            </w:r>
          </w:p>
        </w:tc>
        <w:tc>
          <w:tcPr>
            <w:tcW w:w="1115"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BFBFBF"/>
            <w:noWrap/>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390,0</w:t>
            </w:r>
          </w:p>
        </w:tc>
      </w:tr>
      <w:tr w:rsidR="005B3E2A" w:rsidRPr="005B3E2A" w:rsidTr="005B3E2A">
        <w:trPr>
          <w:trHeight w:val="1452"/>
        </w:trPr>
        <w:tc>
          <w:tcPr>
            <w:tcW w:w="3302"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06</w:t>
            </w:r>
          </w:p>
        </w:tc>
        <w:tc>
          <w:tcPr>
            <w:tcW w:w="1115"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002 04 00</w:t>
            </w:r>
          </w:p>
        </w:tc>
        <w:tc>
          <w:tcPr>
            <w:tcW w:w="96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100</w:t>
            </w:r>
          </w:p>
        </w:tc>
        <w:tc>
          <w:tcPr>
            <w:tcW w:w="660" w:type="dxa"/>
            <w:tcBorders>
              <w:top w:val="nil"/>
              <w:left w:val="nil"/>
              <w:bottom w:val="single" w:sz="4" w:space="0" w:color="auto"/>
              <w:right w:val="single" w:sz="4" w:space="0" w:color="auto"/>
            </w:tcBorders>
            <w:shd w:val="clear" w:color="000000" w:fill="BFBFBF"/>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BFBFBF"/>
            <w:noWrap/>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390,0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104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06</w:t>
            </w:r>
          </w:p>
        </w:tc>
        <w:tc>
          <w:tcPr>
            <w:tcW w:w="1115"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120</w:t>
            </w:r>
          </w:p>
        </w:tc>
        <w:tc>
          <w:tcPr>
            <w:tcW w:w="6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390,0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104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390,0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Расходы</w:t>
            </w:r>
          </w:p>
        </w:tc>
        <w:tc>
          <w:tcPr>
            <w:tcW w:w="104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390,0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Оплата труда и начисления на выплаты по оплате труда</w:t>
            </w:r>
          </w:p>
        </w:tc>
        <w:tc>
          <w:tcPr>
            <w:tcW w:w="104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210</w:t>
            </w:r>
          </w:p>
        </w:tc>
        <w:tc>
          <w:tcPr>
            <w:tcW w:w="1073"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390,0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Заработная плата</w:t>
            </w:r>
          </w:p>
        </w:tc>
        <w:tc>
          <w:tcPr>
            <w:tcW w:w="104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211</w:t>
            </w:r>
          </w:p>
        </w:tc>
        <w:tc>
          <w:tcPr>
            <w:tcW w:w="1073"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Начисления на выплаты по оплате труда</w:t>
            </w:r>
          </w:p>
        </w:tc>
        <w:tc>
          <w:tcPr>
            <w:tcW w:w="104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002 04 00</w:t>
            </w:r>
          </w:p>
        </w:tc>
        <w:tc>
          <w:tcPr>
            <w:tcW w:w="9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213</w:t>
            </w:r>
          </w:p>
        </w:tc>
        <w:tc>
          <w:tcPr>
            <w:tcW w:w="1073" w:type="dxa"/>
            <w:tcBorders>
              <w:top w:val="nil"/>
              <w:left w:val="nil"/>
              <w:bottom w:val="single" w:sz="4" w:space="0" w:color="auto"/>
              <w:right w:val="single" w:sz="4" w:space="0" w:color="auto"/>
            </w:tcBorders>
            <w:shd w:val="clear" w:color="auto" w:fill="auto"/>
            <w:noWrap/>
            <w:vAlign w:val="bottom"/>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90,0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Резервные фонды</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11</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Резервные фонды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lastRenderedPageBreak/>
              <w:t xml:space="preserve">Резервные средства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070 05 00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НАЦИОНАЛЬНАЯ ОБОРОНА</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552"/>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lang w:eastAsia="ru-RU"/>
              </w:rPr>
            </w:pPr>
            <w:r w:rsidRPr="005B3E2A">
              <w:rPr>
                <w:rFonts w:ascii="Times New Roman" w:eastAsia="Times New Roman" w:hAnsi="Times New Roman" w:cs="Times New Roman"/>
                <w:b/>
                <w:bCs/>
                <w:lang w:eastAsia="ru-RU"/>
              </w:rPr>
              <w:t xml:space="preserve">Мобилизационная и вневойсковая подготовка </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828"/>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Осуществление первичного воинского учета на территориях, где </w:t>
            </w:r>
            <w:proofErr w:type="spellStart"/>
            <w:r w:rsidRPr="005B3E2A">
              <w:rPr>
                <w:rFonts w:ascii="Times New Roman" w:eastAsia="Times New Roman" w:hAnsi="Times New Roman" w:cs="Times New Roman"/>
                <w:b/>
                <w:bCs/>
                <w:color w:val="000000"/>
                <w:lang w:eastAsia="ru-RU"/>
              </w:rPr>
              <w:t>отсутсвуют</w:t>
            </w:r>
            <w:proofErr w:type="spellEnd"/>
            <w:r w:rsidRPr="005B3E2A">
              <w:rPr>
                <w:rFonts w:ascii="Times New Roman" w:eastAsia="Times New Roman" w:hAnsi="Times New Roman" w:cs="Times New Roman"/>
                <w:b/>
                <w:bCs/>
                <w:color w:val="000000"/>
                <w:lang w:eastAsia="ru-RU"/>
              </w:rPr>
              <w:t xml:space="preserve"> военные комиссариаты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Субвенции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62,80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58,80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58,80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Оплата труда и 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58,80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211</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45,20</w:t>
            </w:r>
          </w:p>
        </w:tc>
      </w:tr>
      <w:tr w:rsidR="005B3E2A" w:rsidRPr="005B3E2A" w:rsidTr="005B3E2A">
        <w:trPr>
          <w:trHeight w:val="54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213</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13,60</w:t>
            </w:r>
          </w:p>
        </w:tc>
      </w:tr>
      <w:tr w:rsidR="005B3E2A" w:rsidRPr="005B3E2A" w:rsidTr="005B3E2A">
        <w:trPr>
          <w:trHeight w:val="699"/>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03 </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4,00</w:t>
            </w:r>
          </w:p>
        </w:tc>
      </w:tr>
      <w:tr w:rsidR="005B3E2A" w:rsidRPr="005B3E2A" w:rsidTr="005B3E2A">
        <w:trPr>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Увеличение стоимости нематериальных активов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6035118</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530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НАЦИОНАЛЬНАЯ БЕЗОПАСНОСТЬ</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79,20</w:t>
            </w:r>
          </w:p>
        </w:tc>
      </w:tr>
      <w:tr w:rsidR="005B3E2A" w:rsidRPr="005B3E2A" w:rsidTr="005B3E2A">
        <w:trPr>
          <w:trHeight w:val="1380"/>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5B3E2A">
              <w:rPr>
                <w:rFonts w:ascii="Times New Roman" w:eastAsia="Times New Roman" w:hAnsi="Times New Roman" w:cs="Times New Roman"/>
                <w:lang w:eastAsia="ru-RU"/>
              </w:rPr>
              <w:t>зацита</w:t>
            </w:r>
            <w:proofErr w:type="spellEnd"/>
            <w:r w:rsidRPr="005B3E2A">
              <w:rPr>
                <w:rFonts w:ascii="Times New Roman" w:eastAsia="Times New Roman" w:hAnsi="Times New Roman" w:cs="Times New Roman"/>
                <w:lang w:eastAsia="ru-RU"/>
              </w:rPr>
              <w:t xml:space="preserve"> населения и </w:t>
            </w:r>
            <w:proofErr w:type="spellStart"/>
            <w:r w:rsidRPr="005B3E2A">
              <w:rPr>
                <w:rFonts w:ascii="Times New Roman" w:eastAsia="Times New Roman" w:hAnsi="Times New Roman" w:cs="Times New Roman"/>
                <w:lang w:eastAsia="ru-RU"/>
              </w:rPr>
              <w:t>территоории</w:t>
            </w:r>
            <w:proofErr w:type="spellEnd"/>
            <w:r w:rsidRPr="005B3E2A">
              <w:rPr>
                <w:rFonts w:ascii="Times New Roman" w:eastAsia="Times New Roman" w:hAnsi="Times New Roman" w:cs="Times New Roman"/>
                <w:lang w:eastAsia="ru-RU"/>
              </w:rPr>
              <w:t xml:space="preserve"> муниципального образования "Майск" от </w:t>
            </w:r>
            <w:proofErr w:type="gramStart"/>
            <w:r w:rsidRPr="005B3E2A">
              <w:rPr>
                <w:rFonts w:ascii="Times New Roman" w:eastAsia="Times New Roman" w:hAnsi="Times New Roman" w:cs="Times New Roman"/>
                <w:lang w:eastAsia="ru-RU"/>
              </w:rPr>
              <w:t>чрезвычайных</w:t>
            </w:r>
            <w:proofErr w:type="gramEnd"/>
            <w:r w:rsidRPr="005B3E2A">
              <w:rPr>
                <w:rFonts w:ascii="Times New Roman" w:eastAsia="Times New Roman" w:hAnsi="Times New Roman" w:cs="Times New Roman"/>
                <w:lang w:eastAsia="ru-RU"/>
              </w:rPr>
              <w:t xml:space="preserve"> ситуации на 2013-2015гг. </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74,2</w:t>
            </w:r>
          </w:p>
        </w:tc>
      </w:tr>
      <w:tr w:rsidR="005B3E2A" w:rsidRPr="005B3E2A" w:rsidTr="005B3E2A">
        <w:trPr>
          <w:trHeight w:val="624"/>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696"/>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lastRenderedPageBreak/>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4,2</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proofErr w:type="spellStart"/>
            <w:r w:rsidRPr="005B3E2A">
              <w:rPr>
                <w:rFonts w:ascii="Times New Roman" w:eastAsia="Times New Roman" w:hAnsi="Times New Roman" w:cs="Times New Roman"/>
                <w:color w:val="000000"/>
                <w:lang w:eastAsia="ru-RU"/>
              </w:rPr>
              <w:t>Поступлание</w:t>
            </w:r>
            <w:proofErr w:type="spellEnd"/>
            <w:r w:rsidRPr="005B3E2A">
              <w:rPr>
                <w:rFonts w:ascii="Times New Roman" w:eastAsia="Times New Roman" w:hAnsi="Times New Roman" w:cs="Times New Roman"/>
                <w:color w:val="000000"/>
                <w:lang w:eastAsia="ru-RU"/>
              </w:rPr>
              <w:t xml:space="preserve"> нефинансовых активов</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Увеличение стоимости материальных запасов</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70,0</w:t>
            </w:r>
          </w:p>
        </w:tc>
      </w:tr>
      <w:tr w:rsidR="005B3E2A" w:rsidRPr="005B3E2A" w:rsidTr="005B3E2A">
        <w:trPr>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5B3E2A">
              <w:rPr>
                <w:rFonts w:ascii="Times New Roman" w:eastAsia="Times New Roman" w:hAnsi="Times New Roman" w:cs="Times New Roman"/>
                <w:color w:val="000000"/>
                <w:lang w:eastAsia="ru-RU"/>
              </w:rPr>
              <w:t>безопастности</w:t>
            </w:r>
            <w:proofErr w:type="spellEnd"/>
            <w:r w:rsidRPr="005B3E2A">
              <w:rPr>
                <w:rFonts w:ascii="Times New Roman" w:eastAsia="Times New Roman" w:hAnsi="Times New Roman" w:cs="Times New Roman"/>
                <w:color w:val="000000"/>
                <w:lang w:eastAsia="ru-RU"/>
              </w:rPr>
              <w:t xml:space="preserve">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184"/>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795 0010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14 </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795 0010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795 0010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795 0010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Расходы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795 0010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услуги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14</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795 0010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226</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312"/>
        </w:trPr>
        <w:tc>
          <w:tcPr>
            <w:tcW w:w="3302"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rPr>
                <w:rFonts w:ascii="Times New Roman" w:eastAsia="Times New Roman" w:hAnsi="Times New Roman" w:cs="Times New Roman"/>
                <w:color w:val="000000"/>
                <w:sz w:val="24"/>
                <w:szCs w:val="24"/>
                <w:lang w:eastAsia="ru-RU"/>
              </w:rPr>
            </w:pPr>
            <w:r w:rsidRPr="005B3E2A">
              <w:rPr>
                <w:rFonts w:ascii="Times New Roman" w:eastAsia="Times New Roman" w:hAnsi="Times New Roman" w:cs="Times New Roman"/>
                <w:color w:val="000000"/>
                <w:sz w:val="24"/>
                <w:szCs w:val="24"/>
                <w:lang w:eastAsia="ru-RU"/>
              </w:rPr>
              <w:t>Национальная экономика</w:t>
            </w:r>
          </w:p>
        </w:tc>
        <w:tc>
          <w:tcPr>
            <w:tcW w:w="104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00</w:t>
            </w:r>
          </w:p>
        </w:tc>
        <w:tc>
          <w:tcPr>
            <w:tcW w:w="1115"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486,30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Общеэкономические вопросы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32,30</w:t>
            </w:r>
          </w:p>
        </w:tc>
      </w:tr>
      <w:tr w:rsidR="005B3E2A" w:rsidRPr="005B3E2A" w:rsidTr="005B3E2A">
        <w:trPr>
          <w:trHeight w:val="684"/>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Осуществление </w:t>
            </w:r>
            <w:proofErr w:type="gramStart"/>
            <w:r w:rsidRPr="005B3E2A">
              <w:rPr>
                <w:rFonts w:ascii="Times New Roman" w:eastAsia="Times New Roman" w:hAnsi="Times New Roman" w:cs="Times New Roman"/>
                <w:b/>
                <w:bCs/>
                <w:color w:val="000000"/>
                <w:lang w:eastAsia="ru-RU"/>
              </w:rPr>
              <w:t>отдельных</w:t>
            </w:r>
            <w:proofErr w:type="gramEnd"/>
            <w:r w:rsidRPr="005B3E2A">
              <w:rPr>
                <w:rFonts w:ascii="Times New Roman" w:eastAsia="Times New Roman" w:hAnsi="Times New Roman" w:cs="Times New Roman"/>
                <w:b/>
                <w:bCs/>
                <w:color w:val="000000"/>
                <w:lang w:eastAsia="ru-RU"/>
              </w:rPr>
              <w:t xml:space="preserve"> полномочии в сфере водоснабжения и </w:t>
            </w:r>
            <w:proofErr w:type="spellStart"/>
            <w:r w:rsidRPr="005B3E2A">
              <w:rPr>
                <w:rFonts w:ascii="Times New Roman" w:eastAsia="Times New Roman" w:hAnsi="Times New Roman" w:cs="Times New Roman"/>
                <w:b/>
                <w:bCs/>
                <w:color w:val="000000"/>
                <w:lang w:eastAsia="ru-RU"/>
              </w:rPr>
              <w:t>водооведения</w:t>
            </w:r>
            <w:proofErr w:type="spellEnd"/>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r>
      <w:tr w:rsidR="005B3E2A" w:rsidRPr="005B3E2A" w:rsidTr="005B3E2A">
        <w:trPr>
          <w:trHeight w:val="1320"/>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Расходы на выплаты персоналу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органов</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Фонд оплаты труда </w:t>
            </w:r>
            <w:r w:rsidRPr="005B3E2A">
              <w:rPr>
                <w:rFonts w:ascii="Times New Roman" w:eastAsia="Times New Roman" w:hAnsi="Times New Roman" w:cs="Times New Roman"/>
                <w:b/>
                <w:bCs/>
                <w:sz w:val="20"/>
                <w:szCs w:val="20"/>
                <w:lang w:eastAsia="ru-RU"/>
              </w:rPr>
              <w:t>государственных (муниципальных) органов</w:t>
            </w:r>
            <w:r w:rsidRPr="005B3E2A">
              <w:rPr>
                <w:rFonts w:ascii="Times New Roman" w:eastAsia="Times New Roman" w:hAnsi="Times New Roman" w:cs="Times New Roman"/>
                <w:sz w:val="20"/>
                <w:szCs w:val="20"/>
                <w:lang w:eastAsia="ru-RU"/>
              </w:rPr>
              <w:t xml:space="preserve"> и взносы </w:t>
            </w:r>
            <w:r w:rsidRPr="005B3E2A">
              <w:rPr>
                <w:rFonts w:ascii="Times New Roman" w:eastAsia="Times New Roman" w:hAnsi="Times New Roman" w:cs="Times New Roman"/>
                <w:b/>
                <w:bCs/>
                <w:sz w:val="20"/>
                <w:szCs w:val="20"/>
                <w:lang w:eastAsia="ru-RU"/>
              </w:rPr>
              <w:t>по обязательному социальному страхованию</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32,30</w:t>
            </w:r>
          </w:p>
        </w:tc>
      </w:tr>
      <w:tr w:rsidR="005B3E2A" w:rsidRPr="005B3E2A" w:rsidTr="005B3E2A">
        <w:trPr>
          <w:trHeight w:val="444"/>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Заработная плата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211</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20,80</w:t>
            </w:r>
          </w:p>
        </w:tc>
      </w:tr>
      <w:tr w:rsidR="005B3E2A" w:rsidRPr="005B3E2A" w:rsidTr="005B3E2A">
        <w:trPr>
          <w:trHeight w:val="48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Начисление на оплату труда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6130103</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213</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6,50</w:t>
            </w:r>
          </w:p>
        </w:tc>
      </w:tr>
      <w:tr w:rsidR="005B3E2A" w:rsidRPr="005B3E2A" w:rsidTr="005B3E2A">
        <w:trPr>
          <w:trHeight w:val="765"/>
        </w:trPr>
        <w:tc>
          <w:tcPr>
            <w:tcW w:w="3302"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lastRenderedPageBreak/>
              <w:t>Водное хозяйство</w:t>
            </w:r>
          </w:p>
        </w:tc>
        <w:tc>
          <w:tcPr>
            <w:tcW w:w="104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06</w:t>
            </w:r>
          </w:p>
        </w:tc>
        <w:tc>
          <w:tcPr>
            <w:tcW w:w="1115"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280 04 00 </w:t>
            </w:r>
          </w:p>
        </w:tc>
        <w:tc>
          <w:tcPr>
            <w:tcW w:w="9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765"/>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280 04 00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65"/>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280 04 00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65"/>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06</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280 04 00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435"/>
        </w:trPr>
        <w:tc>
          <w:tcPr>
            <w:tcW w:w="3302"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Дорожное хозяйство (дорожные фонды)</w:t>
            </w:r>
          </w:p>
        </w:tc>
        <w:tc>
          <w:tcPr>
            <w:tcW w:w="104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115"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434,00</w:t>
            </w:r>
          </w:p>
        </w:tc>
      </w:tr>
      <w:tr w:rsidR="005B3E2A" w:rsidRPr="005B3E2A" w:rsidTr="005B3E2A">
        <w:trPr>
          <w:trHeight w:val="57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434,00</w:t>
            </w:r>
          </w:p>
        </w:tc>
      </w:tr>
      <w:tr w:rsidR="005B3E2A" w:rsidRPr="005B3E2A" w:rsidTr="005B3E2A">
        <w:trPr>
          <w:trHeight w:val="570"/>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xml:space="preserve">09 </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1104"/>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434,00</w:t>
            </w:r>
          </w:p>
        </w:tc>
      </w:tr>
      <w:tr w:rsidR="005B3E2A" w:rsidRPr="005B3E2A" w:rsidTr="005B3E2A">
        <w:trPr>
          <w:trHeight w:val="804"/>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color w:val="000000"/>
                <w:sz w:val="20"/>
                <w:szCs w:val="20"/>
                <w:lang w:eastAsia="ru-RU"/>
              </w:rPr>
            </w:pPr>
            <w:r w:rsidRPr="005B3E2A">
              <w:rPr>
                <w:rFonts w:ascii="Times New Roman" w:eastAsia="Times New Roman" w:hAnsi="Times New Roman" w:cs="Times New Roman"/>
                <w:color w:val="000000"/>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color w:val="000000"/>
                <w:sz w:val="20"/>
                <w:szCs w:val="20"/>
                <w:lang w:eastAsia="ru-RU"/>
              </w:rPr>
              <w:t>обеспечения</w:t>
            </w:r>
            <w:r w:rsidRPr="005B3E2A">
              <w:rPr>
                <w:rFonts w:ascii="Times New Roman" w:eastAsia="Times New Roman" w:hAnsi="Times New Roman" w:cs="Times New Roman"/>
                <w:color w:val="000000"/>
                <w:sz w:val="20"/>
                <w:szCs w:val="20"/>
                <w:lang w:eastAsia="ru-RU"/>
              </w:rPr>
              <w:t xml:space="preserve"> государственных </w:t>
            </w:r>
            <w:r w:rsidRPr="005B3E2A">
              <w:rPr>
                <w:rFonts w:ascii="Times New Roman" w:eastAsia="Times New Roman" w:hAnsi="Times New Roman" w:cs="Times New Roman"/>
                <w:b/>
                <w:bCs/>
                <w:color w:val="000000"/>
                <w:sz w:val="20"/>
                <w:szCs w:val="20"/>
                <w:lang w:eastAsia="ru-RU"/>
              </w:rPr>
              <w:t>(муниципальных)</w:t>
            </w:r>
            <w:r w:rsidRPr="005B3E2A">
              <w:rPr>
                <w:rFonts w:ascii="Times New Roman" w:eastAsia="Times New Roman" w:hAnsi="Times New Roman" w:cs="Times New Roman"/>
                <w:color w:val="000000"/>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225</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434,00</w:t>
            </w:r>
          </w:p>
        </w:tc>
      </w:tr>
      <w:tr w:rsidR="005B3E2A" w:rsidRPr="005B3E2A" w:rsidTr="005B3E2A">
        <w:trPr>
          <w:trHeight w:val="588"/>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09</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795 00 06</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225</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434,00</w:t>
            </w:r>
          </w:p>
        </w:tc>
      </w:tr>
      <w:tr w:rsidR="005B3E2A" w:rsidRPr="005B3E2A" w:rsidTr="005B3E2A">
        <w:trPr>
          <w:trHeight w:val="564"/>
        </w:trPr>
        <w:tc>
          <w:tcPr>
            <w:tcW w:w="3302" w:type="dxa"/>
            <w:tcBorders>
              <w:top w:val="nil"/>
              <w:left w:val="single" w:sz="4" w:space="0" w:color="auto"/>
              <w:bottom w:val="single" w:sz="4" w:space="0" w:color="auto"/>
              <w:right w:val="single" w:sz="4" w:space="0" w:color="auto"/>
            </w:tcBorders>
            <w:shd w:val="clear" w:color="000000" w:fill="BFBFB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Другие вопросы в области национальной экономики</w:t>
            </w:r>
          </w:p>
        </w:tc>
        <w:tc>
          <w:tcPr>
            <w:tcW w:w="104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BFBFB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15,00</w:t>
            </w:r>
          </w:p>
        </w:tc>
      </w:tr>
      <w:tr w:rsidR="005B3E2A" w:rsidRPr="005B3E2A" w:rsidTr="005B3E2A">
        <w:trPr>
          <w:trHeight w:val="1380"/>
        </w:trPr>
        <w:tc>
          <w:tcPr>
            <w:tcW w:w="3302" w:type="dxa"/>
            <w:tcBorders>
              <w:top w:val="nil"/>
              <w:left w:val="nil"/>
              <w:bottom w:val="nil"/>
              <w:right w:val="nil"/>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xml:space="preserve">Муниципальная целевая </w:t>
            </w:r>
            <w:proofErr w:type="spellStart"/>
            <w:r w:rsidRPr="005B3E2A">
              <w:rPr>
                <w:rFonts w:ascii="Times New Roman" w:eastAsia="Times New Roman" w:hAnsi="Times New Roman" w:cs="Times New Roman"/>
                <w:sz w:val="24"/>
                <w:szCs w:val="24"/>
                <w:lang w:eastAsia="ru-RU"/>
              </w:rPr>
              <w:t>програма</w:t>
            </w:r>
            <w:proofErr w:type="spellEnd"/>
            <w:r w:rsidRPr="005B3E2A">
              <w:rPr>
                <w:rFonts w:ascii="Times New Roman" w:eastAsia="Times New Roman" w:hAnsi="Times New Roman" w:cs="Times New Roman"/>
                <w:sz w:val="24"/>
                <w:szCs w:val="24"/>
                <w:lang w:eastAsia="ru-RU"/>
              </w:rPr>
              <w:t xml:space="preserve"> "Развитие и поддержка малого и среднего предпринимательства МО "Майск" на 2013-2017 гг.</w:t>
            </w:r>
          </w:p>
        </w:tc>
        <w:tc>
          <w:tcPr>
            <w:tcW w:w="1040"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756"/>
        </w:trPr>
        <w:tc>
          <w:tcPr>
            <w:tcW w:w="3302" w:type="dxa"/>
            <w:tcBorders>
              <w:top w:val="single" w:sz="4" w:space="0" w:color="auto"/>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88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384"/>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408"/>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расходы</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795 00 01</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290</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55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Мероприятия по землеустройству и землепользованию</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lastRenderedPageBreak/>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226</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Прочие работы, услуги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340 03 00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226</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52"/>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ЖИЛИЩНО-КОММУНАЛЬНОЕ ХОЗЯЙСТВО</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115"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2222,88</w:t>
            </w:r>
          </w:p>
        </w:tc>
      </w:tr>
      <w:tr w:rsidR="005B3E2A" w:rsidRPr="005B3E2A" w:rsidTr="005B3E2A">
        <w:trPr>
          <w:trHeight w:val="1104"/>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proofErr w:type="gramStart"/>
            <w:r w:rsidRPr="005B3E2A">
              <w:rPr>
                <w:rFonts w:ascii="Times New Roman" w:eastAsia="Times New Roman" w:hAnsi="Times New Roman" w:cs="Times New Roman"/>
                <w:b/>
                <w:bCs/>
                <w:color w:val="000000"/>
                <w:lang w:eastAsia="ru-RU"/>
              </w:rPr>
              <w:t>Муниципальная</w:t>
            </w:r>
            <w:proofErr w:type="gramEnd"/>
            <w:r w:rsidRPr="005B3E2A">
              <w:rPr>
                <w:rFonts w:ascii="Times New Roman" w:eastAsia="Times New Roman" w:hAnsi="Times New Roman" w:cs="Times New Roman"/>
                <w:b/>
                <w:bCs/>
                <w:color w:val="000000"/>
                <w:lang w:eastAsia="ru-RU"/>
              </w:rPr>
              <w:t xml:space="preserve"> целевая </w:t>
            </w:r>
            <w:proofErr w:type="spellStart"/>
            <w:r w:rsidRPr="005B3E2A">
              <w:rPr>
                <w:rFonts w:ascii="Times New Roman" w:eastAsia="Times New Roman" w:hAnsi="Times New Roman" w:cs="Times New Roman"/>
                <w:b/>
                <w:bCs/>
                <w:color w:val="000000"/>
                <w:lang w:eastAsia="ru-RU"/>
              </w:rPr>
              <w:t>програма</w:t>
            </w:r>
            <w:proofErr w:type="spellEnd"/>
            <w:r w:rsidRPr="005B3E2A">
              <w:rPr>
                <w:rFonts w:ascii="Times New Roman" w:eastAsia="Times New Roman" w:hAnsi="Times New Roman" w:cs="Times New Roman"/>
                <w:b/>
                <w:bCs/>
                <w:color w:val="000000"/>
                <w:lang w:eastAsia="ru-RU"/>
              </w:rPr>
              <w:t xml:space="preserve"> "Переселение граждан из ветхого и </w:t>
            </w:r>
            <w:proofErr w:type="spellStart"/>
            <w:r w:rsidRPr="005B3E2A">
              <w:rPr>
                <w:rFonts w:ascii="Times New Roman" w:eastAsia="Times New Roman" w:hAnsi="Times New Roman" w:cs="Times New Roman"/>
                <w:b/>
                <w:bCs/>
                <w:color w:val="000000"/>
                <w:lang w:eastAsia="ru-RU"/>
              </w:rPr>
              <w:t>аварииного</w:t>
            </w:r>
            <w:proofErr w:type="spellEnd"/>
            <w:r w:rsidRPr="005B3E2A">
              <w:rPr>
                <w:rFonts w:ascii="Times New Roman" w:eastAsia="Times New Roman" w:hAnsi="Times New Roman" w:cs="Times New Roman"/>
                <w:b/>
                <w:bCs/>
                <w:color w:val="000000"/>
                <w:lang w:eastAsia="ru-RU"/>
              </w:rPr>
              <w:t xml:space="preserve"> жилого фонда МО "Майск" на период 2013-2019 гг."</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960"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225</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Работы, услуги по содержанию имущества</w:t>
            </w:r>
          </w:p>
        </w:tc>
        <w:tc>
          <w:tcPr>
            <w:tcW w:w="104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6440000</w:t>
            </w:r>
          </w:p>
        </w:tc>
        <w:tc>
          <w:tcPr>
            <w:tcW w:w="9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412</w:t>
            </w:r>
          </w:p>
        </w:tc>
        <w:tc>
          <w:tcPr>
            <w:tcW w:w="660" w:type="dxa"/>
            <w:tcBorders>
              <w:top w:val="nil"/>
              <w:left w:val="nil"/>
              <w:bottom w:val="single" w:sz="4" w:space="0" w:color="auto"/>
              <w:right w:val="single" w:sz="4" w:space="0" w:color="auto"/>
            </w:tcBorders>
            <w:shd w:val="clear" w:color="000000" w:fill="FFFFFF"/>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225</w:t>
            </w:r>
          </w:p>
        </w:tc>
        <w:tc>
          <w:tcPr>
            <w:tcW w:w="1073" w:type="dxa"/>
            <w:tcBorders>
              <w:top w:val="nil"/>
              <w:left w:val="nil"/>
              <w:bottom w:val="single" w:sz="4" w:space="0" w:color="auto"/>
              <w:right w:val="single" w:sz="4" w:space="0" w:color="auto"/>
            </w:tcBorders>
            <w:shd w:val="clear" w:color="000000" w:fill="FFFFFF"/>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2212,88</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Коммунальное хозяйство</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63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Целевая программа "Энергосбережение" на 2011-2015</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225</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Оплата работ, услуг</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Услуги по содержанию имущества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02</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795 00 05</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225</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Благоустройство</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5,00</w:t>
            </w:r>
          </w:p>
        </w:tc>
      </w:tr>
      <w:tr w:rsidR="005B3E2A" w:rsidRPr="005B3E2A" w:rsidTr="005B3E2A">
        <w:trPr>
          <w:trHeight w:val="600"/>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lastRenderedPageBreak/>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223</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Прочая закупка товаров, работ и услуг для </w:t>
            </w:r>
            <w:r w:rsidRPr="005B3E2A">
              <w:rPr>
                <w:rFonts w:ascii="Times New Roman" w:eastAsia="Times New Roman" w:hAnsi="Times New Roman" w:cs="Times New Roman"/>
                <w:b/>
                <w:bCs/>
                <w:sz w:val="20"/>
                <w:szCs w:val="20"/>
                <w:lang w:eastAsia="ru-RU"/>
              </w:rPr>
              <w:t>обеспечения</w:t>
            </w:r>
            <w:r w:rsidRPr="005B3E2A">
              <w:rPr>
                <w:rFonts w:ascii="Times New Roman" w:eastAsia="Times New Roman" w:hAnsi="Times New Roman" w:cs="Times New Roman"/>
                <w:sz w:val="20"/>
                <w:szCs w:val="20"/>
                <w:lang w:eastAsia="ru-RU"/>
              </w:rPr>
              <w:t xml:space="preserve">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223</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Оплата работ, услуг</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color w:val="000000"/>
                <w:lang w:eastAsia="ru-RU"/>
              </w:rPr>
            </w:pPr>
            <w:proofErr w:type="spellStart"/>
            <w:r w:rsidRPr="005B3E2A">
              <w:rPr>
                <w:rFonts w:ascii="Times New Roman" w:eastAsia="Times New Roman" w:hAnsi="Times New Roman" w:cs="Times New Roman"/>
                <w:color w:val="000000"/>
                <w:lang w:eastAsia="ru-RU"/>
              </w:rPr>
              <w:t>Комунальные</w:t>
            </w:r>
            <w:proofErr w:type="spellEnd"/>
            <w:r w:rsidRPr="005B3E2A">
              <w:rPr>
                <w:rFonts w:ascii="Times New Roman" w:eastAsia="Times New Roman" w:hAnsi="Times New Roman" w:cs="Times New Roman"/>
                <w:color w:val="000000"/>
                <w:lang w:eastAsia="ru-RU"/>
              </w:rPr>
              <w:t xml:space="preserve"> услуги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795 00 00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223</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5,00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КУЛЬТУРА И КИНЕМАТОГРАФИЯ</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115"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2257,44</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Культура</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115"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2257,44</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Предоставление </w:t>
            </w:r>
            <w:r w:rsidRPr="005B3E2A">
              <w:rPr>
                <w:rFonts w:ascii="Times New Roman" w:eastAsia="Times New Roman" w:hAnsi="Times New Roman" w:cs="Times New Roman"/>
                <w:b/>
                <w:bCs/>
                <w:sz w:val="20"/>
                <w:szCs w:val="20"/>
                <w:lang w:eastAsia="ru-RU"/>
              </w:rPr>
              <w:t>субсидий бюджетным</w:t>
            </w:r>
            <w:r w:rsidRPr="005B3E2A">
              <w:rPr>
                <w:rFonts w:ascii="Times New Roman" w:eastAsia="Times New Roman" w:hAnsi="Times New Roman" w:cs="Times New Roman"/>
                <w:sz w:val="20"/>
                <w:szCs w:val="20"/>
                <w:lang w:eastAsia="ru-RU"/>
              </w:rPr>
              <w:t>, автономным учреждениям и иным некоммерческим организациям</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440 00 00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600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2257,44</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Субсидии бюджетным учреждениям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440 99 00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610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1989,32</w:t>
            </w:r>
          </w:p>
        </w:tc>
      </w:tr>
      <w:tr w:rsidR="005B3E2A" w:rsidRPr="005B3E2A" w:rsidTr="005B3E2A">
        <w:trPr>
          <w:trHeight w:val="1320"/>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w:t>
            </w:r>
            <w:r w:rsidRPr="005B3E2A">
              <w:rPr>
                <w:rFonts w:ascii="Times New Roman" w:eastAsia="Times New Roman" w:hAnsi="Times New Roman" w:cs="Times New Roman"/>
                <w:b/>
                <w:bCs/>
                <w:sz w:val="20"/>
                <w:szCs w:val="20"/>
                <w:lang w:eastAsia="ru-RU"/>
              </w:rPr>
              <w:t xml:space="preserve">(муниципального) </w:t>
            </w:r>
            <w:r w:rsidRPr="005B3E2A">
              <w:rPr>
                <w:rFonts w:ascii="Times New Roman" w:eastAsia="Times New Roman" w:hAnsi="Times New Roman" w:cs="Times New Roman"/>
                <w:sz w:val="20"/>
                <w:szCs w:val="20"/>
                <w:lang w:eastAsia="ru-RU"/>
              </w:rPr>
              <w:t xml:space="preserve">задания на оказание государственных </w:t>
            </w:r>
            <w:r w:rsidRPr="005B3E2A">
              <w:rPr>
                <w:rFonts w:ascii="Times New Roman" w:eastAsia="Times New Roman" w:hAnsi="Times New Roman" w:cs="Times New Roman"/>
                <w:b/>
                <w:bCs/>
                <w:sz w:val="20"/>
                <w:szCs w:val="20"/>
                <w:lang w:eastAsia="ru-RU"/>
              </w:rPr>
              <w:t xml:space="preserve">(муниципальных) </w:t>
            </w:r>
            <w:r w:rsidRPr="005B3E2A">
              <w:rPr>
                <w:rFonts w:ascii="Times New Roman" w:eastAsia="Times New Roman" w:hAnsi="Times New Roman" w:cs="Times New Roman"/>
                <w:sz w:val="20"/>
                <w:szCs w:val="20"/>
                <w:lang w:eastAsia="ru-RU"/>
              </w:rPr>
              <w:t>услуг (выполнение работ)</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440 99 00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1989,32</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Безвозмездные и безвозвратные перечисления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440 99 00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241</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1989,32</w:t>
            </w:r>
          </w:p>
        </w:tc>
      </w:tr>
      <w:tr w:rsidR="005B3E2A" w:rsidRPr="005B3E2A" w:rsidTr="005B3E2A">
        <w:trPr>
          <w:trHeight w:val="552"/>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Строительство сельского дома культуры </w:t>
            </w:r>
            <w:proofErr w:type="spellStart"/>
            <w:r w:rsidRPr="005B3E2A">
              <w:rPr>
                <w:rFonts w:ascii="Times New Roman" w:eastAsia="Times New Roman" w:hAnsi="Times New Roman" w:cs="Times New Roman"/>
                <w:lang w:eastAsia="ru-RU"/>
              </w:rPr>
              <w:t>с</w:t>
            </w:r>
            <w:proofErr w:type="gramStart"/>
            <w:r w:rsidRPr="005B3E2A">
              <w:rPr>
                <w:rFonts w:ascii="Times New Roman" w:eastAsia="Times New Roman" w:hAnsi="Times New Roman" w:cs="Times New Roman"/>
                <w:lang w:eastAsia="ru-RU"/>
              </w:rPr>
              <w:t>.М</w:t>
            </w:r>
            <w:proofErr w:type="gramEnd"/>
            <w:r w:rsidRPr="005B3E2A">
              <w:rPr>
                <w:rFonts w:ascii="Times New Roman" w:eastAsia="Times New Roman" w:hAnsi="Times New Roman" w:cs="Times New Roman"/>
                <w:lang w:eastAsia="ru-RU"/>
              </w:rPr>
              <w:t>айск</w:t>
            </w:r>
            <w:proofErr w:type="spellEnd"/>
            <w:r w:rsidRPr="005B3E2A">
              <w:rPr>
                <w:rFonts w:ascii="Times New Roman" w:eastAsia="Times New Roman" w:hAnsi="Times New Roman" w:cs="Times New Roman"/>
                <w:lang w:eastAsia="ru-RU"/>
              </w:rPr>
              <w:t xml:space="preserve"> на 150 мест</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440 99 00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241</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10,00</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xml:space="preserve">Библиотека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442 99 00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268,12</w:t>
            </w:r>
          </w:p>
        </w:tc>
      </w:tr>
      <w:tr w:rsidR="005B3E2A" w:rsidRPr="005B3E2A" w:rsidTr="005B3E2A">
        <w:trPr>
          <w:trHeight w:val="276"/>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Субсидии бюджетным учреждениям</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610</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268,12</w:t>
            </w:r>
          </w:p>
        </w:tc>
      </w:tr>
      <w:tr w:rsidR="005B3E2A" w:rsidRPr="005B3E2A" w:rsidTr="005B3E2A">
        <w:trPr>
          <w:trHeight w:val="792"/>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w:t>
            </w:r>
            <w:r w:rsidRPr="005B3E2A">
              <w:rPr>
                <w:rFonts w:ascii="Times New Roman" w:eastAsia="Times New Roman" w:hAnsi="Times New Roman" w:cs="Times New Roman"/>
                <w:b/>
                <w:bCs/>
                <w:sz w:val="20"/>
                <w:szCs w:val="20"/>
                <w:lang w:eastAsia="ru-RU"/>
              </w:rPr>
              <w:t xml:space="preserve">(муниципального) </w:t>
            </w:r>
            <w:r w:rsidRPr="005B3E2A">
              <w:rPr>
                <w:rFonts w:ascii="Times New Roman" w:eastAsia="Times New Roman" w:hAnsi="Times New Roman" w:cs="Times New Roman"/>
                <w:sz w:val="20"/>
                <w:szCs w:val="20"/>
                <w:lang w:eastAsia="ru-RU"/>
              </w:rPr>
              <w:t xml:space="preserve">задания на оказание государственных </w:t>
            </w:r>
            <w:r w:rsidRPr="005B3E2A">
              <w:rPr>
                <w:rFonts w:ascii="Times New Roman" w:eastAsia="Times New Roman" w:hAnsi="Times New Roman" w:cs="Times New Roman"/>
                <w:b/>
                <w:bCs/>
                <w:sz w:val="20"/>
                <w:szCs w:val="20"/>
                <w:lang w:eastAsia="ru-RU"/>
              </w:rPr>
              <w:t xml:space="preserve">(муниципальных) </w:t>
            </w:r>
            <w:r w:rsidRPr="005B3E2A">
              <w:rPr>
                <w:rFonts w:ascii="Times New Roman" w:eastAsia="Times New Roman" w:hAnsi="Times New Roman" w:cs="Times New Roman"/>
                <w:sz w:val="20"/>
                <w:szCs w:val="20"/>
                <w:lang w:eastAsia="ru-RU"/>
              </w:rPr>
              <w:t>услуг (выполнение работ)</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268,12</w:t>
            </w:r>
          </w:p>
        </w:tc>
      </w:tr>
      <w:tr w:rsidR="005B3E2A" w:rsidRPr="005B3E2A" w:rsidTr="005B3E2A">
        <w:trPr>
          <w:trHeight w:val="912"/>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lang w:eastAsia="ru-RU"/>
              </w:rPr>
            </w:pPr>
            <w:r w:rsidRPr="005B3E2A">
              <w:rPr>
                <w:rFonts w:ascii="Times New Roman" w:eastAsia="Times New Roman" w:hAnsi="Times New Roman" w:cs="Times New Roman"/>
                <w:lang w:eastAsia="ru-RU"/>
              </w:rPr>
              <w:t xml:space="preserve">Безвозмездные и безвозвратные перечисления государственным и </w:t>
            </w:r>
            <w:proofErr w:type="spellStart"/>
            <w:r w:rsidRPr="005B3E2A">
              <w:rPr>
                <w:rFonts w:ascii="Times New Roman" w:eastAsia="Times New Roman" w:hAnsi="Times New Roman" w:cs="Times New Roman"/>
                <w:lang w:eastAsia="ru-RU"/>
              </w:rPr>
              <w:t>муницпальным</w:t>
            </w:r>
            <w:proofErr w:type="spellEnd"/>
            <w:r w:rsidRPr="005B3E2A">
              <w:rPr>
                <w:rFonts w:ascii="Times New Roman" w:eastAsia="Times New Roman" w:hAnsi="Times New Roman" w:cs="Times New Roman"/>
                <w:lang w:eastAsia="ru-RU"/>
              </w:rPr>
              <w:t xml:space="preserve"> организациям </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442 99 00</w:t>
            </w:r>
          </w:p>
        </w:tc>
        <w:tc>
          <w:tcPr>
            <w:tcW w:w="9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241</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268,12</w:t>
            </w:r>
          </w:p>
        </w:tc>
      </w:tr>
      <w:tr w:rsidR="005B3E2A" w:rsidRPr="005B3E2A" w:rsidTr="005B3E2A">
        <w:trPr>
          <w:trHeight w:val="624"/>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13</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01</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624"/>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01</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624"/>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Процентные платежи по долговым обязательствам</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52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Обслуживание государственного </w:t>
            </w:r>
            <w:r w:rsidRPr="005B3E2A">
              <w:rPr>
                <w:rFonts w:ascii="Times New Roman" w:eastAsia="Times New Roman" w:hAnsi="Times New Roman" w:cs="Times New Roman"/>
                <w:b/>
                <w:bCs/>
                <w:sz w:val="20"/>
                <w:szCs w:val="20"/>
                <w:lang w:eastAsia="ru-RU"/>
              </w:rPr>
              <w:t>(муниципального) долга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700</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312"/>
        </w:trPr>
        <w:tc>
          <w:tcPr>
            <w:tcW w:w="3302" w:type="dxa"/>
            <w:tcBorders>
              <w:top w:val="nil"/>
              <w:left w:val="single" w:sz="4" w:space="0" w:color="auto"/>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3,8</w:t>
            </w:r>
          </w:p>
        </w:tc>
      </w:tr>
      <w:tr w:rsidR="005B3E2A" w:rsidRPr="005B3E2A" w:rsidTr="005B3E2A">
        <w:trPr>
          <w:trHeight w:val="456"/>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lastRenderedPageBreak/>
              <w:t>Обслуживание муниципального долга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xml:space="preserve">065 03 00 </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230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3,8</w:t>
            </w:r>
          </w:p>
        </w:tc>
      </w:tr>
      <w:tr w:rsidR="005B3E2A" w:rsidRPr="005B3E2A" w:rsidTr="005B3E2A">
        <w:trPr>
          <w:trHeight w:val="312"/>
        </w:trPr>
        <w:tc>
          <w:tcPr>
            <w:tcW w:w="3302" w:type="dxa"/>
            <w:tcBorders>
              <w:top w:val="nil"/>
              <w:left w:val="single" w:sz="4" w:space="0" w:color="auto"/>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Обслуживание внутреннего долга</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01</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065 03 00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231</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3,8</w:t>
            </w:r>
          </w:p>
        </w:tc>
      </w:tr>
      <w:tr w:rsidR="005B3E2A" w:rsidRPr="005B3E2A" w:rsidTr="005B3E2A">
        <w:trPr>
          <w:trHeight w:val="1332"/>
        </w:trPr>
        <w:tc>
          <w:tcPr>
            <w:tcW w:w="3302" w:type="dxa"/>
            <w:tcBorders>
              <w:top w:val="nil"/>
              <w:left w:val="single" w:sz="4" w:space="0" w:color="auto"/>
              <w:bottom w:val="single" w:sz="4" w:space="0" w:color="auto"/>
              <w:right w:val="single" w:sz="4" w:space="0" w:color="auto"/>
            </w:tcBorders>
            <w:shd w:val="clear" w:color="000000" w:fill="C0C0C0"/>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5B3E2A">
              <w:rPr>
                <w:rFonts w:ascii="Times New Roman" w:eastAsia="Times New Roman" w:hAnsi="Times New Roman" w:cs="Times New Roman"/>
                <w:b/>
                <w:bCs/>
                <w:sz w:val="24"/>
                <w:szCs w:val="24"/>
                <w:lang w:eastAsia="ru-RU"/>
              </w:rPr>
              <w:t>Росийской</w:t>
            </w:r>
            <w:proofErr w:type="spellEnd"/>
            <w:r w:rsidRPr="005B3E2A">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104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14</w:t>
            </w:r>
          </w:p>
        </w:tc>
        <w:tc>
          <w:tcPr>
            <w:tcW w:w="80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03</w:t>
            </w:r>
          </w:p>
        </w:tc>
        <w:tc>
          <w:tcPr>
            <w:tcW w:w="1115"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000000" w:fill="C0C0C0"/>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 </w:t>
            </w:r>
          </w:p>
        </w:tc>
        <w:tc>
          <w:tcPr>
            <w:tcW w:w="1073" w:type="dxa"/>
            <w:tcBorders>
              <w:top w:val="nil"/>
              <w:left w:val="nil"/>
              <w:bottom w:val="single" w:sz="4" w:space="0" w:color="auto"/>
              <w:right w:val="single" w:sz="4" w:space="0" w:color="auto"/>
            </w:tcBorders>
            <w:shd w:val="clear" w:color="000000" w:fill="C0C0C0"/>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312"/>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b/>
                <w:bCs/>
                <w:color w:val="000000"/>
                <w:lang w:eastAsia="ru-RU"/>
              </w:rPr>
            </w:pPr>
            <w:r w:rsidRPr="005B3E2A">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14</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03</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rPr>
                <w:rFonts w:ascii="Times New Roman" w:eastAsia="Times New Roman" w:hAnsi="Times New Roman" w:cs="Times New Roman"/>
                <w:b/>
                <w:bCs/>
                <w:sz w:val="24"/>
                <w:szCs w:val="24"/>
                <w:lang w:eastAsia="ru-RU"/>
              </w:rPr>
            </w:pPr>
            <w:r w:rsidRPr="005B3E2A">
              <w:rPr>
                <w:rFonts w:ascii="Times New Roman" w:eastAsia="Times New Roman" w:hAnsi="Times New Roman" w:cs="Times New Roman"/>
                <w:b/>
                <w:bCs/>
                <w:sz w:val="24"/>
                <w:szCs w:val="24"/>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312"/>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Безвозмездные перечисления бюджетам</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70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200</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888"/>
        </w:trPr>
        <w:tc>
          <w:tcPr>
            <w:tcW w:w="3302" w:type="dxa"/>
            <w:tcBorders>
              <w:top w:val="nil"/>
              <w:left w:val="single" w:sz="4" w:space="0" w:color="auto"/>
              <w:bottom w:val="single" w:sz="4" w:space="0" w:color="auto"/>
              <w:right w:val="single" w:sz="4" w:space="0" w:color="auto"/>
            </w:tcBorders>
            <w:shd w:val="clear" w:color="000000" w:fill="FFFFFF"/>
            <w:hideMark/>
          </w:tcPr>
          <w:p w:rsidR="005B3E2A" w:rsidRPr="005B3E2A" w:rsidRDefault="005B3E2A" w:rsidP="005B3E2A">
            <w:pPr>
              <w:spacing w:after="0" w:line="240" w:lineRule="auto"/>
              <w:jc w:val="both"/>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5B3E2A">
              <w:rPr>
                <w:rFonts w:ascii="Times New Roman" w:eastAsia="Times New Roman" w:hAnsi="Times New Roman" w:cs="Times New Roman"/>
                <w:b/>
                <w:bCs/>
                <w:sz w:val="20"/>
                <w:szCs w:val="20"/>
                <w:lang w:eastAsia="ru-RU"/>
              </w:rPr>
              <w:t>(муниципальных)</w:t>
            </w:r>
            <w:r w:rsidRPr="005B3E2A">
              <w:rPr>
                <w:rFonts w:ascii="Times New Roman" w:eastAsia="Times New Roman" w:hAnsi="Times New Roman" w:cs="Times New Roman"/>
                <w:sz w:val="20"/>
                <w:szCs w:val="20"/>
                <w:lang w:eastAsia="ru-RU"/>
              </w:rPr>
              <w:t xml:space="preserve"> нужд</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240</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200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29,80</w:t>
            </w:r>
          </w:p>
        </w:tc>
      </w:tr>
      <w:tr w:rsidR="005B3E2A" w:rsidRPr="005B3E2A" w:rsidTr="005B3E2A">
        <w:trPr>
          <w:trHeight w:val="312"/>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Расходы</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240</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250</w:t>
            </w:r>
          </w:p>
        </w:tc>
        <w:tc>
          <w:tcPr>
            <w:tcW w:w="1073"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29,80</w:t>
            </w:r>
          </w:p>
        </w:tc>
      </w:tr>
      <w:tr w:rsidR="005B3E2A" w:rsidRPr="005B3E2A" w:rsidTr="005B3E2A">
        <w:trPr>
          <w:trHeight w:val="936"/>
        </w:trPr>
        <w:tc>
          <w:tcPr>
            <w:tcW w:w="3302" w:type="dxa"/>
            <w:tcBorders>
              <w:top w:val="nil"/>
              <w:left w:val="single" w:sz="4" w:space="0" w:color="auto"/>
              <w:bottom w:val="single" w:sz="4" w:space="0" w:color="auto"/>
              <w:right w:val="single" w:sz="4" w:space="0" w:color="auto"/>
            </w:tcBorders>
            <w:shd w:val="clear" w:color="auto" w:fill="auto"/>
            <w:hideMark/>
          </w:tcPr>
          <w:p w:rsidR="005B3E2A" w:rsidRPr="005B3E2A" w:rsidRDefault="005B3E2A" w:rsidP="005B3E2A">
            <w:pPr>
              <w:spacing w:after="0" w:line="240" w:lineRule="auto"/>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5B3E2A">
              <w:rPr>
                <w:rFonts w:ascii="Times New Roman" w:eastAsia="Times New Roman" w:hAnsi="Times New Roman" w:cs="Times New Roman"/>
                <w:sz w:val="24"/>
                <w:szCs w:val="24"/>
                <w:lang w:eastAsia="ru-RU"/>
              </w:rPr>
              <w:t>Российскй</w:t>
            </w:r>
            <w:proofErr w:type="spellEnd"/>
            <w:r w:rsidRPr="005B3E2A">
              <w:rPr>
                <w:rFonts w:ascii="Times New Roman" w:eastAsia="Times New Roman" w:hAnsi="Times New Roman" w:cs="Times New Roman"/>
                <w:sz w:val="24"/>
                <w:szCs w:val="24"/>
                <w:lang w:eastAsia="ru-RU"/>
              </w:rPr>
              <w:t xml:space="preserve"> Федерации</w:t>
            </w:r>
          </w:p>
        </w:tc>
        <w:tc>
          <w:tcPr>
            <w:tcW w:w="1040"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Arial CYR" w:eastAsia="Times New Roman" w:hAnsi="Arial CYR" w:cs="Arial CYR"/>
                <w:sz w:val="20"/>
                <w:szCs w:val="20"/>
                <w:lang w:eastAsia="ru-RU"/>
              </w:rPr>
            </w:pPr>
            <w:r w:rsidRPr="005B3E2A">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03</w:t>
            </w:r>
          </w:p>
        </w:tc>
        <w:tc>
          <w:tcPr>
            <w:tcW w:w="1115"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340 03 00</w:t>
            </w:r>
          </w:p>
        </w:tc>
        <w:tc>
          <w:tcPr>
            <w:tcW w:w="9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244</w:t>
            </w:r>
          </w:p>
        </w:tc>
        <w:tc>
          <w:tcPr>
            <w:tcW w:w="660" w:type="dxa"/>
            <w:tcBorders>
              <w:top w:val="nil"/>
              <w:left w:val="nil"/>
              <w:bottom w:val="single" w:sz="4" w:space="0" w:color="auto"/>
              <w:right w:val="single" w:sz="4" w:space="0" w:color="auto"/>
            </w:tcBorders>
            <w:shd w:val="clear" w:color="auto" w:fill="auto"/>
            <w:noWrap/>
            <w:hideMark/>
          </w:tcPr>
          <w:p w:rsidR="005B3E2A" w:rsidRPr="005B3E2A" w:rsidRDefault="005B3E2A" w:rsidP="005B3E2A">
            <w:pPr>
              <w:spacing w:after="0" w:line="240" w:lineRule="auto"/>
              <w:jc w:val="center"/>
              <w:rPr>
                <w:rFonts w:ascii="Times New Roman" w:eastAsia="Times New Roman" w:hAnsi="Times New Roman" w:cs="Times New Roman"/>
                <w:sz w:val="24"/>
                <w:szCs w:val="24"/>
                <w:lang w:eastAsia="ru-RU"/>
              </w:rPr>
            </w:pPr>
            <w:r w:rsidRPr="005B3E2A">
              <w:rPr>
                <w:rFonts w:ascii="Times New Roman" w:eastAsia="Times New Roman" w:hAnsi="Times New Roman" w:cs="Times New Roman"/>
                <w:sz w:val="24"/>
                <w:szCs w:val="24"/>
                <w:lang w:eastAsia="ru-RU"/>
              </w:rPr>
              <w:t>251</w:t>
            </w:r>
          </w:p>
        </w:tc>
        <w:tc>
          <w:tcPr>
            <w:tcW w:w="1073" w:type="dxa"/>
            <w:tcBorders>
              <w:top w:val="nil"/>
              <w:left w:val="nil"/>
              <w:bottom w:val="single" w:sz="4" w:space="0" w:color="auto"/>
              <w:right w:val="single" w:sz="4" w:space="0" w:color="auto"/>
            </w:tcBorders>
            <w:shd w:val="clear" w:color="auto" w:fill="auto"/>
            <w:hideMark/>
          </w:tcPr>
          <w:p w:rsidR="005B3E2A" w:rsidRPr="005B3E2A" w:rsidRDefault="005B3E2A" w:rsidP="005B3E2A">
            <w:pPr>
              <w:spacing w:after="0" w:line="240" w:lineRule="auto"/>
              <w:jc w:val="center"/>
              <w:rPr>
                <w:rFonts w:ascii="Times New Roman" w:eastAsia="Times New Roman" w:hAnsi="Times New Roman" w:cs="Times New Roman"/>
                <w:color w:val="000000"/>
                <w:lang w:eastAsia="ru-RU"/>
              </w:rPr>
            </w:pPr>
            <w:r w:rsidRPr="005B3E2A">
              <w:rPr>
                <w:rFonts w:ascii="Times New Roman" w:eastAsia="Times New Roman" w:hAnsi="Times New Roman" w:cs="Times New Roman"/>
                <w:color w:val="000000"/>
                <w:lang w:eastAsia="ru-RU"/>
              </w:rPr>
              <w:t>29,80</w:t>
            </w:r>
          </w:p>
        </w:tc>
      </w:tr>
      <w:tr w:rsidR="005B3E2A" w:rsidRPr="005B3E2A" w:rsidTr="005B3E2A">
        <w:trPr>
          <w:trHeight w:val="264"/>
        </w:trPr>
        <w:tc>
          <w:tcPr>
            <w:tcW w:w="3302"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115"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73"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r w:rsidR="005B3E2A" w:rsidRPr="005B3E2A" w:rsidTr="005B3E2A">
        <w:trPr>
          <w:trHeight w:val="264"/>
        </w:trPr>
        <w:tc>
          <w:tcPr>
            <w:tcW w:w="3302"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115"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73"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r w:rsidR="005B3E2A" w:rsidRPr="005B3E2A" w:rsidTr="005B3E2A">
        <w:trPr>
          <w:trHeight w:val="528"/>
        </w:trPr>
        <w:tc>
          <w:tcPr>
            <w:tcW w:w="3302" w:type="dxa"/>
            <w:tcBorders>
              <w:top w:val="nil"/>
              <w:left w:val="nil"/>
              <w:bottom w:val="nil"/>
              <w:right w:val="nil"/>
            </w:tcBorders>
            <w:shd w:val="clear" w:color="auto" w:fill="auto"/>
            <w:vAlign w:val="bottom"/>
            <w:hideMark/>
          </w:tcPr>
          <w:p w:rsidR="005B3E2A" w:rsidRPr="005B3E2A" w:rsidRDefault="005B3E2A" w:rsidP="005B3E2A">
            <w:pPr>
              <w:spacing w:after="0" w:line="240" w:lineRule="auto"/>
              <w:rPr>
                <w:rFonts w:ascii="Times New Roman" w:eastAsia="Times New Roman" w:hAnsi="Times New Roman" w:cs="Times New Roman"/>
                <w:sz w:val="20"/>
                <w:szCs w:val="20"/>
                <w:lang w:eastAsia="ru-RU"/>
              </w:rPr>
            </w:pPr>
            <w:r w:rsidRPr="005B3E2A">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04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jc w:val="right"/>
              <w:rPr>
                <w:rFonts w:ascii="Times New Roman" w:eastAsia="Times New Roman" w:hAnsi="Times New Roman" w:cs="Times New Roman"/>
                <w:sz w:val="20"/>
                <w:szCs w:val="20"/>
                <w:lang w:eastAsia="ru-RU"/>
              </w:rPr>
            </w:pPr>
            <w:proofErr w:type="spellStart"/>
            <w:r w:rsidRPr="005B3E2A">
              <w:rPr>
                <w:rFonts w:ascii="Times New Roman" w:eastAsia="Times New Roman" w:hAnsi="Times New Roman" w:cs="Times New Roman"/>
                <w:sz w:val="20"/>
                <w:szCs w:val="20"/>
                <w:lang w:eastAsia="ru-RU"/>
              </w:rPr>
              <w:t>Н.И.Брянцева</w:t>
            </w:r>
            <w:proofErr w:type="spellEnd"/>
          </w:p>
        </w:tc>
        <w:tc>
          <w:tcPr>
            <w:tcW w:w="80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115"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p w:rsidR="005B3E2A" w:rsidRPr="005B3E2A" w:rsidRDefault="005B3E2A" w:rsidP="005B3E2A">
            <w:pPr>
              <w:spacing w:after="0" w:line="240" w:lineRule="auto"/>
              <w:rPr>
                <w:rFonts w:ascii="Arial CYR" w:eastAsia="Times New Roman" w:hAnsi="Arial CYR" w:cs="Arial CYR"/>
                <w:sz w:val="20"/>
                <w:szCs w:val="20"/>
                <w:lang w:eastAsia="ru-RU"/>
              </w:rPr>
            </w:pPr>
          </w:p>
          <w:p w:rsidR="005B3E2A" w:rsidRPr="005B3E2A" w:rsidRDefault="005B3E2A" w:rsidP="005B3E2A">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c>
          <w:tcPr>
            <w:tcW w:w="1073" w:type="dxa"/>
            <w:tcBorders>
              <w:top w:val="nil"/>
              <w:left w:val="nil"/>
              <w:bottom w:val="nil"/>
              <w:right w:val="nil"/>
            </w:tcBorders>
            <w:shd w:val="clear" w:color="auto" w:fill="auto"/>
            <w:noWrap/>
            <w:vAlign w:val="bottom"/>
            <w:hideMark/>
          </w:tcPr>
          <w:p w:rsidR="005B3E2A" w:rsidRPr="005B3E2A" w:rsidRDefault="005B3E2A" w:rsidP="005B3E2A">
            <w:pPr>
              <w:spacing w:after="0" w:line="240" w:lineRule="auto"/>
              <w:rPr>
                <w:rFonts w:ascii="Arial CYR" w:eastAsia="Times New Roman" w:hAnsi="Arial CYR" w:cs="Arial CYR"/>
                <w:sz w:val="20"/>
                <w:szCs w:val="20"/>
                <w:lang w:eastAsia="ru-RU"/>
              </w:rPr>
            </w:pPr>
          </w:p>
        </w:tc>
      </w:tr>
    </w:tbl>
    <w:p w:rsidR="005B3E2A" w:rsidRPr="005B3E2A" w:rsidRDefault="005B3E2A" w:rsidP="005B3E2A">
      <w:pPr>
        <w:spacing w:after="0" w:line="240" w:lineRule="auto"/>
        <w:jc w:val="both"/>
        <w:rPr>
          <w:rFonts w:ascii="Times New Roman" w:eastAsia="Times New Roman" w:hAnsi="Times New Roman" w:cs="Times New Roman"/>
          <w:sz w:val="28"/>
          <w:szCs w:val="28"/>
          <w:lang w:eastAsia="ru-RU"/>
        </w:rPr>
      </w:pPr>
    </w:p>
    <w:p w:rsidR="005B3E2A" w:rsidRPr="005B3E2A" w:rsidRDefault="005B3E2A" w:rsidP="005B3E2A">
      <w:pPr>
        <w:spacing w:after="0" w:line="240" w:lineRule="auto"/>
        <w:rPr>
          <w:rFonts w:ascii="Times New Roman" w:eastAsia="Times New Roman" w:hAnsi="Times New Roman" w:cs="Times New Roman"/>
          <w:sz w:val="28"/>
          <w:szCs w:val="28"/>
          <w:lang w:eastAsia="ru-RU"/>
        </w:rPr>
      </w:pPr>
    </w:p>
    <w:p w:rsidR="005B3E2A" w:rsidRPr="005B3E2A" w:rsidRDefault="005B3E2A" w:rsidP="005B3E2A">
      <w:pPr>
        <w:spacing w:after="0" w:line="240" w:lineRule="auto"/>
        <w:rPr>
          <w:rFonts w:ascii="Times New Roman" w:eastAsia="Times New Roman" w:hAnsi="Times New Roman" w:cs="Times New Roman"/>
          <w:sz w:val="28"/>
          <w:szCs w:val="28"/>
          <w:lang w:eastAsia="ru-RU"/>
        </w:rPr>
      </w:pPr>
    </w:p>
    <w:p w:rsidR="005B3E2A" w:rsidRPr="005B3E2A" w:rsidRDefault="005B3E2A" w:rsidP="005B3E2A">
      <w:pPr>
        <w:spacing w:after="0" w:line="240" w:lineRule="auto"/>
        <w:rPr>
          <w:rFonts w:ascii="Times New Roman" w:eastAsia="Times New Roman" w:hAnsi="Times New Roman" w:cs="Times New Roman"/>
          <w:sz w:val="28"/>
          <w:szCs w:val="28"/>
          <w:lang w:eastAsia="ru-RU"/>
        </w:rPr>
      </w:pPr>
    </w:p>
    <w:p w:rsidR="005B3E2A" w:rsidRPr="005B3E2A" w:rsidRDefault="005B3E2A" w:rsidP="005B3E2A">
      <w:pPr>
        <w:tabs>
          <w:tab w:val="left" w:pos="1913"/>
        </w:tabs>
        <w:spacing w:after="0" w:line="240" w:lineRule="auto"/>
        <w:rPr>
          <w:rFonts w:ascii="Times New Roman" w:eastAsia="Times New Roman" w:hAnsi="Times New Roman" w:cs="Times New Roman"/>
          <w:sz w:val="28"/>
          <w:szCs w:val="28"/>
          <w:lang w:eastAsia="ru-RU"/>
        </w:rPr>
      </w:pPr>
      <w:r w:rsidRPr="005B3E2A">
        <w:rPr>
          <w:rFonts w:ascii="Times New Roman" w:eastAsia="Times New Roman" w:hAnsi="Times New Roman" w:cs="Times New Roman"/>
          <w:sz w:val="28"/>
          <w:szCs w:val="28"/>
          <w:lang w:eastAsia="ru-RU"/>
        </w:rPr>
        <w:tab/>
      </w:r>
    </w:p>
    <w:p w:rsidR="005B3E2A" w:rsidRDefault="005B3E2A"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A0C6C" w:rsidRPr="005B3E2A" w:rsidRDefault="00DA0C6C" w:rsidP="005B3E2A">
      <w:pPr>
        <w:tabs>
          <w:tab w:val="left" w:pos="1913"/>
        </w:tabs>
        <w:spacing w:after="0" w:line="240" w:lineRule="auto"/>
        <w:rPr>
          <w:rFonts w:ascii="Times New Roman" w:eastAsia="Times New Roman" w:hAnsi="Times New Roman" w:cs="Times New Roman"/>
          <w:sz w:val="28"/>
          <w:szCs w:val="28"/>
          <w:lang w:eastAsia="ru-RU"/>
        </w:rPr>
      </w:pPr>
    </w:p>
    <w:p w:rsidR="00D26695" w:rsidRDefault="005B3E2A" w:rsidP="005B3E2A">
      <w:r>
        <w:rPr>
          <w:rFonts w:ascii="Times New Roman" w:eastAsia="Times New Roman" w:hAnsi="Times New Roman" w:cs="Times New Roman"/>
          <w:noProof/>
          <w:sz w:val="24"/>
          <w:szCs w:val="24"/>
          <w:lang w:eastAsia="ru-RU"/>
        </w:rPr>
        <w:lastRenderedPageBreak/>
        <w:drawing>
          <wp:inline distT="0" distB="0" distL="0" distR="0" wp14:anchorId="26545959" wp14:editId="0CF4676E">
            <wp:extent cx="6115050" cy="657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572250"/>
                    </a:xfrm>
                    <a:prstGeom prst="rect">
                      <a:avLst/>
                    </a:prstGeom>
                    <a:noFill/>
                    <a:ln>
                      <a:noFill/>
                    </a:ln>
                  </pic:spPr>
                </pic:pic>
              </a:graphicData>
            </a:graphic>
          </wp:inline>
        </w:drawing>
      </w:r>
    </w:p>
    <w:p w:rsidR="0041250E" w:rsidRDefault="0041250E" w:rsidP="005B3E2A"/>
    <w:p w:rsidR="0041250E" w:rsidRDefault="0041250E" w:rsidP="005B3E2A"/>
    <w:p w:rsidR="0041250E" w:rsidRDefault="0041250E" w:rsidP="005B3E2A"/>
    <w:p w:rsidR="0041250E" w:rsidRDefault="0041250E" w:rsidP="005B3E2A"/>
    <w:p w:rsidR="0041250E" w:rsidRDefault="0041250E" w:rsidP="0041250E">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41250E" w:rsidRDefault="0041250E" w:rsidP="0041250E">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41250E" w:rsidRDefault="0041250E" w:rsidP="0041250E">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p>
    <w:p w:rsidR="00DA0C6C" w:rsidRDefault="00DA0C6C" w:rsidP="00ED215D">
      <w:pPr>
        <w:widowControl w:val="0"/>
        <w:shd w:val="clear" w:color="auto" w:fill="FFFFFF"/>
        <w:autoSpaceDE w:val="0"/>
        <w:autoSpaceDN w:val="0"/>
        <w:adjustRightInd w:val="0"/>
        <w:spacing w:after="0" w:line="317" w:lineRule="exact"/>
        <w:ind w:right="-7"/>
        <w:outlineLvl w:val="0"/>
        <w:rPr>
          <w:rFonts w:ascii="Times New Roman" w:eastAsia="Times New Roman" w:hAnsi="Times New Roman" w:cs="Times New Roman"/>
          <w:smallCaps/>
          <w:spacing w:val="-8"/>
          <w:sz w:val="28"/>
          <w:szCs w:val="28"/>
          <w:lang w:eastAsia="ru-RU"/>
        </w:rPr>
      </w:pPr>
    </w:p>
    <w:p w:rsidR="00ED215D" w:rsidRDefault="00ED215D" w:rsidP="00ED215D">
      <w:pPr>
        <w:widowControl w:val="0"/>
        <w:shd w:val="clear" w:color="auto" w:fill="FFFFFF"/>
        <w:autoSpaceDE w:val="0"/>
        <w:autoSpaceDN w:val="0"/>
        <w:adjustRightInd w:val="0"/>
        <w:spacing w:after="0" w:line="317" w:lineRule="exact"/>
        <w:ind w:right="-7"/>
        <w:outlineLvl w:val="0"/>
        <w:rPr>
          <w:rFonts w:ascii="Times New Roman" w:eastAsia="Times New Roman" w:hAnsi="Times New Roman" w:cs="Times New Roman"/>
          <w:smallCaps/>
          <w:spacing w:val="-8"/>
          <w:sz w:val="28"/>
          <w:szCs w:val="28"/>
          <w:lang w:eastAsia="ru-RU"/>
        </w:rPr>
      </w:pPr>
    </w:p>
    <w:p w:rsidR="00ED215D" w:rsidRDefault="00ED215D" w:rsidP="00ED215D">
      <w:pPr>
        <w:widowControl w:val="0"/>
        <w:shd w:val="clear" w:color="auto" w:fill="FFFFFF"/>
        <w:autoSpaceDE w:val="0"/>
        <w:autoSpaceDN w:val="0"/>
        <w:adjustRightInd w:val="0"/>
        <w:spacing w:after="0" w:line="317" w:lineRule="exact"/>
        <w:ind w:right="-7"/>
        <w:outlineLvl w:val="0"/>
        <w:rPr>
          <w:rFonts w:ascii="Times New Roman" w:eastAsia="Times New Roman" w:hAnsi="Times New Roman" w:cs="Times New Roman"/>
          <w:smallCaps/>
          <w:spacing w:val="-8"/>
          <w:sz w:val="28"/>
          <w:szCs w:val="28"/>
          <w:lang w:eastAsia="ru-RU"/>
        </w:rPr>
      </w:pPr>
    </w:p>
    <w:p w:rsidR="00ED215D" w:rsidRDefault="00ED215D" w:rsidP="00ED215D">
      <w:pPr>
        <w:widowControl w:val="0"/>
        <w:shd w:val="clear" w:color="auto" w:fill="FFFFFF"/>
        <w:autoSpaceDE w:val="0"/>
        <w:autoSpaceDN w:val="0"/>
        <w:adjustRightInd w:val="0"/>
        <w:spacing w:after="0" w:line="317" w:lineRule="exact"/>
        <w:ind w:right="-7"/>
        <w:outlineLvl w:val="0"/>
        <w:rPr>
          <w:rFonts w:ascii="Times New Roman" w:eastAsia="Times New Roman" w:hAnsi="Times New Roman" w:cs="Times New Roman"/>
          <w:smallCaps/>
          <w:spacing w:val="-8"/>
          <w:sz w:val="28"/>
          <w:szCs w:val="28"/>
          <w:lang w:eastAsia="ru-RU"/>
        </w:rPr>
      </w:pPr>
    </w:p>
    <w:p w:rsidR="0041250E" w:rsidRPr="0041250E" w:rsidRDefault="0041250E" w:rsidP="0041250E">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r w:rsidRPr="0041250E">
        <w:rPr>
          <w:rFonts w:ascii="Times New Roman" w:eastAsia="Times New Roman" w:hAnsi="Times New Roman" w:cs="Times New Roman"/>
          <w:smallCaps/>
          <w:spacing w:val="-8"/>
          <w:sz w:val="28"/>
          <w:szCs w:val="28"/>
          <w:lang w:eastAsia="ru-RU"/>
        </w:rPr>
        <w:lastRenderedPageBreak/>
        <w:t xml:space="preserve">российская федерация </w:t>
      </w:r>
    </w:p>
    <w:p w:rsidR="0041250E" w:rsidRPr="0041250E" w:rsidRDefault="0041250E" w:rsidP="0041250E">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28"/>
          <w:szCs w:val="28"/>
          <w:lang w:eastAsia="ru-RU"/>
        </w:rPr>
      </w:pPr>
      <w:r w:rsidRPr="0041250E">
        <w:rPr>
          <w:rFonts w:ascii="Times New Roman" w:eastAsia="Times New Roman" w:hAnsi="Times New Roman" w:cs="Times New Roman"/>
          <w:smallCaps/>
          <w:spacing w:val="-6"/>
          <w:sz w:val="28"/>
          <w:szCs w:val="28"/>
          <w:lang w:eastAsia="ru-RU"/>
        </w:rPr>
        <w:t>иркутская область</w:t>
      </w:r>
    </w:p>
    <w:p w:rsidR="0041250E" w:rsidRPr="0041250E" w:rsidRDefault="0041250E" w:rsidP="0041250E">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28"/>
          <w:szCs w:val="28"/>
          <w:lang w:eastAsia="ru-RU"/>
        </w:rPr>
      </w:pPr>
      <w:proofErr w:type="spellStart"/>
      <w:r w:rsidRPr="0041250E">
        <w:rPr>
          <w:rFonts w:ascii="Times New Roman" w:eastAsia="Times New Roman" w:hAnsi="Times New Roman" w:cs="Times New Roman"/>
          <w:smallCaps/>
          <w:spacing w:val="-6"/>
          <w:sz w:val="28"/>
          <w:szCs w:val="28"/>
          <w:lang w:eastAsia="ru-RU"/>
        </w:rPr>
        <w:t>осинский</w:t>
      </w:r>
      <w:proofErr w:type="spellEnd"/>
      <w:r w:rsidRPr="0041250E">
        <w:rPr>
          <w:rFonts w:ascii="Times New Roman" w:eastAsia="Times New Roman" w:hAnsi="Times New Roman" w:cs="Times New Roman"/>
          <w:smallCaps/>
          <w:spacing w:val="-6"/>
          <w:sz w:val="28"/>
          <w:szCs w:val="28"/>
          <w:lang w:eastAsia="ru-RU"/>
        </w:rPr>
        <w:t xml:space="preserve"> район</w:t>
      </w:r>
    </w:p>
    <w:p w:rsidR="0041250E" w:rsidRPr="0041250E" w:rsidRDefault="0041250E" w:rsidP="0041250E">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ДУМА</w:t>
      </w:r>
    </w:p>
    <w:p w:rsidR="0041250E" w:rsidRPr="0041250E" w:rsidRDefault="0041250E" w:rsidP="0041250E">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МУНИЦИПАЛЬНОГО ОБРАЗОВАНИЯ</w:t>
      </w:r>
    </w:p>
    <w:p w:rsidR="0041250E" w:rsidRPr="0041250E" w:rsidRDefault="0041250E" w:rsidP="0041250E">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 «МАЙСК» </w:t>
      </w:r>
    </w:p>
    <w:p w:rsidR="0041250E" w:rsidRPr="0041250E" w:rsidRDefault="0041250E" w:rsidP="0041250E">
      <w:pPr>
        <w:widowControl w:val="0"/>
        <w:shd w:val="clear" w:color="auto" w:fill="FFFFFF"/>
        <w:tabs>
          <w:tab w:val="left" w:pos="0"/>
        </w:tabs>
        <w:autoSpaceDE w:val="0"/>
        <w:autoSpaceDN w:val="0"/>
        <w:adjustRightInd w:val="0"/>
        <w:spacing w:before="307" w:after="0" w:line="240" w:lineRule="auto"/>
        <w:jc w:val="center"/>
        <w:rPr>
          <w:rFonts w:ascii="Times New Roman" w:eastAsia="Times New Roman" w:hAnsi="Times New Roman" w:cs="Times New Roman"/>
          <w:spacing w:val="-2"/>
          <w:sz w:val="28"/>
          <w:szCs w:val="28"/>
          <w:lang w:eastAsia="ru-RU"/>
        </w:rPr>
      </w:pPr>
      <w:r w:rsidRPr="0041250E">
        <w:rPr>
          <w:rFonts w:ascii="Times New Roman" w:eastAsia="Times New Roman" w:hAnsi="Times New Roman" w:cs="Times New Roman"/>
          <w:spacing w:val="-3"/>
          <w:sz w:val="28"/>
          <w:szCs w:val="28"/>
          <w:lang w:eastAsia="ru-RU"/>
        </w:rPr>
        <w:t xml:space="preserve"> 14 сессия</w:t>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t xml:space="preserve">           </w:t>
      </w:r>
      <w:r w:rsidRPr="0041250E">
        <w:rPr>
          <w:rFonts w:ascii="Times New Roman" w:eastAsia="Times New Roman" w:hAnsi="Times New Roman" w:cs="Times New Roman"/>
          <w:spacing w:val="-2"/>
          <w:sz w:val="28"/>
          <w:szCs w:val="28"/>
          <w:lang w:eastAsia="ru-RU"/>
        </w:rPr>
        <w:t xml:space="preserve"> третьего  созыва</w:t>
      </w:r>
    </w:p>
    <w:p w:rsidR="0041250E" w:rsidRPr="0041250E" w:rsidRDefault="0041250E" w:rsidP="0041250E">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pacing w:val="-2"/>
          <w:sz w:val="28"/>
          <w:szCs w:val="28"/>
          <w:lang w:eastAsia="ru-RU"/>
        </w:rPr>
        <w:t>27.11.2014г.                                                                                       с. Майск</w:t>
      </w:r>
    </w:p>
    <w:p w:rsidR="0041250E" w:rsidRPr="0041250E" w:rsidRDefault="0041250E" w:rsidP="0041250E">
      <w:pPr>
        <w:widowControl w:val="0"/>
        <w:shd w:val="clear" w:color="auto" w:fill="FFFFFF"/>
        <w:autoSpaceDE w:val="0"/>
        <w:autoSpaceDN w:val="0"/>
        <w:adjustRightInd w:val="0"/>
        <w:spacing w:before="336" w:after="298" w:line="240" w:lineRule="auto"/>
        <w:ind w:left="3402"/>
        <w:outlineLvl w:val="0"/>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РЕШЕНИЕ № 65</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Об утверждении проекта Решения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Думы МО «Майск» «О бюджете</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муниципального  образования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«Майск» на 2015 год и плановый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период 2016 и 2017 годов»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во втором чтении.</w:t>
      </w:r>
    </w:p>
    <w:p w:rsidR="0041250E" w:rsidRPr="0041250E" w:rsidRDefault="0041250E" w:rsidP="0041250E">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250E">
        <w:rPr>
          <w:rFonts w:ascii="Times New Roman" w:eastAsia="Times New Roman" w:hAnsi="Times New Roman" w:cs="Times New Roman"/>
          <w:sz w:val="28"/>
          <w:szCs w:val="28"/>
          <w:lang w:eastAsia="ru-RU"/>
        </w:rPr>
        <w:t xml:space="preserve">На основании  п.1 ст.185 Бюджетного кодекса РФ,  п.1. </w:t>
      </w:r>
      <w:hyperlink r:id="rId14" w:history="1">
        <w:r w:rsidRPr="0041250E">
          <w:rPr>
            <w:rFonts w:ascii="Times New Roman" w:eastAsia="Times New Roman" w:hAnsi="Times New Roman" w:cs="Times New Roman"/>
            <w:color w:val="0000FF"/>
            <w:sz w:val="20"/>
            <w:szCs w:val="28"/>
            <w:u w:val="single"/>
            <w:lang w:eastAsia="ru-RU"/>
          </w:rPr>
          <w:t>ч.1 ст. 14</w:t>
        </w:r>
      </w:hyperlink>
      <w:r w:rsidRPr="0041250E">
        <w:rPr>
          <w:rFonts w:ascii="Times New Roman" w:eastAsia="Times New Roman" w:hAnsi="Times New Roman" w:cs="Times New Roman"/>
          <w:sz w:val="28"/>
          <w:szCs w:val="28"/>
          <w:lang w:eastAsia="ru-RU"/>
        </w:rPr>
        <w:t xml:space="preserve">,  п.2 ч.10 ст. </w:t>
      </w:r>
      <w:hyperlink r:id="rId15" w:history="1">
        <w:r w:rsidRPr="0041250E">
          <w:rPr>
            <w:rFonts w:ascii="Times New Roman" w:eastAsia="Times New Roman" w:hAnsi="Times New Roman" w:cs="Times New Roman"/>
            <w:color w:val="0000FF"/>
            <w:sz w:val="20"/>
            <w:szCs w:val="28"/>
            <w:u w:val="single"/>
            <w:lang w:eastAsia="ru-RU"/>
          </w:rPr>
          <w:t>35</w:t>
        </w:r>
      </w:hyperlink>
      <w:r w:rsidRPr="0041250E">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22.08.2013 г. № 152,</w:t>
      </w:r>
      <w:proofErr w:type="gramEnd"/>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Руководствуясь п.1 ч.1 ст.6, статьями 44-45, 57-59, 58, Устава муниципального образования «Майск»</w:t>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1250E" w:rsidRPr="0041250E" w:rsidRDefault="0041250E" w:rsidP="004125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250E">
        <w:rPr>
          <w:rFonts w:ascii="Times New Roman" w:eastAsia="Times New Roman" w:hAnsi="Times New Roman" w:cs="Times New Roman"/>
          <w:b/>
          <w:sz w:val="28"/>
          <w:szCs w:val="28"/>
          <w:lang w:eastAsia="ru-RU"/>
        </w:rPr>
        <w:t>Дума муниципального образования «Майск» РЕШИЛА:</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Статья 1. </w:t>
      </w:r>
      <w:r w:rsidRPr="0041250E">
        <w:rPr>
          <w:rFonts w:ascii="Times New Roman" w:eastAsia="Times New Roman" w:hAnsi="Times New Roman" w:cs="Times New Roman"/>
          <w:sz w:val="28"/>
          <w:szCs w:val="28"/>
          <w:lang w:eastAsia="ru-RU"/>
        </w:rPr>
        <w:t>Принять во втором  чтении, представленный администрацией МО «Майск» Проект Решения МО «Майск» «О бюджете муниципального образования «Майск» на 2015 год и плановый период 2016 и 2017 годов   (прилагается).</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Статья 2. </w:t>
      </w:r>
      <w:r w:rsidRPr="0041250E">
        <w:rPr>
          <w:rFonts w:ascii="Times New Roman" w:eastAsia="Times New Roman" w:hAnsi="Times New Roman" w:cs="Times New Roman"/>
          <w:sz w:val="28"/>
          <w:szCs w:val="28"/>
          <w:lang w:eastAsia="ru-RU"/>
        </w:rPr>
        <w:t xml:space="preserve">Опубликовать настоящее Решение  в «Вестнике» и на официальном сайте муниципального образования «Майск».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Статья 3.</w:t>
      </w:r>
      <w:r w:rsidRPr="0041250E">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Глава </w:t>
      </w:r>
      <w:proofErr w:type="gramStart"/>
      <w:r w:rsidRPr="0041250E">
        <w:rPr>
          <w:rFonts w:ascii="Times New Roman" w:eastAsia="Times New Roman" w:hAnsi="Times New Roman" w:cs="Times New Roman"/>
          <w:sz w:val="28"/>
          <w:szCs w:val="28"/>
          <w:lang w:eastAsia="ru-RU"/>
        </w:rPr>
        <w:t>муниципального</w:t>
      </w:r>
      <w:proofErr w:type="gramEnd"/>
    </w:p>
    <w:p w:rsidR="0041250E" w:rsidRPr="0041250E" w:rsidRDefault="0041250E" w:rsidP="0041250E">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образования «Майск»</w:t>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t>А.И.Серебренников</w:t>
      </w:r>
    </w:p>
    <w:p w:rsidR="00DA0C6C" w:rsidRDefault="00DA0C6C" w:rsidP="0041250E">
      <w:pPr>
        <w:widowControl w:val="0"/>
        <w:shd w:val="clear" w:color="auto" w:fill="FFFFFF"/>
        <w:autoSpaceDE w:val="0"/>
        <w:autoSpaceDN w:val="0"/>
        <w:adjustRightInd w:val="0"/>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DA0C6C" w:rsidRDefault="00DA0C6C" w:rsidP="0041250E">
      <w:pPr>
        <w:widowControl w:val="0"/>
        <w:shd w:val="clear" w:color="auto" w:fill="FFFFFF"/>
        <w:autoSpaceDE w:val="0"/>
        <w:autoSpaceDN w:val="0"/>
        <w:adjustRightInd w:val="0"/>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41250E" w:rsidRPr="0041250E" w:rsidRDefault="0041250E" w:rsidP="0041250E">
      <w:pPr>
        <w:widowControl w:val="0"/>
        <w:shd w:val="clear" w:color="auto" w:fill="FFFFFF"/>
        <w:autoSpaceDE w:val="0"/>
        <w:autoSpaceDN w:val="0"/>
        <w:adjustRightInd w:val="0"/>
        <w:spacing w:after="0" w:line="317" w:lineRule="exact"/>
        <w:ind w:right="-7"/>
        <w:jc w:val="right"/>
        <w:outlineLvl w:val="0"/>
        <w:rPr>
          <w:rFonts w:ascii="Times New Roman" w:eastAsia="Times New Roman" w:hAnsi="Times New Roman" w:cs="Times New Roman"/>
          <w:smallCaps/>
          <w:spacing w:val="-8"/>
          <w:sz w:val="28"/>
          <w:szCs w:val="28"/>
          <w:lang w:eastAsia="ru-RU"/>
        </w:rPr>
      </w:pPr>
      <w:r w:rsidRPr="0041250E">
        <w:rPr>
          <w:rFonts w:ascii="Times New Roman" w:eastAsia="Times New Roman" w:hAnsi="Times New Roman" w:cs="Times New Roman"/>
          <w:smallCaps/>
          <w:spacing w:val="-8"/>
          <w:sz w:val="28"/>
          <w:szCs w:val="28"/>
          <w:lang w:eastAsia="ru-RU"/>
        </w:rPr>
        <w:lastRenderedPageBreak/>
        <w:t>ПРОЕКТ</w:t>
      </w:r>
    </w:p>
    <w:p w:rsidR="0041250E" w:rsidRPr="0041250E" w:rsidRDefault="0041250E" w:rsidP="0041250E">
      <w:pPr>
        <w:widowControl w:val="0"/>
        <w:shd w:val="clear" w:color="auto" w:fill="FFFFFF"/>
        <w:autoSpaceDE w:val="0"/>
        <w:autoSpaceDN w:val="0"/>
        <w:adjustRightInd w:val="0"/>
        <w:spacing w:after="0" w:line="317" w:lineRule="exact"/>
        <w:ind w:right="-7"/>
        <w:jc w:val="center"/>
        <w:outlineLvl w:val="0"/>
        <w:rPr>
          <w:rFonts w:ascii="Times New Roman" w:eastAsia="Times New Roman" w:hAnsi="Times New Roman" w:cs="Times New Roman"/>
          <w:smallCaps/>
          <w:spacing w:val="-8"/>
          <w:sz w:val="28"/>
          <w:szCs w:val="28"/>
          <w:lang w:eastAsia="ru-RU"/>
        </w:rPr>
      </w:pPr>
      <w:r w:rsidRPr="0041250E">
        <w:rPr>
          <w:rFonts w:ascii="Times New Roman" w:eastAsia="Times New Roman" w:hAnsi="Times New Roman" w:cs="Times New Roman"/>
          <w:smallCaps/>
          <w:spacing w:val="-8"/>
          <w:sz w:val="28"/>
          <w:szCs w:val="28"/>
          <w:lang w:eastAsia="ru-RU"/>
        </w:rPr>
        <w:t xml:space="preserve">российская федерация </w:t>
      </w:r>
    </w:p>
    <w:p w:rsidR="0041250E" w:rsidRPr="0041250E" w:rsidRDefault="0041250E" w:rsidP="0041250E">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28"/>
          <w:szCs w:val="28"/>
          <w:lang w:eastAsia="ru-RU"/>
        </w:rPr>
      </w:pPr>
      <w:r w:rsidRPr="0041250E">
        <w:rPr>
          <w:rFonts w:ascii="Times New Roman" w:eastAsia="Times New Roman" w:hAnsi="Times New Roman" w:cs="Times New Roman"/>
          <w:smallCaps/>
          <w:spacing w:val="-6"/>
          <w:sz w:val="28"/>
          <w:szCs w:val="28"/>
          <w:lang w:eastAsia="ru-RU"/>
        </w:rPr>
        <w:t>иркутская область</w:t>
      </w:r>
    </w:p>
    <w:p w:rsidR="0041250E" w:rsidRPr="0041250E" w:rsidRDefault="0041250E" w:rsidP="0041250E">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smallCaps/>
          <w:spacing w:val="-6"/>
          <w:sz w:val="28"/>
          <w:szCs w:val="28"/>
          <w:lang w:eastAsia="ru-RU"/>
        </w:rPr>
      </w:pPr>
      <w:proofErr w:type="spellStart"/>
      <w:r w:rsidRPr="0041250E">
        <w:rPr>
          <w:rFonts w:ascii="Times New Roman" w:eastAsia="Times New Roman" w:hAnsi="Times New Roman" w:cs="Times New Roman"/>
          <w:smallCaps/>
          <w:spacing w:val="-6"/>
          <w:sz w:val="28"/>
          <w:szCs w:val="28"/>
          <w:lang w:eastAsia="ru-RU"/>
        </w:rPr>
        <w:t>осинский</w:t>
      </w:r>
      <w:proofErr w:type="spellEnd"/>
      <w:r w:rsidRPr="0041250E">
        <w:rPr>
          <w:rFonts w:ascii="Times New Roman" w:eastAsia="Times New Roman" w:hAnsi="Times New Roman" w:cs="Times New Roman"/>
          <w:smallCaps/>
          <w:spacing w:val="-6"/>
          <w:sz w:val="28"/>
          <w:szCs w:val="28"/>
          <w:lang w:eastAsia="ru-RU"/>
        </w:rPr>
        <w:t xml:space="preserve"> район</w:t>
      </w:r>
    </w:p>
    <w:p w:rsidR="0041250E" w:rsidRPr="0041250E" w:rsidRDefault="0041250E" w:rsidP="0041250E">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ДУМА</w:t>
      </w:r>
    </w:p>
    <w:p w:rsidR="0041250E" w:rsidRPr="0041250E" w:rsidRDefault="0041250E" w:rsidP="0041250E">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МУНИЦИПАЛЬНОГО ОБРАЗОВАНИЯ</w:t>
      </w:r>
    </w:p>
    <w:p w:rsidR="0041250E" w:rsidRPr="0041250E" w:rsidRDefault="0041250E" w:rsidP="0041250E">
      <w:pPr>
        <w:widowControl w:val="0"/>
        <w:shd w:val="clear" w:color="auto" w:fill="FFFFFF"/>
        <w:autoSpaceDE w:val="0"/>
        <w:autoSpaceDN w:val="0"/>
        <w:adjustRightInd w:val="0"/>
        <w:spacing w:after="0" w:line="326" w:lineRule="exact"/>
        <w:ind w:right="-7"/>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«МАЙСК» </w:t>
      </w:r>
    </w:p>
    <w:p w:rsidR="0041250E" w:rsidRPr="0041250E" w:rsidRDefault="0041250E" w:rsidP="0041250E">
      <w:pPr>
        <w:widowControl w:val="0"/>
        <w:shd w:val="clear" w:color="auto" w:fill="FFFFFF"/>
        <w:tabs>
          <w:tab w:val="left" w:pos="0"/>
        </w:tabs>
        <w:autoSpaceDE w:val="0"/>
        <w:autoSpaceDN w:val="0"/>
        <w:adjustRightInd w:val="0"/>
        <w:spacing w:before="307" w:after="0" w:line="240" w:lineRule="auto"/>
        <w:jc w:val="center"/>
        <w:rPr>
          <w:rFonts w:ascii="Times New Roman" w:eastAsia="Times New Roman" w:hAnsi="Times New Roman" w:cs="Times New Roman"/>
          <w:spacing w:val="-2"/>
          <w:sz w:val="28"/>
          <w:szCs w:val="28"/>
          <w:lang w:eastAsia="ru-RU"/>
        </w:rPr>
      </w:pPr>
      <w:r w:rsidRPr="0041250E">
        <w:rPr>
          <w:rFonts w:ascii="Times New Roman" w:eastAsia="Times New Roman" w:hAnsi="Times New Roman" w:cs="Times New Roman"/>
          <w:spacing w:val="-3"/>
          <w:sz w:val="28"/>
          <w:szCs w:val="28"/>
          <w:lang w:eastAsia="ru-RU"/>
        </w:rPr>
        <w:t>сессия</w:t>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t xml:space="preserve">          </w:t>
      </w:r>
      <w:r w:rsidRPr="0041250E">
        <w:rPr>
          <w:rFonts w:ascii="Times New Roman" w:eastAsia="Times New Roman" w:hAnsi="Times New Roman" w:cs="Times New Roman"/>
          <w:spacing w:val="-2"/>
          <w:sz w:val="28"/>
          <w:szCs w:val="28"/>
          <w:lang w:eastAsia="ru-RU"/>
        </w:rPr>
        <w:t>третьего  созыва</w:t>
      </w:r>
    </w:p>
    <w:p w:rsidR="0041250E" w:rsidRPr="0041250E" w:rsidRDefault="0041250E" w:rsidP="0041250E">
      <w:pPr>
        <w:widowControl w:val="0"/>
        <w:shd w:val="clear" w:color="auto" w:fill="FFFFFF"/>
        <w:tabs>
          <w:tab w:val="left" w:pos="0"/>
        </w:tabs>
        <w:autoSpaceDE w:val="0"/>
        <w:autoSpaceDN w:val="0"/>
        <w:adjustRightInd w:val="0"/>
        <w:spacing w:before="307"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pacing w:val="-2"/>
          <w:sz w:val="28"/>
          <w:szCs w:val="28"/>
          <w:lang w:eastAsia="ru-RU"/>
        </w:rPr>
        <w:t>_______г.                                                                                       с. Майск</w:t>
      </w:r>
    </w:p>
    <w:p w:rsidR="0041250E" w:rsidRPr="0041250E" w:rsidRDefault="0041250E" w:rsidP="0041250E">
      <w:pPr>
        <w:widowControl w:val="0"/>
        <w:shd w:val="clear" w:color="auto" w:fill="FFFFFF"/>
        <w:autoSpaceDE w:val="0"/>
        <w:autoSpaceDN w:val="0"/>
        <w:adjustRightInd w:val="0"/>
        <w:spacing w:before="336" w:after="298" w:line="240" w:lineRule="auto"/>
        <w:ind w:left="3402"/>
        <w:outlineLvl w:val="0"/>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РЕШЕНИЕ №____</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О  бюджете  </w:t>
      </w:r>
      <w:proofErr w:type="gramStart"/>
      <w:r w:rsidRPr="0041250E">
        <w:rPr>
          <w:rFonts w:ascii="Times New Roman" w:eastAsia="Times New Roman" w:hAnsi="Times New Roman" w:cs="Times New Roman"/>
          <w:sz w:val="28"/>
          <w:szCs w:val="28"/>
          <w:lang w:eastAsia="ru-RU"/>
        </w:rPr>
        <w:t>муниципального</w:t>
      </w:r>
      <w:proofErr w:type="gramEnd"/>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образования «Майск» на 2015 год</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и плановый период 2016 и 2017 годов.</w:t>
      </w:r>
    </w:p>
    <w:p w:rsidR="0041250E" w:rsidRPr="0041250E" w:rsidRDefault="0041250E" w:rsidP="0041250E">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250E">
        <w:rPr>
          <w:rFonts w:ascii="Times New Roman" w:eastAsia="Times New Roman" w:hAnsi="Times New Roman" w:cs="Times New Roman"/>
          <w:sz w:val="28"/>
          <w:szCs w:val="28"/>
          <w:lang w:eastAsia="ru-RU"/>
        </w:rPr>
        <w:t xml:space="preserve">На основании  п.1 ст.185 Бюджетного кодекса РФ,  п.1. </w:t>
      </w:r>
      <w:hyperlink r:id="rId16" w:history="1">
        <w:r w:rsidRPr="0041250E">
          <w:rPr>
            <w:rFonts w:ascii="Times New Roman" w:eastAsia="Times New Roman" w:hAnsi="Times New Roman" w:cs="Times New Roman"/>
            <w:color w:val="0000FF"/>
            <w:sz w:val="20"/>
            <w:szCs w:val="28"/>
            <w:u w:val="single"/>
            <w:lang w:eastAsia="ru-RU"/>
          </w:rPr>
          <w:t>ч.1 ст. 14</w:t>
        </w:r>
      </w:hyperlink>
      <w:r w:rsidRPr="0041250E">
        <w:rPr>
          <w:rFonts w:ascii="Times New Roman" w:eastAsia="Times New Roman" w:hAnsi="Times New Roman" w:cs="Times New Roman"/>
          <w:sz w:val="28"/>
          <w:szCs w:val="28"/>
          <w:lang w:eastAsia="ru-RU"/>
        </w:rPr>
        <w:t xml:space="preserve">,  п.2 ч.10 ст. </w:t>
      </w:r>
      <w:hyperlink r:id="rId17" w:history="1">
        <w:r w:rsidRPr="0041250E">
          <w:rPr>
            <w:rFonts w:ascii="Times New Roman" w:eastAsia="Times New Roman" w:hAnsi="Times New Roman" w:cs="Times New Roman"/>
            <w:color w:val="0000FF"/>
            <w:sz w:val="20"/>
            <w:szCs w:val="28"/>
            <w:u w:val="single"/>
            <w:lang w:eastAsia="ru-RU"/>
          </w:rPr>
          <w:t>35</w:t>
        </w:r>
      </w:hyperlink>
      <w:r w:rsidRPr="0041250E">
        <w:rPr>
          <w:rFonts w:ascii="Times New Roman" w:eastAsia="Times New Roman" w:hAnsi="Times New Roman" w:cs="Times New Roman"/>
          <w:sz w:val="28"/>
          <w:szCs w:val="28"/>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22.08.2013 г. № 152, Решения Думы МО «Майск» от</w:t>
      </w:r>
      <w:proofErr w:type="gramEnd"/>
      <w:r w:rsidRPr="0041250E">
        <w:rPr>
          <w:rFonts w:ascii="Times New Roman" w:eastAsia="Times New Roman" w:hAnsi="Times New Roman" w:cs="Times New Roman"/>
          <w:sz w:val="28"/>
          <w:szCs w:val="28"/>
          <w:lang w:eastAsia="ru-RU"/>
        </w:rPr>
        <w:t xml:space="preserve"> 26.09.2013г. №5</w:t>
      </w:r>
      <w:r w:rsidRPr="0041250E">
        <w:rPr>
          <w:rFonts w:ascii="Times New Roman" w:eastAsia="Times New Roman" w:hAnsi="Times New Roman" w:cs="Times New Roman"/>
          <w:color w:val="000000"/>
          <w:sz w:val="28"/>
          <w:szCs w:val="28"/>
          <w:lang w:eastAsia="ru-RU"/>
        </w:rPr>
        <w:t xml:space="preserve"> «О муниципальном дорожном фонде муниципального образования «Майск». </w:t>
      </w:r>
      <w:r w:rsidRPr="0041250E">
        <w:rPr>
          <w:rFonts w:ascii="Times New Roman" w:eastAsia="Times New Roman" w:hAnsi="Times New Roman" w:cs="Times New Roman"/>
          <w:sz w:val="28"/>
          <w:szCs w:val="28"/>
          <w:lang w:eastAsia="ru-RU"/>
        </w:rPr>
        <w:t xml:space="preserve">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Руководствуясь п.1 ч.1 ст.6, статьями 44-45, 57-59, Устава муниципального образования «Майск»</w:t>
      </w:r>
    </w:p>
    <w:p w:rsidR="0041250E" w:rsidRPr="0041250E" w:rsidRDefault="0041250E" w:rsidP="004125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1250E" w:rsidRPr="0041250E" w:rsidRDefault="0041250E" w:rsidP="004125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250E">
        <w:rPr>
          <w:rFonts w:ascii="Times New Roman" w:eastAsia="Times New Roman" w:hAnsi="Times New Roman" w:cs="Times New Roman"/>
          <w:b/>
          <w:sz w:val="28"/>
          <w:szCs w:val="28"/>
          <w:lang w:eastAsia="ru-RU"/>
        </w:rPr>
        <w:t>Дума муниципального образования «Майск» решила:</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Статья 1</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1. Утвердить основные характеристики местного  бюджета МО «Майск» на 2015 год:</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общий объем доходов местного бюджета в сумме 8988,8 тыс. рублей, из них объем межбюджетных трансфертов, получаемых из других бюджетов бюджетной системы Российской Федерации, в сумме 7333,3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общий объем расходов местного бюджета в сумме 9045,9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размер дефицита местного бюджета в сумме 57,1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2. Утвердить основные характеристики местного бюджета на плановый период 2015 и 2016 годов:</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250E">
        <w:rPr>
          <w:rFonts w:ascii="Times New Roman" w:eastAsia="Times New Roman" w:hAnsi="Times New Roman" w:cs="Times New Roman"/>
          <w:sz w:val="28"/>
          <w:szCs w:val="28"/>
          <w:lang w:eastAsia="ru-RU"/>
        </w:rPr>
        <w:t xml:space="preserve">общий объем доходов местного бюджета на 2016 год в сумме 8874,9 тыс. рублей, из них объем межбюджетных трансфертов, получаемых из других бюджетов бюджетной системы Российской Федерации, в сумме 7374,4 тыс. рублей, на 2017 год в сумме 8865,95 тыс. рублей, из них объем межбюджетных трансфертов, получаемых из других бюджетов бюджетной системы Российской </w:t>
      </w:r>
      <w:r w:rsidRPr="0041250E">
        <w:rPr>
          <w:rFonts w:ascii="Times New Roman" w:eastAsia="Times New Roman" w:hAnsi="Times New Roman" w:cs="Times New Roman"/>
          <w:sz w:val="28"/>
          <w:szCs w:val="28"/>
          <w:lang w:eastAsia="ru-RU"/>
        </w:rPr>
        <w:lastRenderedPageBreak/>
        <w:t>Федерации, в сумме 7273,7 тыс. рублей;</w:t>
      </w:r>
      <w:proofErr w:type="gramEnd"/>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общий объем расходов местного бюджета на 2016 год в сумме 8919,15 тыс. рублей, на 2017 год в сумме 8865,95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размер дефицита местного бюджета на 2016 год в сумме 44,25 тыс. рублей, или 5 % утвержденного общего годового объема доходов местного бюджета без учета утвержденного объема безвозмездных поступлений, на 2017 год в сумме 45,75 тыс. рублей, или 5% утвержденного общего годового объема доходов областного бюджета без учета утвержденного объема безвозмездных поступлений.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Статья 2. </w:t>
      </w:r>
      <w:r w:rsidRPr="0041250E">
        <w:rPr>
          <w:rFonts w:ascii="Times New Roman" w:eastAsia="Times New Roman" w:hAnsi="Times New Roman" w:cs="Times New Roman"/>
          <w:sz w:val="28"/>
          <w:szCs w:val="28"/>
          <w:lang w:eastAsia="ru-RU"/>
        </w:rPr>
        <w:t>Установить, что доходы местного бюджета, поступающие в 2015 году и плановый период 2016 и 2017 годов, формируются за счет:</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2) неналоговых доходов;</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3) безвозмездных поступлений.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Статья 3. </w:t>
      </w:r>
      <w:r w:rsidRPr="0041250E">
        <w:rPr>
          <w:rFonts w:ascii="Times New Roman" w:eastAsia="Times New Roman" w:hAnsi="Times New Roman" w:cs="Times New Roman"/>
          <w:sz w:val="28"/>
          <w:szCs w:val="28"/>
          <w:lang w:eastAsia="ru-RU"/>
        </w:rPr>
        <w:t>Установить прогнозируемые доходы местного бюджета на 2015 год и на  плановый период 2016 и 2017 годов по классификации доходов бюджетов Российской Федерации согласно приложению 1,2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b/>
          <w:i/>
          <w:sz w:val="28"/>
          <w:szCs w:val="28"/>
          <w:lang w:eastAsia="ru-RU"/>
        </w:rPr>
        <w:t xml:space="preserve">Статья 4. </w:t>
      </w:r>
      <w:r w:rsidRPr="0041250E">
        <w:rPr>
          <w:rFonts w:ascii="Times New Roman" w:eastAsia="Times New Roman" w:hAnsi="Times New Roman" w:cs="Times New Roman"/>
          <w:sz w:val="28"/>
          <w:szCs w:val="28"/>
          <w:lang w:eastAsia="ru-RU"/>
        </w:rPr>
        <w:t>Установить перечень  главных администраторов доходов местного бюджета согласно приложению 3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sz w:val="28"/>
          <w:szCs w:val="28"/>
          <w:lang w:eastAsia="ru-RU"/>
        </w:rPr>
        <w:t xml:space="preserve">Установить перечень главных администраторов источников финансирования бюджета </w:t>
      </w:r>
      <w:proofErr w:type="gramStart"/>
      <w:r w:rsidRPr="0041250E">
        <w:rPr>
          <w:rFonts w:ascii="Times New Roman" w:eastAsia="Times New Roman" w:hAnsi="Times New Roman" w:cs="Times New Roman"/>
          <w:sz w:val="28"/>
          <w:szCs w:val="28"/>
          <w:lang w:eastAsia="ru-RU"/>
        </w:rPr>
        <w:t>согласно приложения</w:t>
      </w:r>
      <w:proofErr w:type="gramEnd"/>
      <w:r w:rsidRPr="0041250E">
        <w:rPr>
          <w:rFonts w:ascii="Times New Roman" w:eastAsia="Times New Roman" w:hAnsi="Times New Roman" w:cs="Times New Roman"/>
          <w:sz w:val="28"/>
          <w:szCs w:val="28"/>
          <w:lang w:eastAsia="ru-RU"/>
        </w:rPr>
        <w:t xml:space="preserve"> 4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Статья 5</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1.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приложению 5,6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2. Установить распределение бюджетных ассигнований по разделам, подразделам, целевым статьям и видам расходов классификации расходов бюджетов на 2015 год и плановый период 2016 и 2017 годов согласно приложению 7,8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3.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2015 год и плановый период 2016 и 2017 годов согласно приложению 9,10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Статья 6. </w:t>
      </w:r>
      <w:r w:rsidRPr="0041250E">
        <w:rPr>
          <w:rFonts w:ascii="Times New Roman" w:eastAsia="Times New Roman" w:hAnsi="Times New Roman" w:cs="Times New Roman"/>
          <w:sz w:val="28"/>
          <w:szCs w:val="28"/>
          <w:lang w:eastAsia="ru-RU"/>
        </w:rPr>
        <w:t>Установить, что в расходной части местного бюджета создается резервный фонд администрации МО «Майск»:</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на 2015 год в размере 10,0 тыс. рублей;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на 2016 год в размере 10,0 тыс. рублей;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на 2017 год в размере 10,0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Times New Roman" w:hAnsi="Times New Roman" w:cs="Times New Roman"/>
          <w:b/>
          <w:i/>
          <w:sz w:val="28"/>
          <w:szCs w:val="28"/>
          <w:lang w:eastAsia="ru-RU"/>
        </w:rPr>
        <w:t xml:space="preserve">Статья 7. </w:t>
      </w:r>
      <w:r w:rsidRPr="0041250E">
        <w:rPr>
          <w:rFonts w:ascii="Times New Roman" w:eastAsia="Calibri" w:hAnsi="Times New Roman" w:cs="Times New Roman"/>
          <w:sz w:val="28"/>
          <w:szCs w:val="28"/>
        </w:rPr>
        <w:t>1. Утвердить объем бюджетных ассигнований дорожного фонда муниципального образования «Майск»</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 xml:space="preserve">на 2015 год в размере </w:t>
      </w:r>
      <w:r w:rsidRPr="0041250E">
        <w:rPr>
          <w:rFonts w:ascii="Times New Roman" w:eastAsia="Times New Roman" w:hAnsi="Times New Roman" w:cs="Times New Roman"/>
          <w:sz w:val="28"/>
          <w:szCs w:val="28"/>
          <w:lang w:eastAsia="ru-RU"/>
        </w:rPr>
        <w:t xml:space="preserve">513,5 </w:t>
      </w:r>
      <w:r w:rsidRPr="0041250E">
        <w:rPr>
          <w:rFonts w:ascii="Times New Roman" w:eastAsia="Calibri" w:hAnsi="Times New Roman" w:cs="Times New Roman"/>
          <w:sz w:val="28"/>
          <w:szCs w:val="28"/>
        </w:rPr>
        <w:t>тыс. рублей;</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 xml:space="preserve">на 2016 год в размере </w:t>
      </w:r>
      <w:r w:rsidRPr="0041250E">
        <w:rPr>
          <w:rFonts w:ascii="Times New Roman" w:eastAsia="Times New Roman" w:hAnsi="Times New Roman" w:cs="Times New Roman"/>
          <w:sz w:val="28"/>
          <w:szCs w:val="28"/>
          <w:lang w:eastAsia="ru-RU"/>
        </w:rPr>
        <w:t xml:space="preserve">615,5 </w:t>
      </w:r>
      <w:r w:rsidRPr="0041250E">
        <w:rPr>
          <w:rFonts w:ascii="Times New Roman" w:eastAsia="Calibri" w:hAnsi="Times New Roman" w:cs="Times New Roman"/>
          <w:sz w:val="28"/>
          <w:szCs w:val="28"/>
        </w:rPr>
        <w:t xml:space="preserve"> тыс. рублей;</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 xml:space="preserve">на 2016 год в размере </w:t>
      </w:r>
      <w:r w:rsidRPr="0041250E">
        <w:rPr>
          <w:rFonts w:ascii="Times New Roman" w:eastAsia="Times New Roman" w:hAnsi="Times New Roman" w:cs="Times New Roman"/>
          <w:sz w:val="28"/>
          <w:szCs w:val="28"/>
          <w:lang w:eastAsia="ru-RU"/>
        </w:rPr>
        <w:t xml:space="preserve">631,5 </w:t>
      </w:r>
      <w:r w:rsidRPr="0041250E">
        <w:rPr>
          <w:rFonts w:ascii="Times New Roman" w:eastAsia="Calibri" w:hAnsi="Times New Roman" w:cs="Times New Roman"/>
          <w:sz w:val="28"/>
          <w:szCs w:val="28"/>
        </w:rPr>
        <w:t xml:space="preserve"> тыс. рублей.</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2. Установить, что часть бюджетных ассигнований дорожного фонда муниципального образования «Майск» направляется:</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На оформление муниципальных дорог в собственность</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 xml:space="preserve">На изготовление проектно-сметной </w:t>
      </w:r>
      <w:proofErr w:type="gramStart"/>
      <w:r w:rsidRPr="0041250E">
        <w:rPr>
          <w:rFonts w:ascii="Times New Roman" w:eastAsia="Calibri" w:hAnsi="Times New Roman" w:cs="Times New Roman"/>
          <w:sz w:val="28"/>
          <w:szCs w:val="28"/>
        </w:rPr>
        <w:t>документации</w:t>
      </w:r>
      <w:proofErr w:type="gramEnd"/>
      <w:r w:rsidRPr="0041250E">
        <w:rPr>
          <w:rFonts w:ascii="Times New Roman" w:eastAsia="Calibri" w:hAnsi="Times New Roman" w:cs="Times New Roman"/>
          <w:sz w:val="28"/>
          <w:szCs w:val="28"/>
        </w:rPr>
        <w:t xml:space="preserve"> на строительство и ремонт муниципальных дорог, проведение экспертизы ПСД.</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На строительство и ремонт муниципальных дорог.</w:t>
      </w:r>
    </w:p>
    <w:p w:rsidR="0041250E" w:rsidRPr="0041250E" w:rsidRDefault="0041250E" w:rsidP="0041250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250E">
        <w:rPr>
          <w:rFonts w:ascii="Times New Roman" w:eastAsia="Calibri" w:hAnsi="Times New Roman" w:cs="Times New Roman"/>
          <w:sz w:val="28"/>
          <w:szCs w:val="28"/>
        </w:rPr>
        <w:t>На содержание муниципальных дорог.</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          Статья 8. </w:t>
      </w:r>
      <w:r w:rsidRPr="0041250E">
        <w:rPr>
          <w:rFonts w:ascii="Times New Roman" w:eastAsia="Times New Roman" w:hAnsi="Times New Roman" w:cs="Times New Roman"/>
          <w:sz w:val="28"/>
          <w:szCs w:val="28"/>
          <w:lang w:eastAsia="ru-RU"/>
        </w:rPr>
        <w:t xml:space="preserve">Установить распределение бюджетных ассигнований на реализацию долгосрочных муниципальных целевых программ МО «Майск» на 2013 год согласно </w:t>
      </w:r>
      <w:hyperlink r:id="rId18" w:history="1">
        <w:r w:rsidRPr="0041250E">
          <w:rPr>
            <w:rFonts w:ascii="Times New Roman" w:eastAsia="Times New Roman" w:hAnsi="Times New Roman" w:cs="Times New Roman"/>
            <w:color w:val="0000FF"/>
            <w:sz w:val="20"/>
            <w:szCs w:val="28"/>
            <w:u w:val="single"/>
            <w:lang w:eastAsia="ru-RU"/>
          </w:rPr>
          <w:t>приложениям</w:t>
        </w:r>
      </w:hyperlink>
      <w:r w:rsidRPr="0041250E">
        <w:rPr>
          <w:rFonts w:ascii="Times New Roman" w:eastAsia="Times New Roman" w:hAnsi="Times New Roman" w:cs="Times New Roman"/>
          <w:sz w:val="28"/>
          <w:szCs w:val="28"/>
          <w:lang w:eastAsia="ru-RU"/>
        </w:rPr>
        <w:t xml:space="preserve"> 12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b/>
          <w:i/>
          <w:sz w:val="28"/>
          <w:szCs w:val="28"/>
          <w:lang w:eastAsia="ru-RU"/>
        </w:rPr>
        <w:t xml:space="preserve">Статья 9.  </w:t>
      </w:r>
      <w:r w:rsidRPr="0041250E">
        <w:rPr>
          <w:rFonts w:ascii="Times New Roman" w:eastAsia="Times New Roman" w:hAnsi="Times New Roman" w:cs="Times New Roman"/>
          <w:sz w:val="28"/>
          <w:szCs w:val="28"/>
          <w:lang w:eastAsia="ru-RU"/>
        </w:rPr>
        <w:t>Установить, что при исполнении местного бюджета на 2015 год и на плановый период 2016 и 2017 годы приоритетными направлениями расходов являются:</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заработная плата с начислениями на нее;</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подготовка к отопительному сезону;</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 оплата связи;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коммунальных услуг;</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расходы по дорожному фонду</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 расходы по муниципальным целевым программам, имеющие                    </w:t>
      </w:r>
      <w:proofErr w:type="spellStart"/>
      <w:r w:rsidRPr="0041250E">
        <w:rPr>
          <w:rFonts w:ascii="Times New Roman" w:eastAsia="Times New Roman" w:hAnsi="Times New Roman" w:cs="Times New Roman"/>
          <w:sz w:val="28"/>
          <w:szCs w:val="28"/>
          <w:lang w:eastAsia="ru-RU"/>
        </w:rPr>
        <w:t>софинансирование</w:t>
      </w:r>
      <w:proofErr w:type="spellEnd"/>
      <w:r w:rsidRPr="0041250E">
        <w:rPr>
          <w:rFonts w:ascii="Times New Roman" w:eastAsia="Times New Roman" w:hAnsi="Times New Roman" w:cs="Times New Roman"/>
          <w:sz w:val="28"/>
          <w:szCs w:val="28"/>
          <w:lang w:eastAsia="ru-RU"/>
        </w:rPr>
        <w:t xml:space="preserve"> из областного и районного бюджета.</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  </w:t>
      </w:r>
      <w:r w:rsidRPr="0041250E">
        <w:rPr>
          <w:rFonts w:ascii="Times New Roman" w:eastAsia="Times New Roman" w:hAnsi="Times New Roman" w:cs="Times New Roman"/>
          <w:b/>
          <w:sz w:val="28"/>
          <w:szCs w:val="28"/>
          <w:lang w:eastAsia="ru-RU"/>
        </w:rPr>
        <w:t xml:space="preserve"> </w:t>
      </w:r>
    </w:p>
    <w:p w:rsidR="0041250E" w:rsidRPr="0041250E" w:rsidRDefault="0041250E" w:rsidP="0041250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b/>
          <w:i/>
          <w:sz w:val="28"/>
          <w:szCs w:val="28"/>
          <w:lang w:eastAsia="ru-RU"/>
        </w:rPr>
        <w:t xml:space="preserve">Статья 10.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1. Установить, что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на 2015 год в размере 571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на 2016 год в размере 442,5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на 2017 год в размере 457,5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2. Установить, что верхний предел муниципального долга муниципального образования «Майск»:</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по состоянию на 1 января 2015 года в размере 57,1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по состоянию на 1 января 2016 года в размере 44,25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по состоянию на 1 января 2017 года в размере 45,75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3. Установить предельный объем расходов на обслуживание муниципального внутреннего долга муниципального образования «Майск»:</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в 2015 году в размере 3,8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в 2016 году в размере 3,9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lastRenderedPageBreak/>
        <w:t>в 2017 году в размере 3,9 тыс. рублей.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4. Утвердить программу муниципальных внутренних заимствований МО «Майск» на 2015 год  и на плановый период 2016 и 2017 годов (приложение №13)</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1250E">
        <w:rPr>
          <w:rFonts w:ascii="Times New Roman" w:eastAsia="Times New Roman" w:hAnsi="Times New Roman" w:cs="Times New Roman"/>
          <w:b/>
          <w:i/>
          <w:sz w:val="28"/>
          <w:szCs w:val="28"/>
          <w:lang w:eastAsia="ru-RU"/>
        </w:rPr>
        <w:t xml:space="preserve">Статья 11.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Установить источники внутреннего финансирования дефицита местного бюджета на 2015 год и плановый период 2016 и 2017 годов согласно приложениям 14,15 к настоящему Решению</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b/>
          <w:i/>
          <w:sz w:val="28"/>
          <w:szCs w:val="28"/>
          <w:lang w:eastAsia="ru-RU"/>
        </w:rPr>
        <w:t xml:space="preserve">Статья 12. </w:t>
      </w:r>
      <w:proofErr w:type="gramStart"/>
      <w:r w:rsidRPr="0041250E">
        <w:rPr>
          <w:rFonts w:ascii="Times New Roman" w:eastAsia="Times New Roman" w:hAnsi="Times New Roman" w:cs="Times New Roman"/>
          <w:sz w:val="28"/>
          <w:szCs w:val="28"/>
          <w:lang w:eastAsia="ru-RU"/>
        </w:rPr>
        <w:t>Контроль за</w:t>
      </w:r>
      <w:proofErr w:type="gramEnd"/>
      <w:r w:rsidRPr="0041250E">
        <w:rPr>
          <w:rFonts w:ascii="Times New Roman" w:eastAsia="Times New Roman" w:hAnsi="Times New Roman" w:cs="Times New Roman"/>
          <w:sz w:val="28"/>
          <w:szCs w:val="28"/>
          <w:lang w:eastAsia="ru-RU"/>
        </w:rPr>
        <w:t xml:space="preserve"> исполнением настоящего Решения Дума муниципального образования «Майск» оставляет за собой.</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b/>
          <w:i/>
          <w:sz w:val="28"/>
          <w:szCs w:val="28"/>
          <w:lang w:eastAsia="ru-RU"/>
        </w:rPr>
        <w:t xml:space="preserve">Статья 13. </w:t>
      </w:r>
      <w:r w:rsidRPr="0041250E">
        <w:rPr>
          <w:rFonts w:ascii="Times New Roman" w:eastAsia="Times New Roman" w:hAnsi="Times New Roman" w:cs="Times New Roman"/>
          <w:sz w:val="28"/>
          <w:szCs w:val="28"/>
          <w:lang w:eastAsia="ru-RU"/>
        </w:rPr>
        <w:t>Администрации МО «Майск» опубликовать Решение в «Вестнике» и разместить на официальном сайте  муниципального образования «Майск».</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b/>
          <w:i/>
          <w:sz w:val="28"/>
          <w:szCs w:val="28"/>
          <w:lang w:eastAsia="ru-RU"/>
        </w:rPr>
        <w:t>Статья 14.</w:t>
      </w:r>
      <w:r w:rsidRPr="0041250E">
        <w:rPr>
          <w:rFonts w:ascii="Times New Roman" w:eastAsia="Times New Roman" w:hAnsi="Times New Roman" w:cs="Times New Roman"/>
          <w:sz w:val="28"/>
          <w:szCs w:val="28"/>
          <w:lang w:eastAsia="ru-RU"/>
        </w:rPr>
        <w:t xml:space="preserve"> Настоящее Решение вступает в силу после дня его официального опубликования, но не ранее 1 января 2015 года.</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41250E" w:rsidRPr="0041250E" w:rsidRDefault="0041250E" w:rsidP="0041250E">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Глава </w:t>
      </w:r>
      <w:proofErr w:type="gramStart"/>
      <w:r w:rsidRPr="0041250E">
        <w:rPr>
          <w:rFonts w:ascii="Times New Roman" w:eastAsia="Times New Roman" w:hAnsi="Times New Roman" w:cs="Times New Roman"/>
          <w:sz w:val="28"/>
          <w:szCs w:val="28"/>
          <w:lang w:eastAsia="ru-RU"/>
        </w:rPr>
        <w:t>муниципального</w:t>
      </w:r>
      <w:proofErr w:type="gramEnd"/>
    </w:p>
    <w:p w:rsidR="0041250E" w:rsidRPr="0041250E" w:rsidRDefault="0041250E" w:rsidP="0041250E">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образования «Майск»</w:t>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r>
      <w:r w:rsidRPr="0041250E">
        <w:rPr>
          <w:rFonts w:ascii="Times New Roman" w:eastAsia="Times New Roman" w:hAnsi="Times New Roman" w:cs="Times New Roman"/>
          <w:sz w:val="28"/>
          <w:szCs w:val="28"/>
          <w:lang w:eastAsia="ru-RU"/>
        </w:rPr>
        <w:tab/>
        <w:t>А.И.Серебренников</w:t>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250E" w:rsidRPr="0041250E" w:rsidRDefault="0041250E" w:rsidP="0041250E">
      <w:pPr>
        <w:keepNext/>
        <w:spacing w:after="0" w:line="240" w:lineRule="auto"/>
        <w:outlineLvl w:val="0"/>
        <w:rPr>
          <w:rFonts w:ascii="Times New Roman" w:eastAsia="Times New Roman" w:hAnsi="Times New Roman" w:cs="Times New Roman"/>
          <w:sz w:val="24"/>
          <w:szCs w:val="24"/>
          <w:lang w:eastAsia="ru-RU"/>
        </w:rPr>
      </w:pPr>
    </w:p>
    <w:p w:rsidR="0041250E" w:rsidRPr="0041250E" w:rsidRDefault="0041250E" w:rsidP="0041250E">
      <w:pPr>
        <w:keepNext/>
        <w:spacing w:after="0" w:line="240" w:lineRule="auto"/>
        <w:jc w:val="center"/>
        <w:outlineLvl w:val="0"/>
        <w:rPr>
          <w:rFonts w:ascii="Times New Roman" w:eastAsia="Times New Roman" w:hAnsi="Times New Roman" w:cs="Times New Roman"/>
          <w:sz w:val="24"/>
          <w:szCs w:val="24"/>
          <w:lang w:eastAsia="ru-RU"/>
        </w:rPr>
      </w:pPr>
    </w:p>
    <w:p w:rsidR="0041250E" w:rsidRPr="0041250E" w:rsidRDefault="0041250E" w:rsidP="0041250E">
      <w:pPr>
        <w:keepNext/>
        <w:spacing w:after="0" w:line="240" w:lineRule="auto"/>
        <w:jc w:val="center"/>
        <w:outlineLvl w:val="0"/>
        <w:rPr>
          <w:rFonts w:ascii="Times New Roman" w:eastAsia="Times New Roman" w:hAnsi="Times New Roman" w:cs="Times New Roman"/>
          <w:sz w:val="24"/>
          <w:szCs w:val="24"/>
          <w:lang w:eastAsia="ru-RU"/>
        </w:rPr>
      </w:pPr>
    </w:p>
    <w:p w:rsidR="0041250E" w:rsidRPr="0041250E" w:rsidRDefault="0041250E" w:rsidP="0041250E">
      <w:pPr>
        <w:keepNext/>
        <w:spacing w:after="0" w:line="240" w:lineRule="auto"/>
        <w:jc w:val="center"/>
        <w:outlineLvl w:val="0"/>
        <w:rPr>
          <w:rFonts w:ascii="Times New Roman" w:eastAsia="Times New Roman" w:hAnsi="Times New Roman" w:cs="Times New Roman"/>
          <w:sz w:val="24"/>
          <w:szCs w:val="24"/>
          <w:lang w:eastAsia="ru-RU"/>
        </w:rPr>
      </w:pPr>
    </w:p>
    <w:p w:rsidR="0041250E" w:rsidRPr="0041250E" w:rsidRDefault="0041250E" w:rsidP="0041250E">
      <w:pPr>
        <w:keepNext/>
        <w:spacing w:after="0" w:line="240" w:lineRule="auto"/>
        <w:jc w:val="center"/>
        <w:outlineLvl w:val="0"/>
        <w:rPr>
          <w:rFonts w:ascii="Times New Roman" w:eastAsia="Times New Roman" w:hAnsi="Times New Roman" w:cs="Times New Roman"/>
          <w:sz w:val="24"/>
          <w:szCs w:val="24"/>
          <w:lang w:eastAsia="ru-RU"/>
        </w:rPr>
      </w:pPr>
    </w:p>
    <w:p w:rsid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Pr="0041250E"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keepNext/>
        <w:spacing w:after="0" w:line="240" w:lineRule="auto"/>
        <w:jc w:val="center"/>
        <w:outlineLvl w:val="0"/>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lastRenderedPageBreak/>
        <w:t>ПОЯСНИТЕЛЬНАЯ ЗАПИСКА</w:t>
      </w:r>
    </w:p>
    <w:p w:rsidR="0041250E" w:rsidRPr="0041250E" w:rsidRDefault="0041250E" w:rsidP="0041250E">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 xml:space="preserve">К РЕШЕНИЮ ДУМЫ </w:t>
      </w:r>
      <w:proofErr w:type="gramStart"/>
      <w:r w:rsidRPr="0041250E">
        <w:rPr>
          <w:rFonts w:ascii="Times New Roman" w:eastAsia="Times New Roman" w:hAnsi="Times New Roman" w:cs="Times New Roman"/>
          <w:sz w:val="28"/>
          <w:szCs w:val="28"/>
          <w:lang w:eastAsia="ru-RU"/>
        </w:rPr>
        <w:t>МУНИЦИПАЛЬНОГО</w:t>
      </w:r>
      <w:proofErr w:type="gramEnd"/>
    </w:p>
    <w:p w:rsidR="0041250E" w:rsidRPr="0041250E" w:rsidRDefault="0041250E" w:rsidP="0041250E">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ОБРАЗОВАНИЯ «МАЙСК» НА   2015  ГОД</w:t>
      </w:r>
    </w:p>
    <w:p w:rsidR="0041250E" w:rsidRPr="0041250E" w:rsidRDefault="0041250E" w:rsidP="0041250E">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41250E">
        <w:rPr>
          <w:rFonts w:ascii="Times New Roman" w:eastAsia="Times New Roman" w:hAnsi="Times New Roman" w:cs="Times New Roman"/>
          <w:sz w:val="28"/>
          <w:szCs w:val="28"/>
          <w:lang w:eastAsia="ru-RU"/>
        </w:rPr>
        <w:t>И НА ПЛАНОВЫЙ ПЕРИОД 2016</w:t>
      </w:r>
      <w:proofErr w:type="gramStart"/>
      <w:r w:rsidRPr="0041250E">
        <w:rPr>
          <w:rFonts w:ascii="Times New Roman" w:eastAsia="Times New Roman" w:hAnsi="Times New Roman" w:cs="Times New Roman"/>
          <w:sz w:val="28"/>
          <w:szCs w:val="28"/>
          <w:lang w:eastAsia="ru-RU"/>
        </w:rPr>
        <w:t xml:space="preserve"> И</w:t>
      </w:r>
      <w:proofErr w:type="gramEnd"/>
      <w:r w:rsidRPr="0041250E">
        <w:rPr>
          <w:rFonts w:ascii="Times New Roman" w:eastAsia="Times New Roman" w:hAnsi="Times New Roman" w:cs="Times New Roman"/>
          <w:sz w:val="28"/>
          <w:szCs w:val="28"/>
          <w:lang w:eastAsia="ru-RU"/>
        </w:rPr>
        <w:t xml:space="preserve"> 2017 ГОДОВ</w:t>
      </w:r>
    </w:p>
    <w:p w:rsidR="0041250E" w:rsidRPr="0041250E" w:rsidRDefault="0041250E" w:rsidP="0041250E">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p w:rsidR="0041250E" w:rsidRPr="0041250E" w:rsidRDefault="0041250E" w:rsidP="0041250E">
      <w:pPr>
        <w:keepNext/>
        <w:spacing w:after="0" w:line="240" w:lineRule="auto"/>
        <w:jc w:val="center"/>
        <w:outlineLvl w:val="0"/>
        <w:rPr>
          <w:rFonts w:ascii="Times New Roman" w:eastAsia="Times New Roman" w:hAnsi="Times New Roman" w:cs="Times New Roman"/>
          <w:b/>
          <w:sz w:val="28"/>
          <w:szCs w:val="28"/>
          <w:lang w:eastAsia="ru-RU"/>
        </w:rPr>
      </w:pPr>
      <w:r w:rsidRPr="0041250E">
        <w:rPr>
          <w:rFonts w:ascii="Times New Roman" w:eastAsia="Times New Roman" w:hAnsi="Times New Roman" w:cs="Times New Roman"/>
          <w:b/>
          <w:sz w:val="28"/>
          <w:szCs w:val="28"/>
          <w:lang w:eastAsia="ru-RU"/>
        </w:rPr>
        <w:t>ДОХОДЫ</w:t>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w:t>
      </w:r>
      <w:proofErr w:type="gramStart"/>
      <w:r w:rsidRPr="0041250E">
        <w:rPr>
          <w:rFonts w:ascii="Times New Roman" w:eastAsia="Times New Roman" w:hAnsi="Times New Roman" w:cs="Times New Roman"/>
          <w:lang w:eastAsia="ru-RU"/>
        </w:rPr>
        <w:t>Бюджет на 2014 год и плановый период 2015 и 2016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22.08.2013г. №152 Уставом МО «Майск» а также в соответствии с</w:t>
      </w:r>
      <w:proofErr w:type="gramEnd"/>
      <w:r w:rsidRPr="0041250E">
        <w:rPr>
          <w:rFonts w:ascii="Times New Roman" w:eastAsia="Times New Roman" w:hAnsi="Times New Roman" w:cs="Times New Roman"/>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2014 год и на плановый период 2015 и 2016 годов.</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w:t>
      </w:r>
    </w:p>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260"/>
        <w:gridCol w:w="1440"/>
      </w:tblGrid>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1250E">
              <w:rPr>
                <w:rFonts w:ascii="Times New Roman" w:eastAsia="Times New Roman" w:hAnsi="Times New Roman" w:cs="Times New Roman"/>
                <w:b/>
                <w:lang w:eastAsia="ru-RU"/>
              </w:rPr>
              <w:t>Основные параметры бюджета</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2015 год</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2016 год</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2017 год</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b/>
                <w:lang w:eastAsia="ru-RU"/>
              </w:rPr>
              <w:t>Доходы</w:t>
            </w:r>
            <w:r w:rsidRPr="0041250E">
              <w:rPr>
                <w:rFonts w:ascii="Times New Roman" w:eastAsia="Times New Roman" w:hAnsi="Times New Roman" w:cs="Times New Roman"/>
                <w:lang w:eastAsia="ru-RU"/>
              </w:rPr>
              <w:t>, в том числе:</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8988,8</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8874,9</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8820,20</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1655,45</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1495</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1541,5</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Безвозмездные перечисления</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7333</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7374,4</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7273,7</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b/>
                <w:lang w:eastAsia="ru-RU"/>
              </w:rPr>
              <w:t>Расходы</w:t>
            </w:r>
            <w:r w:rsidRPr="0041250E">
              <w:rPr>
                <w:rFonts w:ascii="Times New Roman" w:eastAsia="Times New Roman" w:hAnsi="Times New Roman" w:cs="Times New Roman"/>
                <w:lang w:eastAsia="ru-RU"/>
              </w:rPr>
              <w:t>, в том числе</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9045,9</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8919,15</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8865,95</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1250E">
              <w:rPr>
                <w:rFonts w:ascii="Times New Roman" w:eastAsia="Times New Roman" w:hAnsi="Times New Roman" w:cs="Times New Roman"/>
                <w:b/>
                <w:lang w:eastAsia="ru-RU"/>
              </w:rPr>
              <w:t>Дефицит</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57,10</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44,0</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45,5</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Процент дефицита к доходам без учета безвозмездных поступлений</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5,0%</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5,0%</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5,0%</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1250E">
              <w:rPr>
                <w:rFonts w:ascii="Times New Roman" w:eastAsia="Times New Roman" w:hAnsi="Times New Roman" w:cs="Times New Roman"/>
                <w:b/>
                <w:lang w:eastAsia="ru-RU"/>
              </w:rPr>
              <w:t>Верхний предел муниципального долга</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571,0</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440,0</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455,0</w:t>
            </w:r>
          </w:p>
        </w:tc>
      </w:tr>
      <w:tr w:rsidR="0041250E" w:rsidRPr="0041250E" w:rsidTr="0041250E">
        <w:tc>
          <w:tcPr>
            <w:tcW w:w="5688"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1250E">
              <w:rPr>
                <w:rFonts w:ascii="Times New Roman" w:eastAsia="Times New Roman" w:hAnsi="Times New Roman" w:cs="Times New Roman"/>
                <w:b/>
                <w:lang w:eastAsia="ru-RU"/>
              </w:rPr>
              <w:t xml:space="preserve">Резервный фонд </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10,0</w:t>
            </w:r>
          </w:p>
        </w:tc>
        <w:tc>
          <w:tcPr>
            <w:tcW w:w="126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10,0</w:t>
            </w:r>
          </w:p>
        </w:tc>
        <w:tc>
          <w:tcPr>
            <w:tcW w:w="14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10,0</w:t>
            </w:r>
          </w:p>
        </w:tc>
      </w:tr>
    </w:tbl>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В бюджет муниципального образования планируется поступление налоговых и неналоговых доходов на 2015 год 1655,45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2016 год 1500,50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2017 год 1565,5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из них:</w:t>
      </w:r>
    </w:p>
    <w:p w:rsidR="0041250E" w:rsidRPr="0041250E" w:rsidRDefault="0041250E" w:rsidP="0041250E">
      <w:pPr>
        <w:spacing w:after="120" w:line="240" w:lineRule="auto"/>
        <w:ind w:left="283" w:firstLine="709"/>
        <w:jc w:val="both"/>
        <w:rPr>
          <w:rFonts w:ascii="Times New Roman" w:eastAsia="Times New Roman" w:hAnsi="Times New Roman" w:cs="Times New Roman"/>
          <w:b/>
          <w:lang w:eastAsia="ru-RU"/>
        </w:rPr>
      </w:pPr>
      <w:r w:rsidRPr="0041250E">
        <w:rPr>
          <w:rFonts w:ascii="Times New Roman" w:eastAsia="Times New Roman" w:hAnsi="Times New Roman" w:cs="Times New Roman"/>
          <w:b/>
          <w:lang w:eastAsia="ru-RU"/>
        </w:rPr>
        <w:t>Налог на доходы физических лиц</w:t>
      </w:r>
    </w:p>
    <w:p w:rsidR="0041250E" w:rsidRPr="0041250E" w:rsidRDefault="0041250E" w:rsidP="0041250E">
      <w:pPr>
        <w:spacing w:after="12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Поступление налога на доходы физических лиц запланированы на основе прогнозируемых поступлений 2014 года с учетом индекса потребительских цен, темпа роста фонда заработной платы на 2015 год и на период до 2017 года., на 2015 год - 52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w:t>
      </w:r>
      <w:proofErr w:type="spellEnd"/>
      <w:r w:rsidRPr="0041250E">
        <w:rPr>
          <w:rFonts w:ascii="Times New Roman" w:eastAsia="Times New Roman" w:hAnsi="Times New Roman" w:cs="Times New Roman"/>
          <w:lang w:eastAsia="ru-RU"/>
        </w:rPr>
        <w:t xml:space="preserve">., на 2016 - 70 </w:t>
      </w:r>
      <w:proofErr w:type="spellStart"/>
      <w:r w:rsidRPr="0041250E">
        <w:rPr>
          <w:rFonts w:ascii="Times New Roman" w:eastAsia="Times New Roman" w:hAnsi="Times New Roman" w:cs="Times New Roman"/>
          <w:lang w:eastAsia="ru-RU"/>
        </w:rPr>
        <w:t>тыс.руб</w:t>
      </w:r>
      <w:proofErr w:type="spellEnd"/>
      <w:r w:rsidRPr="0041250E">
        <w:rPr>
          <w:rFonts w:ascii="Times New Roman" w:eastAsia="Times New Roman" w:hAnsi="Times New Roman" w:cs="Times New Roman"/>
          <w:lang w:eastAsia="ru-RU"/>
        </w:rPr>
        <w:t xml:space="preserve">., на 2017 год -  75 </w:t>
      </w:r>
      <w:proofErr w:type="spellStart"/>
      <w:r w:rsidRPr="0041250E">
        <w:rPr>
          <w:rFonts w:ascii="Times New Roman" w:eastAsia="Times New Roman" w:hAnsi="Times New Roman" w:cs="Times New Roman"/>
          <w:lang w:eastAsia="ru-RU"/>
        </w:rPr>
        <w:t>тыс.руб</w:t>
      </w:r>
      <w:proofErr w:type="spellEnd"/>
      <w:r w:rsidRPr="0041250E">
        <w:rPr>
          <w:rFonts w:ascii="Times New Roman" w:eastAsia="Times New Roman" w:hAnsi="Times New Roman" w:cs="Times New Roman"/>
          <w:lang w:eastAsia="ru-RU"/>
        </w:rPr>
        <w:t xml:space="preserve">. </w:t>
      </w:r>
    </w:p>
    <w:p w:rsidR="0041250E" w:rsidRPr="0041250E" w:rsidRDefault="0041250E" w:rsidP="0041250E">
      <w:pPr>
        <w:spacing w:after="120" w:line="240" w:lineRule="auto"/>
        <w:jc w:val="both"/>
        <w:rPr>
          <w:rFonts w:ascii="Times New Roman" w:eastAsia="Times New Roman" w:hAnsi="Times New Roman" w:cs="Times New Roman"/>
          <w:b/>
          <w:lang w:eastAsia="ru-RU"/>
        </w:rPr>
      </w:pPr>
      <w:r w:rsidRPr="0041250E">
        <w:rPr>
          <w:rFonts w:ascii="Times New Roman" w:eastAsia="Times New Roman" w:hAnsi="Times New Roman" w:cs="Times New Roman"/>
          <w:lang w:eastAsia="ru-RU"/>
        </w:rPr>
        <w:t xml:space="preserve">                 </w:t>
      </w:r>
      <w:r w:rsidRPr="0041250E">
        <w:rPr>
          <w:rFonts w:ascii="Times New Roman" w:eastAsia="Times New Roman" w:hAnsi="Times New Roman" w:cs="Times New Roman"/>
          <w:b/>
          <w:lang w:eastAsia="ru-RU"/>
        </w:rPr>
        <w:t>Единый сельскохозяйственный налог</w:t>
      </w:r>
    </w:p>
    <w:p w:rsidR="0041250E" w:rsidRPr="0041250E" w:rsidRDefault="0041250E" w:rsidP="0041250E">
      <w:pPr>
        <w:spacing w:after="12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Общий объем  поступлений запланирован на 2015 год - 20,0 тыс. рублей.  на 2016 год - 20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на 2017 год - 20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w:t>
      </w:r>
    </w:p>
    <w:p w:rsidR="0041250E" w:rsidRPr="0041250E" w:rsidRDefault="0041250E" w:rsidP="0041250E">
      <w:pPr>
        <w:spacing w:after="120" w:line="240" w:lineRule="auto"/>
        <w:ind w:left="283" w:firstLine="709"/>
        <w:rPr>
          <w:rFonts w:ascii="Times New Roman" w:eastAsia="Times New Roman" w:hAnsi="Times New Roman" w:cs="Times New Roman"/>
          <w:b/>
          <w:lang w:eastAsia="ru-RU"/>
        </w:rPr>
      </w:pPr>
      <w:r w:rsidRPr="0041250E">
        <w:rPr>
          <w:rFonts w:ascii="Times New Roman" w:eastAsia="Times New Roman" w:hAnsi="Times New Roman" w:cs="Times New Roman"/>
          <w:b/>
          <w:lang w:eastAsia="ru-RU"/>
        </w:rPr>
        <w:t>Налог на имущество физических лиц</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Прогноз поступлений по налогу на имущество физических лиц на 2015 год и на плановый период 2016 и 2017 годов осуществлен с учетом ожидаемых поступлений 2014 года, Поступления по налогу на 2015 год запланированы в размере - 10,0 тыс. рублей.</w:t>
      </w:r>
    </w:p>
    <w:p w:rsidR="0041250E" w:rsidRPr="0041250E" w:rsidRDefault="0041250E" w:rsidP="0041250E">
      <w:pPr>
        <w:spacing w:after="120" w:line="240" w:lineRule="auto"/>
        <w:ind w:left="283"/>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В 2016 году налог на имущество физических лиц планируется в сумме -  10 тыс. рублей, В 2017 году налог на имущество планируется в сумме - 10,0 тыс. рублей</w:t>
      </w:r>
      <w:proofErr w:type="gramStart"/>
      <w:r w:rsidRPr="0041250E">
        <w:rPr>
          <w:rFonts w:ascii="Times New Roman" w:eastAsia="Times New Roman" w:hAnsi="Times New Roman" w:cs="Times New Roman"/>
          <w:lang w:eastAsia="ru-RU"/>
        </w:rPr>
        <w:t xml:space="preserve"> .</w:t>
      </w:r>
      <w:proofErr w:type="gramEnd"/>
    </w:p>
    <w:p w:rsidR="0041250E" w:rsidRPr="0041250E" w:rsidRDefault="0041250E" w:rsidP="0041250E">
      <w:pPr>
        <w:spacing w:after="120" w:line="240" w:lineRule="auto"/>
        <w:ind w:left="283"/>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Поступление </w:t>
      </w:r>
      <w:r w:rsidRPr="0041250E">
        <w:rPr>
          <w:rFonts w:ascii="Times New Roman" w:eastAsia="Times New Roman" w:hAnsi="Times New Roman" w:cs="Times New Roman"/>
          <w:b/>
          <w:lang w:eastAsia="ru-RU"/>
        </w:rPr>
        <w:t>земельного налога</w:t>
      </w:r>
      <w:r w:rsidRPr="0041250E">
        <w:rPr>
          <w:rFonts w:ascii="Times New Roman" w:eastAsia="Times New Roman" w:hAnsi="Times New Roman" w:cs="Times New Roman"/>
          <w:lang w:eastAsia="ru-RU"/>
        </w:rPr>
        <w:t xml:space="preserve"> планируется  на 2015 год – 510,0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на 2016 год 435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на 2016 год 450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w:t>
      </w:r>
    </w:p>
    <w:p w:rsidR="0041250E" w:rsidRPr="0041250E" w:rsidRDefault="0041250E" w:rsidP="0041250E">
      <w:pPr>
        <w:spacing w:after="120" w:line="240" w:lineRule="auto"/>
        <w:ind w:left="283"/>
        <w:jc w:val="both"/>
        <w:rPr>
          <w:rFonts w:ascii="Times New Roman" w:eastAsia="Times New Roman" w:hAnsi="Times New Roman" w:cs="Times New Roman"/>
          <w:b/>
          <w:lang w:eastAsia="ru-RU"/>
        </w:rPr>
      </w:pPr>
      <w:r w:rsidRPr="0041250E">
        <w:rPr>
          <w:rFonts w:ascii="Times New Roman" w:eastAsia="Times New Roman" w:hAnsi="Times New Roman" w:cs="Times New Roman"/>
          <w:b/>
          <w:lang w:eastAsia="ru-RU"/>
        </w:rPr>
        <w:t>Доходы от использования имущества находящегося в государственной и муниципальной собственности</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1250E">
        <w:rPr>
          <w:rFonts w:ascii="Times New Roman" w:eastAsia="Times New Roman" w:hAnsi="Times New Roman" w:cs="Times New Roman"/>
          <w:lang w:eastAsia="ru-RU"/>
        </w:rPr>
        <w:t xml:space="preserve">              Аренда земли на 2015 год 350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2016 год 350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на 2017 год 360 тыс. рублей </w:t>
      </w:r>
      <w:r w:rsidRPr="0041250E">
        <w:rPr>
          <w:rFonts w:ascii="Times New Roman" w:eastAsia="Times New Roman" w:hAnsi="Times New Roman" w:cs="Times New Roman"/>
          <w:b/>
          <w:lang w:eastAsia="ru-RU"/>
        </w:rPr>
        <w:t xml:space="preserve">                     Безвозмездные поступления</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41250E" w:rsidRPr="0041250E" w:rsidRDefault="0041250E" w:rsidP="0041250E">
      <w:pPr>
        <w:spacing w:after="120" w:line="240" w:lineRule="auto"/>
        <w:ind w:left="283"/>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Объем безвозмездных поступлений в бюджет муниципального образования «Майск»  на 2015 год и на плановый период 2016 и 2017 годов составлен в соответствии с проектом федерального закона «О </w:t>
      </w:r>
      <w:r w:rsidRPr="0041250E">
        <w:rPr>
          <w:rFonts w:ascii="Times New Roman" w:eastAsia="Times New Roman" w:hAnsi="Times New Roman" w:cs="Times New Roman"/>
          <w:lang w:eastAsia="ru-RU"/>
        </w:rPr>
        <w:lastRenderedPageBreak/>
        <w:t xml:space="preserve">областном  бюджете на 2015 год и на плановый период 2016 и 2017 годов»., на 2015 год 7333,00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w:t>
      </w:r>
      <w:proofErr w:type="spellEnd"/>
      <w:r w:rsidRPr="0041250E">
        <w:rPr>
          <w:rFonts w:ascii="Times New Roman" w:eastAsia="Times New Roman" w:hAnsi="Times New Roman" w:cs="Times New Roman"/>
          <w:lang w:eastAsia="ru-RU"/>
        </w:rPr>
        <w:t xml:space="preserve">., 2016 год  7374,4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2017 год 7273,7 тыс. рублей. из них;</w:t>
      </w:r>
    </w:p>
    <w:p w:rsidR="0041250E" w:rsidRPr="0041250E" w:rsidRDefault="0041250E" w:rsidP="0041250E">
      <w:pPr>
        <w:spacing w:after="120" w:line="240" w:lineRule="auto"/>
        <w:ind w:left="283"/>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Дотации 2015 год 1817,4 тыс. рублей. и на плановый период 2016 год 1765,4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2017 год 1717,3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w:t>
      </w:r>
    </w:p>
    <w:p w:rsidR="0041250E" w:rsidRPr="0041250E" w:rsidRDefault="0041250E" w:rsidP="0041250E">
      <w:pPr>
        <w:spacing w:after="120" w:line="240" w:lineRule="auto"/>
        <w:ind w:left="283"/>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Прочие субсидии бюджетам поселений на 2014 год 3401,7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и на плановый период 2015 год 3395,2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2016 год 3346,7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w:t>
      </w:r>
    </w:p>
    <w:p w:rsidR="0041250E" w:rsidRPr="0041250E" w:rsidRDefault="0041250E" w:rsidP="0041250E">
      <w:pPr>
        <w:spacing w:after="120" w:line="240" w:lineRule="auto"/>
        <w:ind w:left="283"/>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на 2015 год 68,6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и на плановый период 2016 год 69,5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2017 год 65,4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w:t>
      </w:r>
    </w:p>
    <w:p w:rsidR="0041250E" w:rsidRPr="0041250E" w:rsidRDefault="0041250E" w:rsidP="0041250E">
      <w:pPr>
        <w:spacing w:after="120" w:line="240" w:lineRule="auto"/>
        <w:ind w:left="283"/>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Субвенции предоставленные местным бюджетам из фонда компенсации Иркутской области на 2015 год и плановый период 2016 и 2017 годов (за счет средств областного бюджета)  на 2015 год 32,3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2016 год 32,3 тыс. рублей. 2017 год 32,3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w:t>
      </w:r>
    </w:p>
    <w:p w:rsidR="0041250E" w:rsidRPr="0041250E" w:rsidRDefault="0041250E" w:rsidP="0041250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E">
        <w:rPr>
          <w:rFonts w:ascii="Times New Roman" w:eastAsia="Times New Roman" w:hAnsi="Times New Roman" w:cs="Times New Roman"/>
          <w:b/>
          <w:lang w:eastAsia="ru-RU"/>
        </w:rPr>
        <w:t>РАСХОДЫ</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При формировании расходной части областного бюджета учитывались следующие основные  критерии:</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исполнение поручений Президента Российской Федерации и Правительства Российской Федерации, Губернатора Иркутской области;</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сохранение достигнутого уровня заработной платы работников бюджетной сферы,</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финансовое обеспечение долгосрочных целевых программ в соответствии с действующими программами МО «Майск»;</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обеспечение проведения выборов в законодательные (представительные) органы субъекта Российской Федерации.</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b/>
          <w:lang w:eastAsia="ru-RU"/>
        </w:rPr>
        <w:t xml:space="preserve">           </w:t>
      </w:r>
      <w:r w:rsidRPr="0041250E">
        <w:rPr>
          <w:rFonts w:ascii="Times New Roman" w:eastAsia="Times New Roman" w:hAnsi="Times New Roman" w:cs="Times New Roman"/>
          <w:lang w:eastAsia="ru-RU"/>
        </w:rPr>
        <w:t xml:space="preserve"> Структура расходов проекта бюджета муниципального образования на 2015 год и плановый период 2016 и 2017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 с учетом</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Общий объем расходов на 2015 год – 9045,9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2016 год – 8919,15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2017 год – 8865,95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Раздел 01 «Общегосударственные вопросы»</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color w:val="FF0000"/>
          <w:lang w:eastAsia="ru-RU"/>
        </w:rPr>
        <w:t xml:space="preserve">                       </w:t>
      </w:r>
      <w:r w:rsidRPr="0041250E">
        <w:rPr>
          <w:rFonts w:ascii="Times New Roman" w:eastAsia="Times New Roman" w:hAnsi="Times New Roman" w:cs="Times New Roman"/>
          <w:lang w:eastAsia="ru-RU"/>
        </w:rPr>
        <w:t>Объем расходов по подразделу 02  «</w:t>
      </w:r>
      <w:r w:rsidRPr="0041250E">
        <w:rPr>
          <w:rFonts w:ascii="Times New Roman" w:eastAsia="Times New Roman" w:hAnsi="Times New Roman" w:cs="Times New Roman"/>
          <w:bCs/>
          <w:lang w:eastAsia="ru-RU"/>
        </w:rPr>
        <w:t xml:space="preserve">Функционирование высшего должностного лица субъекта Российской Федерации и муниципального образования» </w:t>
      </w:r>
      <w:r w:rsidRPr="0041250E">
        <w:rPr>
          <w:rFonts w:ascii="Times New Roman" w:eastAsia="Times New Roman" w:hAnsi="Times New Roman" w:cs="Times New Roman"/>
          <w:lang w:eastAsia="ru-RU"/>
        </w:rPr>
        <w:t xml:space="preserve">запланировано: </w:t>
      </w:r>
      <w:r w:rsidRPr="0041250E">
        <w:rPr>
          <w:rFonts w:ascii="Times New Roman" w:eastAsia="Times New Roman" w:hAnsi="Times New Roman" w:cs="Times New Roman"/>
          <w:bCs/>
          <w:lang w:eastAsia="ru-RU"/>
        </w:rPr>
        <w:t>на 2015 год  в сумме– 584,02 тыс. руб</w:t>
      </w:r>
      <w:r w:rsidRPr="0041250E">
        <w:rPr>
          <w:rFonts w:ascii="Times New Roman" w:eastAsia="Times New Roman" w:hAnsi="Times New Roman" w:cs="Times New Roman"/>
          <w:lang w:eastAsia="ru-RU"/>
        </w:rPr>
        <w:t>лей</w:t>
      </w:r>
      <w:r w:rsidRPr="0041250E">
        <w:rPr>
          <w:rFonts w:ascii="Times New Roman" w:eastAsia="Times New Roman" w:hAnsi="Times New Roman" w:cs="Times New Roman"/>
          <w:bCs/>
          <w:lang w:eastAsia="ru-RU"/>
        </w:rPr>
        <w:t xml:space="preserve">, 2016 год в сумме – 577,87 </w:t>
      </w:r>
      <w:proofErr w:type="spellStart"/>
      <w:r w:rsidRPr="0041250E">
        <w:rPr>
          <w:rFonts w:ascii="Times New Roman" w:eastAsia="Times New Roman" w:hAnsi="Times New Roman" w:cs="Times New Roman"/>
          <w:bCs/>
          <w:lang w:eastAsia="ru-RU"/>
        </w:rPr>
        <w:t>тыс</w:t>
      </w:r>
      <w:proofErr w:type="gramStart"/>
      <w:r w:rsidRPr="0041250E">
        <w:rPr>
          <w:rFonts w:ascii="Times New Roman" w:eastAsia="Times New Roman" w:hAnsi="Times New Roman" w:cs="Times New Roman"/>
          <w:bCs/>
          <w:lang w:eastAsia="ru-RU"/>
        </w:rPr>
        <w:t>.р</w:t>
      </w:r>
      <w:proofErr w:type="gramEnd"/>
      <w:r w:rsidRPr="0041250E">
        <w:rPr>
          <w:rFonts w:ascii="Times New Roman" w:eastAsia="Times New Roman" w:hAnsi="Times New Roman" w:cs="Times New Roman"/>
          <w:bCs/>
          <w:lang w:eastAsia="ru-RU"/>
        </w:rPr>
        <w:t>уб</w:t>
      </w:r>
      <w:r w:rsidRPr="0041250E">
        <w:rPr>
          <w:rFonts w:ascii="Times New Roman" w:eastAsia="Times New Roman" w:hAnsi="Times New Roman" w:cs="Times New Roman"/>
          <w:lang w:eastAsia="ru-RU"/>
        </w:rPr>
        <w:t>лей</w:t>
      </w:r>
      <w:proofErr w:type="spellEnd"/>
      <w:r w:rsidRPr="0041250E">
        <w:rPr>
          <w:rFonts w:ascii="Times New Roman" w:eastAsia="Times New Roman" w:hAnsi="Times New Roman" w:cs="Times New Roman"/>
          <w:bCs/>
          <w:lang w:eastAsia="ru-RU"/>
        </w:rPr>
        <w:t xml:space="preserve">, на 2017 год в сумме – 595,25 </w:t>
      </w:r>
      <w:proofErr w:type="spellStart"/>
      <w:r w:rsidRPr="0041250E">
        <w:rPr>
          <w:rFonts w:ascii="Times New Roman" w:eastAsia="Times New Roman" w:hAnsi="Times New Roman" w:cs="Times New Roman"/>
          <w:bCs/>
          <w:lang w:eastAsia="ru-RU"/>
        </w:rPr>
        <w:t>тыс.руб</w:t>
      </w:r>
      <w:r w:rsidRPr="0041250E">
        <w:rPr>
          <w:rFonts w:ascii="Times New Roman" w:eastAsia="Times New Roman" w:hAnsi="Times New Roman" w:cs="Times New Roman"/>
          <w:lang w:eastAsia="ru-RU"/>
        </w:rPr>
        <w:t>лей</w:t>
      </w:r>
      <w:proofErr w:type="spellEnd"/>
      <w:r w:rsidRPr="0041250E">
        <w:rPr>
          <w:rFonts w:ascii="Times New Roman" w:eastAsia="Times New Roman" w:hAnsi="Times New Roman" w:cs="Times New Roman"/>
          <w:bCs/>
          <w:lang w:eastAsia="ru-RU"/>
        </w:rPr>
        <w:t>.</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1250E">
        <w:rPr>
          <w:rFonts w:ascii="Times New Roman" w:eastAsia="Times New Roman" w:hAnsi="Times New Roman" w:cs="Times New Roman"/>
          <w:bCs/>
          <w:lang w:eastAsia="ru-RU"/>
        </w:rPr>
        <w:t xml:space="preserve">                      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2015 год и плановый период 2016-2017 года  5,0 тыс. руб</w:t>
      </w:r>
      <w:r w:rsidRPr="0041250E">
        <w:rPr>
          <w:rFonts w:ascii="Times New Roman" w:eastAsia="Times New Roman" w:hAnsi="Times New Roman" w:cs="Times New Roman"/>
          <w:lang w:eastAsia="ru-RU"/>
        </w:rPr>
        <w:t>лей ежегодно</w:t>
      </w:r>
      <w:r w:rsidRPr="0041250E">
        <w:rPr>
          <w:rFonts w:ascii="Times New Roman" w:eastAsia="Times New Roman" w:hAnsi="Times New Roman" w:cs="Times New Roman"/>
          <w:bCs/>
          <w:lang w:eastAsia="ru-RU"/>
        </w:rPr>
        <w:t>.</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1250E">
        <w:rPr>
          <w:rFonts w:ascii="Times New Roman" w:eastAsia="Times New Roman" w:hAnsi="Times New Roman" w:cs="Times New Roman"/>
          <w:bCs/>
          <w:lang w:eastAsia="ru-RU"/>
        </w:rPr>
        <w:t xml:space="preserve">                      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2015 год в сумме 3296,41 тыс. руб</w:t>
      </w:r>
      <w:r w:rsidRPr="0041250E">
        <w:rPr>
          <w:rFonts w:ascii="Times New Roman" w:eastAsia="Times New Roman" w:hAnsi="Times New Roman" w:cs="Times New Roman"/>
          <w:lang w:eastAsia="ru-RU"/>
        </w:rPr>
        <w:t>лей</w:t>
      </w:r>
      <w:r w:rsidRPr="0041250E">
        <w:rPr>
          <w:rFonts w:ascii="Times New Roman" w:eastAsia="Times New Roman" w:hAnsi="Times New Roman" w:cs="Times New Roman"/>
          <w:bCs/>
          <w:lang w:eastAsia="ru-RU"/>
        </w:rPr>
        <w:t>, на 2016год  в сумме 3220 тыс. руб</w:t>
      </w:r>
      <w:r w:rsidRPr="0041250E">
        <w:rPr>
          <w:rFonts w:ascii="Times New Roman" w:eastAsia="Times New Roman" w:hAnsi="Times New Roman" w:cs="Times New Roman"/>
          <w:lang w:eastAsia="ru-RU"/>
        </w:rPr>
        <w:t>лей</w:t>
      </w:r>
      <w:r w:rsidRPr="0041250E">
        <w:rPr>
          <w:rFonts w:ascii="Times New Roman" w:eastAsia="Times New Roman" w:hAnsi="Times New Roman" w:cs="Times New Roman"/>
          <w:bCs/>
          <w:lang w:eastAsia="ru-RU"/>
        </w:rPr>
        <w:t>, на 2017 год  в сумме 3380 тыс. руб</w:t>
      </w:r>
      <w:r w:rsidRPr="0041250E">
        <w:rPr>
          <w:rFonts w:ascii="Times New Roman" w:eastAsia="Times New Roman" w:hAnsi="Times New Roman" w:cs="Times New Roman"/>
          <w:lang w:eastAsia="ru-RU"/>
        </w:rPr>
        <w:t>лей</w:t>
      </w:r>
      <w:r w:rsidRPr="0041250E">
        <w:rPr>
          <w:rFonts w:ascii="Times New Roman" w:eastAsia="Times New Roman" w:hAnsi="Times New Roman" w:cs="Times New Roman"/>
          <w:bCs/>
          <w:lang w:eastAsia="ru-RU"/>
        </w:rPr>
        <w:t>.</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1250E">
        <w:rPr>
          <w:rFonts w:ascii="Times New Roman" w:eastAsia="Times New Roman" w:hAnsi="Times New Roman" w:cs="Times New Roman"/>
          <w:bCs/>
          <w:lang w:eastAsia="ru-RU"/>
        </w:rPr>
        <w:t xml:space="preserve">                        Объем резервного фонда на 2015 год и плановый период 2016 -2017 года планируется  10,0 тыс. руб</w:t>
      </w:r>
      <w:r w:rsidRPr="0041250E">
        <w:rPr>
          <w:rFonts w:ascii="Times New Roman" w:eastAsia="Times New Roman" w:hAnsi="Times New Roman" w:cs="Times New Roman"/>
          <w:lang w:eastAsia="ru-RU"/>
        </w:rPr>
        <w:t>лей ежегодно</w:t>
      </w:r>
      <w:r w:rsidRPr="0041250E">
        <w:rPr>
          <w:rFonts w:ascii="Times New Roman" w:eastAsia="Times New Roman" w:hAnsi="Times New Roman" w:cs="Times New Roman"/>
          <w:bCs/>
          <w:lang w:eastAsia="ru-RU"/>
        </w:rPr>
        <w:t>.</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1250E">
        <w:rPr>
          <w:rFonts w:ascii="Times New Roman" w:eastAsia="Times New Roman" w:hAnsi="Times New Roman" w:cs="Times New Roman"/>
          <w:bCs/>
          <w:lang w:eastAsia="ru-RU"/>
        </w:rPr>
        <w:t xml:space="preserve">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41250E">
        <w:rPr>
          <w:rFonts w:ascii="Times New Roman" w:eastAsia="Times New Roman" w:hAnsi="Times New Roman" w:cs="Times New Roman"/>
          <w:bCs/>
          <w:lang w:eastAsia="ru-RU"/>
        </w:rPr>
        <w:t xml:space="preserve">                  </w:t>
      </w:r>
      <w:r w:rsidRPr="0041250E">
        <w:rPr>
          <w:rFonts w:ascii="Times New Roman" w:eastAsia="Times New Roman" w:hAnsi="Times New Roman" w:cs="Times New Roman"/>
          <w:b/>
          <w:bCs/>
          <w:lang w:eastAsia="ru-RU"/>
        </w:rPr>
        <w:t>Раздел 02</w:t>
      </w:r>
      <w:r w:rsidRPr="0041250E">
        <w:rPr>
          <w:rFonts w:ascii="Times New Roman" w:eastAsia="Times New Roman" w:hAnsi="Times New Roman" w:cs="Times New Roman"/>
          <w:bCs/>
          <w:lang w:eastAsia="ru-RU"/>
        </w:rPr>
        <w:t xml:space="preserve"> </w:t>
      </w:r>
      <w:r w:rsidRPr="0041250E">
        <w:rPr>
          <w:rFonts w:ascii="Times New Roman" w:eastAsia="Times New Roman" w:hAnsi="Times New Roman" w:cs="Times New Roman"/>
          <w:b/>
          <w:bCs/>
          <w:lang w:eastAsia="ru-RU"/>
        </w:rPr>
        <w:t xml:space="preserve">Национальная оборона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bCs/>
          <w:color w:val="FF0000"/>
          <w:lang w:eastAsia="ru-RU"/>
        </w:rPr>
        <w:t xml:space="preserve">             </w:t>
      </w:r>
      <w:r w:rsidRPr="0041250E">
        <w:rPr>
          <w:rFonts w:ascii="Times New Roman" w:eastAsia="Times New Roman" w:hAnsi="Times New Roman" w:cs="Times New Roman"/>
          <w:bCs/>
          <w:lang w:eastAsia="ru-RU"/>
        </w:rPr>
        <w:t>Объем расходов по подразделу 03 «</w:t>
      </w:r>
      <w:r w:rsidRPr="0041250E">
        <w:rPr>
          <w:rFonts w:ascii="Times New Roman" w:eastAsia="Times New Roman" w:hAnsi="Times New Roman" w:cs="Times New Roman"/>
          <w:b/>
          <w:bCs/>
          <w:lang w:eastAsia="ru-RU"/>
        </w:rPr>
        <w:t xml:space="preserve">Мобилизационная и вневойсковая подготовка» </w:t>
      </w:r>
      <w:r w:rsidRPr="0041250E">
        <w:rPr>
          <w:rFonts w:ascii="Times New Roman" w:eastAsia="Times New Roman" w:hAnsi="Times New Roman" w:cs="Times New Roman"/>
          <w:bCs/>
          <w:lang w:eastAsia="ru-RU"/>
        </w:rPr>
        <w:t xml:space="preserve"> </w:t>
      </w:r>
      <w:proofErr w:type="gramStart"/>
      <w:r w:rsidRPr="0041250E">
        <w:rPr>
          <w:rFonts w:ascii="Times New Roman" w:eastAsia="Times New Roman" w:hAnsi="Times New Roman" w:cs="Times New Roman"/>
          <w:bCs/>
          <w:lang w:eastAsia="ru-RU"/>
        </w:rPr>
        <w:t xml:space="preserve">предусмотрены расходы на </w:t>
      </w:r>
      <w:r w:rsidRPr="0041250E">
        <w:rPr>
          <w:rFonts w:ascii="Times New Roman" w:eastAsia="Times New Roman" w:hAnsi="Times New Roman" w:cs="Times New Roman"/>
          <w:lang w:eastAsia="ru-RU"/>
        </w:rPr>
        <w:t>осуществление первичного воинского учета на территориях где отсутствуют</w:t>
      </w:r>
      <w:proofErr w:type="gramEnd"/>
      <w:r w:rsidRPr="0041250E">
        <w:rPr>
          <w:rFonts w:ascii="Times New Roman" w:eastAsia="Times New Roman" w:hAnsi="Times New Roman" w:cs="Times New Roman"/>
          <w:lang w:eastAsia="ru-RU"/>
        </w:rPr>
        <w:t xml:space="preserve"> военные комиссариаты  на 2015 год 68,6 тыс. рублей, и на плановый период 2016 год 69,5 тыс. рублей, 2017 год 65,4 тыс. рублей.</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1250E" w:rsidRPr="0041250E" w:rsidRDefault="0041250E" w:rsidP="0041250E">
      <w:pPr>
        <w:spacing w:after="0" w:line="240" w:lineRule="auto"/>
        <w:ind w:firstLine="709"/>
        <w:jc w:val="both"/>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       Раздел 03 «Национальная безопасность и правоохранительная деятельность»</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b/>
          <w:bCs/>
          <w:lang w:eastAsia="ru-RU"/>
        </w:rPr>
        <w:t xml:space="preserve">     </w:t>
      </w:r>
      <w:r w:rsidRPr="0041250E">
        <w:rPr>
          <w:rFonts w:ascii="Times New Roman" w:eastAsia="Times New Roman" w:hAnsi="Times New Roman" w:cs="Times New Roman"/>
          <w:lang w:eastAsia="ru-RU"/>
        </w:rPr>
        <w:t xml:space="preserve">Объем расходов по данному разделу предусмотрен на реализацию долгосрочных целевых программ, в  </w:t>
      </w:r>
      <w:r w:rsidRPr="0041250E">
        <w:rPr>
          <w:rFonts w:ascii="Times New Roman" w:eastAsia="Times New Roman" w:hAnsi="Times New Roman" w:cs="Times New Roman"/>
          <w:lang w:eastAsia="ru-RU"/>
        </w:rPr>
        <w:lastRenderedPageBreak/>
        <w:t>том числе:</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Муниципальная целевая программа «Пожарная безопасность и защита населения и территории МО «Майск» от чрезвычайных ситуации на 2013-2015 гг. на 2014 год - 74,2тыс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 xml:space="preserve">ублей, 2015 – 59,2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2016 – 79,2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0" w:name="OLE_LINK4"/>
      <w:bookmarkStart w:id="1" w:name="OLE_LINK3"/>
      <w:r w:rsidRPr="0041250E">
        <w:rPr>
          <w:rFonts w:ascii="Times New Roman" w:eastAsia="Times New Roman" w:hAnsi="Times New Roman" w:cs="Times New Roman"/>
          <w:bCs/>
          <w:iCs/>
          <w:lang w:eastAsia="ru-RU"/>
        </w:rPr>
        <w:t xml:space="preserve">- </w:t>
      </w:r>
      <w:bookmarkEnd w:id="0"/>
      <w:bookmarkEnd w:id="1"/>
      <w:r w:rsidRPr="0041250E">
        <w:rPr>
          <w:rFonts w:ascii="Times New Roman" w:eastAsia="Times New Roman" w:hAnsi="Times New Roman" w:cs="Times New Roman"/>
          <w:lang w:eastAsia="ru-RU"/>
        </w:rPr>
        <w:t>муниципальная целевая программа муниципального образования «Майск» «</w:t>
      </w:r>
      <w:r w:rsidRPr="0041250E">
        <w:rPr>
          <w:rFonts w:ascii="Times New Roman" w:eastAsia="Times New Roman" w:hAnsi="Times New Roman" w:cs="Times New Roman"/>
          <w:b/>
          <w:lang w:eastAsia="ru-RU"/>
        </w:rPr>
        <w:t>Профилактика терроризма и  экстремизма, а так же минимизации и (или) ликвидации последствий терроризма и экстремизма на территории муниципального образования «Майск»</w:t>
      </w:r>
      <w:r w:rsidRPr="0041250E">
        <w:rPr>
          <w:rFonts w:ascii="Times New Roman" w:eastAsia="Times New Roman" w:hAnsi="Times New Roman" w:cs="Times New Roman"/>
          <w:lang w:eastAsia="ru-RU"/>
        </w:rPr>
        <w:t xml:space="preserve">» </w:t>
      </w:r>
      <w:r w:rsidRPr="0041250E">
        <w:rPr>
          <w:rFonts w:ascii="Times New Roman" w:eastAsia="Times New Roman" w:hAnsi="Times New Roman" w:cs="Times New Roman"/>
          <w:b/>
          <w:lang w:eastAsia="ru-RU"/>
        </w:rPr>
        <w:t>на 2013 - 2015 годы»,</w:t>
      </w:r>
      <w:r w:rsidRPr="0041250E">
        <w:rPr>
          <w:rFonts w:ascii="Times New Roman" w:eastAsia="Times New Roman" w:hAnsi="Times New Roman" w:cs="Times New Roman"/>
          <w:lang w:eastAsia="ru-RU"/>
        </w:rPr>
        <w:t xml:space="preserve"> на  2015 год  и плановый период 2016-2017 годы в сумме 5,0 тыс. рублей ежегодно;</w:t>
      </w:r>
    </w:p>
    <w:p w:rsidR="0041250E" w:rsidRPr="0041250E" w:rsidRDefault="0041250E" w:rsidP="0041250E">
      <w:pPr>
        <w:spacing w:after="0" w:line="240" w:lineRule="auto"/>
        <w:jc w:val="both"/>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                Раздел 04 «Национальная экономика»</w:t>
      </w:r>
    </w:p>
    <w:p w:rsidR="0041250E" w:rsidRPr="0041250E" w:rsidRDefault="0041250E" w:rsidP="0041250E">
      <w:pPr>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Расходы по данному разделу предусмотрены в 2015 году и плановом периоде 2016-2017 годах в  сумме 15,00 тыс. рублей ежегодно, из них:</w:t>
      </w:r>
    </w:p>
    <w:p w:rsidR="0041250E" w:rsidRPr="0041250E" w:rsidRDefault="0041250E" w:rsidP="0041250E">
      <w:pPr>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Муниципальная целевая программа «Развитие и поддержка малого и среднего предпринимательства МО «Майск» на 2013-2017 гг.  2015год  и плановый период 2016-2017 </w:t>
      </w:r>
      <w:proofErr w:type="spellStart"/>
      <w:proofErr w:type="gramStart"/>
      <w:r w:rsidRPr="0041250E">
        <w:rPr>
          <w:rFonts w:ascii="Times New Roman" w:eastAsia="Times New Roman" w:hAnsi="Times New Roman" w:cs="Times New Roman"/>
          <w:lang w:eastAsia="ru-RU"/>
        </w:rPr>
        <w:t>гг</w:t>
      </w:r>
      <w:proofErr w:type="spellEnd"/>
      <w:proofErr w:type="gramEnd"/>
      <w:r w:rsidRPr="0041250E">
        <w:rPr>
          <w:rFonts w:ascii="Times New Roman" w:eastAsia="Times New Roman" w:hAnsi="Times New Roman" w:cs="Times New Roman"/>
          <w:lang w:eastAsia="ru-RU"/>
        </w:rPr>
        <w:t xml:space="preserve"> – 10,00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ежегодно</w:t>
      </w:r>
    </w:p>
    <w:p w:rsidR="0041250E" w:rsidRPr="0041250E" w:rsidRDefault="0041250E" w:rsidP="0041250E">
      <w:pPr>
        <w:spacing w:after="0" w:line="240" w:lineRule="auto"/>
        <w:jc w:val="both"/>
        <w:rPr>
          <w:rFonts w:ascii="Times New Roman" w:eastAsia="Times New Roman" w:hAnsi="Times New Roman" w:cs="Times New Roman"/>
          <w:b/>
          <w:bCs/>
          <w:u w:val="single"/>
          <w:lang w:eastAsia="ru-RU"/>
        </w:rPr>
      </w:pPr>
      <w:r w:rsidRPr="0041250E">
        <w:rPr>
          <w:rFonts w:ascii="Times New Roman" w:eastAsia="Times New Roman" w:hAnsi="Times New Roman" w:cs="Times New Roman"/>
          <w:lang w:eastAsia="ru-RU"/>
        </w:rPr>
        <w:t xml:space="preserve">                 </w:t>
      </w:r>
      <w:r w:rsidRPr="0041250E">
        <w:rPr>
          <w:rFonts w:ascii="Times New Roman" w:eastAsia="Times New Roman" w:hAnsi="Times New Roman" w:cs="Times New Roman"/>
          <w:bCs/>
          <w:lang w:eastAsia="ru-RU"/>
        </w:rPr>
        <w:t xml:space="preserve"> -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41250E">
        <w:rPr>
          <w:rFonts w:ascii="Times New Roman" w:eastAsia="Times New Roman" w:hAnsi="Times New Roman" w:cs="Times New Roman"/>
          <w:lang w:eastAsia="ru-RU"/>
        </w:rPr>
        <w:t xml:space="preserve"> на 2015 год и плановый период 2016-2017 годов в объеме 32,3 тыс. рублей ежегодно.</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1250E">
        <w:rPr>
          <w:rFonts w:ascii="Times New Roman" w:eastAsia="Times New Roman" w:hAnsi="Times New Roman" w:cs="Times New Roman"/>
          <w:bCs/>
          <w:lang w:eastAsia="ru-RU"/>
        </w:rPr>
        <w:t xml:space="preserve">             - мероприятия в области использования, охраны водных объектов и гидротехнических сооружений </w:t>
      </w:r>
      <w:r w:rsidRPr="0041250E">
        <w:rPr>
          <w:rFonts w:ascii="Times New Roman" w:eastAsia="Times New Roman" w:hAnsi="Times New Roman" w:cs="Times New Roman"/>
          <w:lang w:eastAsia="ru-RU"/>
        </w:rPr>
        <w:t>на 2015 год и плановый период 2016-2017 годов  в объеме 5,0 тыс. рублей ежегодно.</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41250E">
        <w:rPr>
          <w:rFonts w:ascii="Times New Roman" w:eastAsia="Times New Roman" w:hAnsi="Times New Roman" w:cs="Times New Roman"/>
          <w:bCs/>
          <w:lang w:eastAsia="ru-RU"/>
        </w:rPr>
        <w:t xml:space="preserve">                       </w:t>
      </w:r>
      <w:r w:rsidRPr="0041250E">
        <w:rPr>
          <w:rFonts w:ascii="Times New Roman" w:eastAsia="Times New Roman" w:hAnsi="Times New Roman" w:cs="Times New Roman"/>
          <w:lang w:eastAsia="ru-RU"/>
        </w:rPr>
        <w:t xml:space="preserve">- 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2011-2015 годы» </w:t>
      </w:r>
      <w:r w:rsidRPr="0041250E">
        <w:rPr>
          <w:rFonts w:ascii="Times New Roman" w:eastAsia="Times New Roman" w:hAnsi="Times New Roman" w:cs="Times New Roman"/>
          <w:bCs/>
          <w:iCs/>
          <w:lang w:eastAsia="ru-RU"/>
        </w:rPr>
        <w:t xml:space="preserve">в 2015 году  513,5 </w:t>
      </w:r>
      <w:proofErr w:type="spellStart"/>
      <w:r w:rsidRPr="0041250E">
        <w:rPr>
          <w:rFonts w:ascii="Times New Roman" w:eastAsia="Times New Roman" w:hAnsi="Times New Roman" w:cs="Times New Roman"/>
          <w:bCs/>
          <w:iCs/>
          <w:lang w:eastAsia="ru-RU"/>
        </w:rPr>
        <w:t>тыс</w:t>
      </w:r>
      <w:proofErr w:type="gramStart"/>
      <w:r w:rsidRPr="0041250E">
        <w:rPr>
          <w:rFonts w:ascii="Times New Roman" w:eastAsia="Times New Roman" w:hAnsi="Times New Roman" w:cs="Times New Roman"/>
          <w:bCs/>
          <w:iCs/>
          <w:lang w:eastAsia="ru-RU"/>
        </w:rPr>
        <w:t>.р</w:t>
      </w:r>
      <w:proofErr w:type="gramEnd"/>
      <w:r w:rsidRPr="0041250E">
        <w:rPr>
          <w:rFonts w:ascii="Times New Roman" w:eastAsia="Times New Roman" w:hAnsi="Times New Roman" w:cs="Times New Roman"/>
          <w:bCs/>
          <w:iCs/>
          <w:lang w:eastAsia="ru-RU"/>
        </w:rPr>
        <w:t>ублей</w:t>
      </w:r>
      <w:proofErr w:type="spellEnd"/>
      <w:r w:rsidRPr="0041250E">
        <w:rPr>
          <w:rFonts w:ascii="Times New Roman" w:eastAsia="Times New Roman" w:hAnsi="Times New Roman" w:cs="Times New Roman"/>
          <w:bCs/>
          <w:iCs/>
          <w:lang w:eastAsia="ru-RU"/>
        </w:rPr>
        <w:t xml:space="preserve">, на 2016 год 615,5 </w:t>
      </w:r>
      <w:r w:rsidRPr="0041250E">
        <w:rPr>
          <w:rFonts w:ascii="Times New Roman" w:eastAsia="Times New Roman" w:hAnsi="Times New Roman" w:cs="Times New Roman"/>
          <w:lang w:eastAsia="ru-RU"/>
        </w:rPr>
        <w:t>тыс. рублей,</w:t>
      </w:r>
      <w:r w:rsidRPr="0041250E">
        <w:rPr>
          <w:rFonts w:ascii="Times New Roman" w:eastAsia="Times New Roman" w:hAnsi="Times New Roman" w:cs="Times New Roman"/>
          <w:bCs/>
          <w:iCs/>
          <w:lang w:eastAsia="ru-RU"/>
        </w:rPr>
        <w:t xml:space="preserve"> на 2017 год – 631,5 </w:t>
      </w:r>
      <w:proofErr w:type="spellStart"/>
      <w:r w:rsidRPr="0041250E">
        <w:rPr>
          <w:rFonts w:ascii="Times New Roman" w:eastAsia="Times New Roman" w:hAnsi="Times New Roman" w:cs="Times New Roman"/>
          <w:bCs/>
          <w:iCs/>
          <w:lang w:eastAsia="ru-RU"/>
        </w:rPr>
        <w:t>тыс.рублей</w:t>
      </w:r>
      <w:proofErr w:type="spellEnd"/>
      <w:r w:rsidRPr="0041250E">
        <w:rPr>
          <w:rFonts w:ascii="Times New Roman" w:eastAsia="Times New Roman" w:hAnsi="Times New Roman" w:cs="Times New Roman"/>
          <w:bCs/>
          <w:iCs/>
          <w:lang w:eastAsia="ru-RU"/>
        </w:rPr>
        <w:t>.</w:t>
      </w:r>
    </w:p>
    <w:p w:rsidR="0041250E" w:rsidRPr="0041250E" w:rsidRDefault="0041250E" w:rsidP="0041250E">
      <w:pPr>
        <w:widowControl w:val="0"/>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41250E">
        <w:rPr>
          <w:rFonts w:ascii="Times New Roman" w:eastAsia="Times New Roman" w:hAnsi="Times New Roman" w:cs="Times New Roman"/>
          <w:b/>
          <w:bCs/>
          <w:lang w:eastAsia="ru-RU"/>
        </w:rPr>
        <w:t xml:space="preserve"> Раздел 05 «Жилищно-коммунальное хозяйство»</w:t>
      </w:r>
    </w:p>
    <w:p w:rsidR="0041250E" w:rsidRPr="0041250E" w:rsidRDefault="0041250E" w:rsidP="0041250E">
      <w:pPr>
        <w:spacing w:after="0" w:line="240" w:lineRule="auto"/>
        <w:ind w:firstLine="709"/>
        <w:jc w:val="both"/>
        <w:rPr>
          <w:rFonts w:ascii="Times New Roman" w:eastAsia="Times New Roman" w:hAnsi="Times New Roman" w:cs="Times New Roman"/>
          <w:bCs/>
          <w:lang w:eastAsia="ru-RU"/>
        </w:rPr>
      </w:pPr>
      <w:r w:rsidRPr="0041250E">
        <w:rPr>
          <w:rFonts w:ascii="Times New Roman" w:eastAsia="Times New Roman" w:hAnsi="Times New Roman" w:cs="Times New Roman"/>
          <w:bCs/>
          <w:lang w:eastAsia="ru-RU"/>
        </w:rPr>
        <w:t>По данному разделу предусмотрены расходы:</w:t>
      </w:r>
    </w:p>
    <w:p w:rsidR="0041250E" w:rsidRPr="0041250E" w:rsidRDefault="0041250E" w:rsidP="0041250E">
      <w:pPr>
        <w:spacing w:after="0" w:line="240" w:lineRule="auto"/>
        <w:ind w:firstLine="709"/>
        <w:jc w:val="both"/>
        <w:rPr>
          <w:rFonts w:ascii="Times New Roman" w:eastAsia="Times New Roman" w:hAnsi="Times New Roman" w:cs="Times New Roman"/>
          <w:b/>
          <w:bCs/>
          <w:lang w:eastAsia="ru-RU"/>
        </w:rPr>
      </w:pPr>
      <w:r w:rsidRPr="0041250E">
        <w:rPr>
          <w:rFonts w:ascii="Times New Roman" w:eastAsia="Times New Roman" w:hAnsi="Times New Roman" w:cs="Times New Roman"/>
          <w:bCs/>
          <w:lang w:eastAsia="ru-RU"/>
        </w:rPr>
        <w:t xml:space="preserve">Муниципальная целевая программа «Переселение граждан из ветхого и аварийного жилого фонда МО «Майск» на 2014- 2019 </w:t>
      </w:r>
      <w:proofErr w:type="spellStart"/>
      <w:proofErr w:type="gramStart"/>
      <w:r w:rsidRPr="0041250E">
        <w:rPr>
          <w:rFonts w:ascii="Times New Roman" w:eastAsia="Times New Roman" w:hAnsi="Times New Roman" w:cs="Times New Roman"/>
          <w:bCs/>
          <w:lang w:eastAsia="ru-RU"/>
        </w:rPr>
        <w:t>гг</w:t>
      </w:r>
      <w:proofErr w:type="spellEnd"/>
      <w:proofErr w:type="gramEnd"/>
      <w:r w:rsidRPr="0041250E">
        <w:rPr>
          <w:rFonts w:ascii="Times New Roman" w:eastAsia="Times New Roman" w:hAnsi="Times New Roman" w:cs="Times New Roman"/>
          <w:bCs/>
          <w:lang w:eastAsia="ru-RU"/>
        </w:rPr>
        <w:t xml:space="preserve">» 2015 год 2218,00 </w:t>
      </w:r>
      <w:proofErr w:type="spellStart"/>
      <w:r w:rsidRPr="0041250E">
        <w:rPr>
          <w:rFonts w:ascii="Times New Roman" w:eastAsia="Times New Roman" w:hAnsi="Times New Roman" w:cs="Times New Roman"/>
          <w:bCs/>
          <w:lang w:eastAsia="ru-RU"/>
        </w:rPr>
        <w:t>тыс.рублей</w:t>
      </w:r>
      <w:proofErr w:type="spellEnd"/>
      <w:r w:rsidRPr="0041250E">
        <w:rPr>
          <w:rFonts w:ascii="Times New Roman" w:eastAsia="Times New Roman" w:hAnsi="Times New Roman" w:cs="Times New Roman"/>
          <w:bCs/>
          <w:lang w:eastAsia="ru-RU"/>
        </w:rPr>
        <w:t xml:space="preserve">, 2016-2218,00 </w:t>
      </w:r>
      <w:proofErr w:type="spellStart"/>
      <w:r w:rsidRPr="0041250E">
        <w:rPr>
          <w:rFonts w:ascii="Times New Roman" w:eastAsia="Times New Roman" w:hAnsi="Times New Roman" w:cs="Times New Roman"/>
          <w:bCs/>
          <w:lang w:eastAsia="ru-RU"/>
        </w:rPr>
        <w:t>тыс.рублей</w:t>
      </w:r>
      <w:proofErr w:type="spellEnd"/>
      <w:r w:rsidRPr="0041250E">
        <w:rPr>
          <w:rFonts w:ascii="Times New Roman" w:eastAsia="Times New Roman" w:hAnsi="Times New Roman" w:cs="Times New Roman"/>
          <w:bCs/>
          <w:lang w:eastAsia="ru-RU"/>
        </w:rPr>
        <w:t xml:space="preserve">, 2017 год – 2218,00 </w:t>
      </w:r>
      <w:proofErr w:type="spellStart"/>
      <w:r w:rsidRPr="0041250E">
        <w:rPr>
          <w:rFonts w:ascii="Times New Roman" w:eastAsia="Times New Roman" w:hAnsi="Times New Roman" w:cs="Times New Roman"/>
          <w:bCs/>
          <w:lang w:eastAsia="ru-RU"/>
        </w:rPr>
        <w:t>тыс.рублей</w:t>
      </w:r>
      <w:proofErr w:type="spellEnd"/>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 На реализацию мероприятий долгосрочной целевой программы «Энергосбережение»  на 2015-2017 годы по 5,00 тыс. рублей ежегодно</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1250E">
        <w:rPr>
          <w:rFonts w:ascii="Times New Roman" w:eastAsia="Times New Roman" w:hAnsi="Times New Roman" w:cs="Times New Roman"/>
          <w:lang w:eastAsia="ru-RU"/>
        </w:rPr>
        <w:t xml:space="preserve">                       - </w:t>
      </w:r>
      <w:r w:rsidRPr="0041250E">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r w:rsidRPr="0041250E">
        <w:rPr>
          <w:rFonts w:ascii="Times New Roman" w:eastAsia="Times New Roman" w:hAnsi="Times New Roman" w:cs="Times New Roman"/>
          <w:lang w:eastAsia="ru-RU"/>
        </w:rPr>
        <w:t xml:space="preserve"> на 2014-2016 годы по 5,0 тыс. рублей ежегодно.</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ind w:firstLine="709"/>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          Раздел 08 «Культура»</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На содержание и обеспечение деятельности учреждений культуры предусмотрены расходы </w:t>
      </w:r>
      <w:r w:rsidRPr="0041250E">
        <w:rPr>
          <w:rFonts w:ascii="Times New Roman" w:eastAsia="Times New Roman" w:hAnsi="Times New Roman" w:cs="Times New Roman"/>
          <w:bCs/>
          <w:lang w:eastAsia="ru-RU"/>
        </w:rPr>
        <w:t xml:space="preserve"> </w:t>
      </w:r>
      <w:r w:rsidRPr="0041250E">
        <w:rPr>
          <w:rFonts w:ascii="Times New Roman" w:eastAsia="Times New Roman" w:hAnsi="Times New Roman" w:cs="Times New Roman"/>
          <w:lang w:eastAsia="ru-RU"/>
        </w:rPr>
        <w:t xml:space="preserve">на 2015 год 1819,04 </w:t>
      </w:r>
      <w:proofErr w:type="spellStart"/>
      <w:r w:rsidRPr="0041250E">
        <w:rPr>
          <w:rFonts w:ascii="Times New Roman" w:eastAsia="Times New Roman" w:hAnsi="Times New Roman" w:cs="Times New Roman"/>
          <w:lang w:eastAsia="ru-RU"/>
        </w:rPr>
        <w:t>тыс</w:t>
      </w:r>
      <w:proofErr w:type="gramStart"/>
      <w:r w:rsidRPr="0041250E">
        <w:rPr>
          <w:rFonts w:ascii="Times New Roman" w:eastAsia="Times New Roman" w:hAnsi="Times New Roman" w:cs="Times New Roman"/>
          <w:lang w:eastAsia="ru-RU"/>
        </w:rPr>
        <w:t>.р</w:t>
      </w:r>
      <w:proofErr w:type="gramEnd"/>
      <w:r w:rsidRPr="0041250E">
        <w:rPr>
          <w:rFonts w:ascii="Times New Roman" w:eastAsia="Times New Roman" w:hAnsi="Times New Roman" w:cs="Times New Roman"/>
          <w:lang w:eastAsia="ru-RU"/>
        </w:rPr>
        <w:t>ублей</w:t>
      </w:r>
      <w:proofErr w:type="spellEnd"/>
      <w:r w:rsidRPr="0041250E">
        <w:rPr>
          <w:rFonts w:ascii="Times New Roman" w:eastAsia="Times New Roman" w:hAnsi="Times New Roman" w:cs="Times New Roman"/>
          <w:lang w:eastAsia="ru-RU"/>
        </w:rPr>
        <w:t xml:space="preserve">, и на плановый период 2016 год 1713,88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xml:space="preserve">, 2017 год 1447,5 </w:t>
      </w:r>
      <w:proofErr w:type="spellStart"/>
      <w:r w:rsidRPr="0041250E">
        <w:rPr>
          <w:rFonts w:ascii="Times New Roman" w:eastAsia="Times New Roman" w:hAnsi="Times New Roman" w:cs="Times New Roman"/>
          <w:lang w:eastAsia="ru-RU"/>
        </w:rPr>
        <w:t>тыс.рублей</w:t>
      </w:r>
      <w:proofErr w:type="spellEnd"/>
      <w:r w:rsidRPr="0041250E">
        <w:rPr>
          <w:rFonts w:ascii="Times New Roman" w:eastAsia="Times New Roman" w:hAnsi="Times New Roman" w:cs="Times New Roman"/>
          <w:lang w:eastAsia="ru-RU"/>
        </w:rPr>
        <w:t>. по данному разделу предусмотрены расходы на:</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 выплату заработной платы и начислениям на нее, </w:t>
      </w:r>
    </w:p>
    <w:p w:rsidR="0041250E" w:rsidRPr="0041250E" w:rsidRDefault="0041250E" w:rsidP="0041250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                         - подписку на периодическую печать.</w:t>
      </w:r>
    </w:p>
    <w:p w:rsidR="0041250E" w:rsidRPr="0041250E" w:rsidRDefault="0041250E" w:rsidP="0041250E">
      <w:pPr>
        <w:widowControl w:val="0"/>
        <w:tabs>
          <w:tab w:val="left" w:pos="1014"/>
        </w:tabs>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Начальник</w:t>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финансового отдела </w:t>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администрации МО «Майск»                                               </w:t>
      </w:r>
      <w:proofErr w:type="spellStart"/>
      <w:r w:rsidRPr="0041250E">
        <w:rPr>
          <w:rFonts w:ascii="Times New Roman" w:eastAsia="Times New Roman" w:hAnsi="Times New Roman" w:cs="Times New Roman"/>
          <w:lang w:eastAsia="ru-RU"/>
        </w:rPr>
        <w:t>Н.И.Брянцева</w:t>
      </w:r>
      <w:proofErr w:type="spellEnd"/>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2979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0BA5AE47" wp14:editId="6E1B86BF">
            <wp:extent cx="6153150" cy="9372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7983" cy="9379961"/>
                    </a:xfrm>
                    <a:prstGeom prst="rect">
                      <a:avLst/>
                    </a:prstGeom>
                    <a:noFill/>
                    <a:ln>
                      <a:noFill/>
                    </a:ln>
                  </pic:spPr>
                </pic:pic>
              </a:graphicData>
            </a:graphic>
          </wp:inline>
        </w:drawing>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310D4CFE" wp14:editId="664F6CA3">
            <wp:extent cx="6076950" cy="9363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7811" cy="9379809"/>
                    </a:xfrm>
                    <a:prstGeom prst="rect">
                      <a:avLst/>
                    </a:prstGeom>
                    <a:noFill/>
                    <a:ln>
                      <a:noFill/>
                    </a:ln>
                  </pic:spPr>
                </pic:pic>
              </a:graphicData>
            </a:graphic>
          </wp:inline>
        </w:drawing>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1007842E" wp14:editId="0B669FD2">
            <wp:extent cx="5943600" cy="67532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753225"/>
                    </a:xfrm>
                    <a:prstGeom prst="rect">
                      <a:avLst/>
                    </a:prstGeom>
                    <a:noFill/>
                    <a:ln>
                      <a:noFill/>
                    </a:ln>
                  </pic:spPr>
                </pic:pic>
              </a:graphicData>
            </a:graphic>
          </wp:inline>
        </w:drawing>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7B0DFD39" wp14:editId="62B86DEA">
            <wp:extent cx="6029325" cy="9276971"/>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4118" cy="9284346"/>
                    </a:xfrm>
                    <a:prstGeom prst="rect">
                      <a:avLst/>
                    </a:prstGeom>
                    <a:noFill/>
                    <a:ln>
                      <a:noFill/>
                    </a:ln>
                  </pic:spPr>
                </pic:pic>
              </a:graphicData>
            </a:graphic>
          </wp:inline>
        </w:drawing>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39CDE0D2" wp14:editId="2A36B19B">
            <wp:extent cx="6124575" cy="935847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2230" cy="9370169"/>
                    </a:xfrm>
                    <a:prstGeom prst="rect">
                      <a:avLst/>
                    </a:prstGeom>
                    <a:noFill/>
                    <a:ln>
                      <a:noFill/>
                    </a:ln>
                  </pic:spPr>
                </pic:pic>
              </a:graphicData>
            </a:graphic>
          </wp:inline>
        </w:drawing>
      </w:r>
    </w:p>
    <w:p w:rsid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Pr="0041250E"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960" w:type="dxa"/>
        <w:tblInd w:w="93" w:type="dxa"/>
        <w:tblLook w:val="04A0" w:firstRow="1" w:lastRow="0" w:firstColumn="1" w:lastColumn="0" w:noHBand="0" w:noVBand="1"/>
      </w:tblPr>
      <w:tblGrid>
        <w:gridCol w:w="4540"/>
        <w:gridCol w:w="860"/>
        <w:gridCol w:w="1398"/>
        <w:gridCol w:w="1297"/>
        <w:gridCol w:w="816"/>
        <w:gridCol w:w="1235"/>
      </w:tblGrid>
      <w:tr w:rsidR="0041250E" w:rsidRPr="0041250E" w:rsidTr="0041250E">
        <w:trPr>
          <w:trHeight w:val="585"/>
        </w:trPr>
        <w:tc>
          <w:tcPr>
            <w:tcW w:w="454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3348"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Приложение № 7  к решению Думы МО "Майск"  от _______2014г. №___</w:t>
            </w:r>
          </w:p>
        </w:tc>
      </w:tr>
      <w:tr w:rsidR="0041250E" w:rsidRPr="0041250E" w:rsidTr="0041250E">
        <w:trPr>
          <w:trHeight w:val="615"/>
        </w:trPr>
        <w:tc>
          <w:tcPr>
            <w:tcW w:w="454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3348"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xml:space="preserve"> "О бюджете МО "Майск" на 2015 год и плановый период 2016 и 2017 годов"</w:t>
            </w:r>
          </w:p>
        </w:tc>
      </w:tr>
      <w:tr w:rsidR="0041250E" w:rsidRPr="0041250E" w:rsidTr="0041250E">
        <w:trPr>
          <w:trHeight w:val="90"/>
        </w:trPr>
        <w:tc>
          <w:tcPr>
            <w:tcW w:w="454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97"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16"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35"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322"/>
        </w:trPr>
        <w:tc>
          <w:tcPr>
            <w:tcW w:w="9960" w:type="dxa"/>
            <w:gridSpan w:val="6"/>
            <w:vMerge w:val="restart"/>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8"/>
                <w:szCs w:val="28"/>
                <w:lang w:eastAsia="ru-RU"/>
              </w:rPr>
            </w:pPr>
            <w:r w:rsidRPr="0041250E">
              <w:rPr>
                <w:rFonts w:ascii="Times New Roman" w:eastAsia="Times New Roman" w:hAnsi="Times New Roman" w:cs="Times New Roman"/>
                <w:b/>
                <w:bCs/>
                <w:sz w:val="28"/>
                <w:szCs w:val="28"/>
                <w:lang w:eastAsia="ru-RU"/>
              </w:rPr>
              <w:t xml:space="preserve">Распределение бюджетных </w:t>
            </w:r>
            <w:proofErr w:type="gramStart"/>
            <w:r w:rsidRPr="0041250E">
              <w:rPr>
                <w:rFonts w:ascii="Times New Roman" w:eastAsia="Times New Roman" w:hAnsi="Times New Roman" w:cs="Times New Roman"/>
                <w:b/>
                <w:bCs/>
                <w:sz w:val="28"/>
                <w:szCs w:val="28"/>
                <w:lang w:eastAsia="ru-RU"/>
              </w:rPr>
              <w:t>ассигновании</w:t>
            </w:r>
            <w:proofErr w:type="gramEnd"/>
            <w:r w:rsidRPr="0041250E">
              <w:rPr>
                <w:rFonts w:ascii="Times New Roman" w:eastAsia="Times New Roman" w:hAnsi="Times New Roman" w:cs="Times New Roman"/>
                <w:b/>
                <w:bCs/>
                <w:sz w:val="28"/>
                <w:szCs w:val="28"/>
                <w:lang w:eastAsia="ru-RU"/>
              </w:rPr>
              <w:t xml:space="preserve"> на 2015 год по разделам, подразделам, целевым статьям и видам расходов</w:t>
            </w:r>
          </w:p>
        </w:tc>
      </w:tr>
      <w:tr w:rsidR="0041250E" w:rsidRPr="0041250E" w:rsidTr="0041250E">
        <w:trPr>
          <w:trHeight w:val="450"/>
        </w:trPr>
        <w:tc>
          <w:tcPr>
            <w:tcW w:w="0" w:type="auto"/>
            <w:gridSpan w:val="6"/>
            <w:vMerge/>
            <w:vAlign w:val="center"/>
            <w:hideMark/>
          </w:tcPr>
          <w:p w:rsidR="0041250E" w:rsidRPr="0041250E" w:rsidRDefault="0041250E" w:rsidP="0041250E">
            <w:pPr>
              <w:spacing w:after="0" w:line="240" w:lineRule="auto"/>
              <w:rPr>
                <w:rFonts w:ascii="Times New Roman" w:eastAsia="Times New Roman" w:hAnsi="Times New Roman" w:cs="Times New Roman"/>
                <w:b/>
                <w:bCs/>
                <w:sz w:val="28"/>
                <w:szCs w:val="28"/>
                <w:lang w:eastAsia="ru-RU"/>
              </w:rPr>
            </w:pPr>
          </w:p>
        </w:tc>
      </w:tr>
      <w:tr w:rsidR="0041250E" w:rsidRPr="0041250E" w:rsidTr="0041250E">
        <w:trPr>
          <w:trHeight w:val="276"/>
        </w:trPr>
        <w:tc>
          <w:tcPr>
            <w:tcW w:w="454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97"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16"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35"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276"/>
        </w:trPr>
        <w:tc>
          <w:tcPr>
            <w:tcW w:w="4540"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Наименование</w:t>
            </w:r>
          </w:p>
        </w:tc>
        <w:tc>
          <w:tcPr>
            <w:tcW w:w="860"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spellStart"/>
            <w:r w:rsidRPr="0041250E">
              <w:rPr>
                <w:rFonts w:ascii="Times New Roman" w:eastAsia="Times New Roman" w:hAnsi="Times New Roman" w:cs="Times New Roman"/>
                <w:b/>
                <w:bCs/>
                <w:lang w:eastAsia="ru-RU"/>
              </w:rPr>
              <w:t>Рз</w:t>
            </w:r>
            <w:proofErr w:type="spellEnd"/>
          </w:p>
        </w:tc>
        <w:tc>
          <w:tcPr>
            <w:tcW w:w="1212"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gramStart"/>
            <w:r w:rsidRPr="0041250E">
              <w:rPr>
                <w:rFonts w:ascii="Times New Roman" w:eastAsia="Times New Roman" w:hAnsi="Times New Roman" w:cs="Times New Roman"/>
                <w:b/>
                <w:bCs/>
                <w:lang w:eastAsia="ru-RU"/>
              </w:rPr>
              <w:t>ПР</w:t>
            </w:r>
            <w:proofErr w:type="gramEnd"/>
          </w:p>
        </w:tc>
        <w:tc>
          <w:tcPr>
            <w:tcW w:w="1297" w:type="dxa"/>
            <w:tcBorders>
              <w:top w:val="single" w:sz="4" w:space="0" w:color="auto"/>
              <w:left w:val="nil"/>
              <w:bottom w:val="nil"/>
              <w:right w:val="nil"/>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ЦСР</w:t>
            </w:r>
          </w:p>
        </w:tc>
        <w:tc>
          <w:tcPr>
            <w:tcW w:w="816"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ВР</w:t>
            </w:r>
          </w:p>
        </w:tc>
        <w:tc>
          <w:tcPr>
            <w:tcW w:w="1235"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2 015</w:t>
            </w:r>
          </w:p>
        </w:tc>
      </w:tr>
      <w:tr w:rsidR="0041250E" w:rsidRPr="0041250E" w:rsidTr="0041250E">
        <w:trPr>
          <w:trHeight w:val="276"/>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ВСЕГО</w:t>
            </w:r>
          </w:p>
        </w:tc>
        <w:tc>
          <w:tcPr>
            <w:tcW w:w="860"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212"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297"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816"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235"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      9 045,90   </w:t>
            </w:r>
          </w:p>
        </w:tc>
      </w:tr>
      <w:tr w:rsidR="0041250E" w:rsidRPr="0041250E" w:rsidTr="0041250E">
        <w:trPr>
          <w:trHeight w:val="675"/>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ОБЩЕГОСУДАРСТВЕННЫЕ ВОПРОСЫ</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4251,63</w:t>
            </w:r>
          </w:p>
        </w:tc>
      </w:tr>
      <w:tr w:rsidR="0041250E" w:rsidRPr="0041250E" w:rsidTr="0041250E">
        <w:trPr>
          <w:trHeight w:val="885"/>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584,02</w:t>
            </w:r>
          </w:p>
        </w:tc>
      </w:tr>
      <w:tr w:rsidR="0041250E" w:rsidRPr="0041250E" w:rsidTr="0041250E">
        <w:trPr>
          <w:trHeight w:val="153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000 00 00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584,02</w:t>
            </w:r>
          </w:p>
        </w:tc>
      </w:tr>
      <w:tr w:rsidR="0041250E" w:rsidRPr="0041250E" w:rsidTr="0041250E">
        <w:trPr>
          <w:trHeight w:val="43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Глава муниципального образования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002 03 00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584,02</w:t>
            </w:r>
          </w:p>
        </w:tc>
      </w:tr>
      <w:tr w:rsidR="0041250E" w:rsidRPr="0041250E" w:rsidTr="0041250E">
        <w:trPr>
          <w:trHeight w:val="60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584,02</w:t>
            </w:r>
          </w:p>
        </w:tc>
      </w:tr>
      <w:tr w:rsidR="0041250E" w:rsidRPr="0041250E" w:rsidTr="0041250E">
        <w:trPr>
          <w:trHeight w:val="28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584,02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584,02</w:t>
            </w:r>
          </w:p>
        </w:tc>
      </w:tr>
      <w:tr w:rsidR="0041250E" w:rsidRPr="0041250E" w:rsidTr="0041250E">
        <w:trPr>
          <w:trHeight w:val="1485"/>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142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39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67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200</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72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61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41250E">
        <w:trPr>
          <w:trHeight w:val="183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01 </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002 04 00 </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3296,41</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3296,41</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310,00</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color w:val="000000"/>
                <w:lang w:eastAsia="ru-RU"/>
              </w:rPr>
              <w:t>комуникационных</w:t>
            </w:r>
            <w:proofErr w:type="spellEnd"/>
            <w:r w:rsidRPr="0041250E">
              <w:rPr>
                <w:rFonts w:ascii="Times New Roman" w:eastAsia="Times New Roman" w:hAnsi="Times New Roman" w:cs="Times New Roman"/>
                <w:color w:val="000000"/>
                <w:lang w:eastAsia="ru-RU"/>
              </w:rPr>
              <w:t xml:space="preserve"> технологий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310,00</w:t>
            </w:r>
          </w:p>
        </w:tc>
      </w:tr>
      <w:tr w:rsidR="0041250E" w:rsidRPr="0041250E" w:rsidTr="0041250E">
        <w:trPr>
          <w:trHeight w:val="792"/>
        </w:trPr>
        <w:tc>
          <w:tcPr>
            <w:tcW w:w="4540" w:type="dxa"/>
            <w:tcBorders>
              <w:top w:val="nil"/>
              <w:left w:val="single" w:sz="4" w:space="0" w:color="auto"/>
              <w:bottom w:val="single" w:sz="4" w:space="0" w:color="auto"/>
              <w:right w:val="single" w:sz="4" w:space="0" w:color="auto"/>
            </w:tcBorders>
            <w:shd w:val="clear" w:color="auto" w:fill="FF99CC"/>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60" w:type="dxa"/>
            <w:tcBorders>
              <w:top w:val="nil"/>
              <w:left w:val="nil"/>
              <w:bottom w:val="single" w:sz="4" w:space="0" w:color="auto"/>
              <w:right w:val="single" w:sz="4" w:space="0" w:color="auto"/>
            </w:tcBorders>
            <w:shd w:val="clear" w:color="auto" w:fill="FF99CC"/>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1212" w:type="dxa"/>
            <w:tcBorders>
              <w:top w:val="nil"/>
              <w:left w:val="nil"/>
              <w:bottom w:val="single" w:sz="4" w:space="0" w:color="auto"/>
              <w:right w:val="single" w:sz="4" w:space="0" w:color="auto"/>
            </w:tcBorders>
            <w:shd w:val="clear" w:color="auto" w:fill="FF99CC"/>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297" w:type="dxa"/>
            <w:tcBorders>
              <w:top w:val="nil"/>
              <w:left w:val="nil"/>
              <w:bottom w:val="single" w:sz="4" w:space="0" w:color="auto"/>
              <w:right w:val="single" w:sz="4" w:space="0" w:color="auto"/>
            </w:tcBorders>
            <w:shd w:val="clear" w:color="auto" w:fill="FF99CC"/>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 </w:t>
            </w:r>
          </w:p>
        </w:tc>
        <w:tc>
          <w:tcPr>
            <w:tcW w:w="816" w:type="dxa"/>
            <w:tcBorders>
              <w:top w:val="nil"/>
              <w:left w:val="nil"/>
              <w:bottom w:val="single" w:sz="4" w:space="0" w:color="auto"/>
              <w:right w:val="single" w:sz="4" w:space="0" w:color="auto"/>
            </w:tcBorders>
            <w:shd w:val="clear" w:color="auto" w:fill="FF99CC"/>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 </w:t>
            </w:r>
          </w:p>
        </w:tc>
        <w:tc>
          <w:tcPr>
            <w:tcW w:w="1235" w:type="dxa"/>
            <w:tcBorders>
              <w:top w:val="nil"/>
              <w:left w:val="nil"/>
              <w:bottom w:val="single" w:sz="4" w:space="0" w:color="auto"/>
              <w:right w:val="single" w:sz="4" w:space="0" w:color="auto"/>
            </w:tcBorders>
            <w:shd w:val="clear" w:color="auto" w:fill="FF99CC"/>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356,2</w:t>
            </w:r>
          </w:p>
        </w:tc>
      </w:tr>
      <w:tr w:rsidR="0041250E" w:rsidRPr="0041250E" w:rsidTr="0041250E">
        <w:trPr>
          <w:trHeight w:val="1320"/>
        </w:trPr>
        <w:tc>
          <w:tcPr>
            <w:tcW w:w="4540" w:type="dxa"/>
            <w:tcBorders>
              <w:top w:val="nil"/>
              <w:left w:val="single" w:sz="4" w:space="0" w:color="auto"/>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1212"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297"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002 04 00</w:t>
            </w:r>
          </w:p>
        </w:tc>
        <w:tc>
          <w:tcPr>
            <w:tcW w:w="816"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100</w:t>
            </w:r>
          </w:p>
        </w:tc>
        <w:tc>
          <w:tcPr>
            <w:tcW w:w="1235" w:type="dxa"/>
            <w:tcBorders>
              <w:top w:val="nil"/>
              <w:left w:val="nil"/>
              <w:bottom w:val="single" w:sz="4" w:space="0" w:color="auto"/>
              <w:right w:val="single" w:sz="4" w:space="0" w:color="auto"/>
            </w:tcBorders>
            <w:shd w:val="clear" w:color="auto" w:fill="C0C0C0"/>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356,2</w:t>
            </w:r>
          </w:p>
        </w:tc>
      </w:tr>
      <w:tr w:rsidR="0041250E" w:rsidRPr="0041250E" w:rsidTr="0041250E">
        <w:trPr>
          <w:trHeight w:val="528"/>
        </w:trPr>
        <w:tc>
          <w:tcPr>
            <w:tcW w:w="454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8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1212"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29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120</w:t>
            </w:r>
          </w:p>
        </w:tc>
        <w:tc>
          <w:tcPr>
            <w:tcW w:w="1235"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356,2</w:t>
            </w:r>
          </w:p>
        </w:tc>
      </w:tr>
      <w:tr w:rsidR="0041250E" w:rsidRPr="0041250E" w:rsidTr="0041250E">
        <w:trPr>
          <w:trHeight w:val="792"/>
        </w:trPr>
        <w:tc>
          <w:tcPr>
            <w:tcW w:w="454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01</w:t>
            </w:r>
          </w:p>
        </w:tc>
        <w:tc>
          <w:tcPr>
            <w:tcW w:w="1212"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06</w:t>
            </w:r>
          </w:p>
        </w:tc>
        <w:tc>
          <w:tcPr>
            <w:tcW w:w="129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81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121</w:t>
            </w:r>
          </w:p>
        </w:tc>
        <w:tc>
          <w:tcPr>
            <w:tcW w:w="1235"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356,2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Резервные фонды</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фонды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средства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ОБОРОНА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Мобилизационная и вневойсковая подготовка </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первичного воинского учета на территориях, где </w:t>
            </w:r>
            <w:proofErr w:type="spellStart"/>
            <w:r w:rsidRPr="0041250E">
              <w:rPr>
                <w:rFonts w:ascii="Times New Roman" w:eastAsia="Times New Roman" w:hAnsi="Times New Roman" w:cs="Times New Roman"/>
                <w:b/>
                <w:bCs/>
                <w:color w:val="000000"/>
                <w:lang w:eastAsia="ru-RU"/>
              </w:rPr>
              <w:t>отсутсвуют</w:t>
            </w:r>
            <w:proofErr w:type="spellEnd"/>
            <w:r w:rsidRPr="0041250E">
              <w:rPr>
                <w:rFonts w:ascii="Times New Roman" w:eastAsia="Times New Roman" w:hAnsi="Times New Roman" w:cs="Times New Roman"/>
                <w:b/>
                <w:bCs/>
                <w:color w:val="000000"/>
                <w:lang w:eastAsia="ru-RU"/>
              </w:rPr>
              <w:t xml:space="preserve"> военные комиссариаты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001 36 00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41250E">
        <w:trPr>
          <w:trHeight w:val="165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64,60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64,60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64,60</w:t>
            </w:r>
          </w:p>
        </w:tc>
      </w:tr>
      <w:tr w:rsidR="0041250E" w:rsidRPr="0041250E" w:rsidTr="0041250E">
        <w:trPr>
          <w:trHeight w:val="76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41250E">
        <w:trPr>
          <w:trHeight w:val="70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03 </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41250E">
        <w:trPr>
          <w:trHeight w:val="690"/>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БЕЗОПАСНОСТЬ</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79,20</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41250E">
              <w:rPr>
                <w:rFonts w:ascii="Times New Roman" w:eastAsia="Times New Roman" w:hAnsi="Times New Roman" w:cs="Times New Roman"/>
                <w:lang w:eastAsia="ru-RU"/>
              </w:rPr>
              <w:t>зацита</w:t>
            </w:r>
            <w:proofErr w:type="spellEnd"/>
            <w:r w:rsidRPr="0041250E">
              <w:rPr>
                <w:rFonts w:ascii="Times New Roman" w:eastAsia="Times New Roman" w:hAnsi="Times New Roman" w:cs="Times New Roman"/>
                <w:lang w:eastAsia="ru-RU"/>
              </w:rPr>
              <w:t xml:space="preserve"> населения и </w:t>
            </w:r>
            <w:proofErr w:type="spellStart"/>
            <w:r w:rsidRPr="0041250E">
              <w:rPr>
                <w:rFonts w:ascii="Times New Roman" w:eastAsia="Times New Roman" w:hAnsi="Times New Roman" w:cs="Times New Roman"/>
                <w:lang w:eastAsia="ru-RU"/>
              </w:rPr>
              <w:t>территоории</w:t>
            </w:r>
            <w:proofErr w:type="spellEnd"/>
            <w:r w:rsidRPr="0041250E">
              <w:rPr>
                <w:rFonts w:ascii="Times New Roman" w:eastAsia="Times New Roman" w:hAnsi="Times New Roman" w:cs="Times New Roman"/>
                <w:lang w:eastAsia="ru-RU"/>
              </w:rPr>
              <w:t xml:space="preserve"> муниципального образования "Майск" от </w:t>
            </w:r>
            <w:proofErr w:type="gramStart"/>
            <w:r w:rsidRPr="0041250E">
              <w:rPr>
                <w:rFonts w:ascii="Times New Roman" w:eastAsia="Times New Roman" w:hAnsi="Times New Roman" w:cs="Times New Roman"/>
                <w:lang w:eastAsia="ru-RU"/>
              </w:rPr>
              <w:t>чрезвычайных</w:t>
            </w:r>
            <w:proofErr w:type="gramEnd"/>
            <w:r w:rsidRPr="0041250E">
              <w:rPr>
                <w:rFonts w:ascii="Times New Roman" w:eastAsia="Times New Roman" w:hAnsi="Times New Roman" w:cs="Times New Roman"/>
                <w:lang w:eastAsia="ru-RU"/>
              </w:rPr>
              <w:t xml:space="preserve"> ситуации на 2013-2015гг. </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74,2</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235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Поступлание</w:t>
            </w:r>
            <w:proofErr w:type="spellEnd"/>
            <w:r w:rsidRPr="0041250E">
              <w:rPr>
                <w:rFonts w:ascii="Times New Roman" w:eastAsia="Times New Roman" w:hAnsi="Times New Roman" w:cs="Times New Roman"/>
                <w:color w:val="000000"/>
                <w:lang w:eastAsia="ru-RU"/>
              </w:rPr>
              <w:t xml:space="preserve"> нефинансовых активов</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41250E">
              <w:rPr>
                <w:rFonts w:ascii="Times New Roman" w:eastAsia="Times New Roman" w:hAnsi="Times New Roman" w:cs="Times New Roman"/>
                <w:color w:val="000000"/>
                <w:lang w:eastAsia="ru-RU"/>
              </w:rPr>
              <w:t>безопастности</w:t>
            </w:r>
            <w:proofErr w:type="spellEnd"/>
            <w:r w:rsidRPr="0041250E">
              <w:rPr>
                <w:rFonts w:ascii="Times New Roman" w:eastAsia="Times New Roman" w:hAnsi="Times New Roman" w:cs="Times New Roman"/>
                <w:color w:val="000000"/>
                <w:lang w:eastAsia="ru-RU"/>
              </w:rPr>
              <w:t xml:space="preserve">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18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14 </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lastRenderedPageBreak/>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ЭКОНОМИКА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565,80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Общеэкономические вопросы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41250E">
        <w:trPr>
          <w:trHeight w:val="165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органами местного самоуправления областных государственных полномочий по регулированию тарифов на товары и услуги организации </w:t>
            </w:r>
            <w:proofErr w:type="spellStart"/>
            <w:r w:rsidRPr="0041250E">
              <w:rPr>
                <w:rFonts w:ascii="Times New Roman" w:eastAsia="Times New Roman" w:hAnsi="Times New Roman" w:cs="Times New Roman"/>
                <w:b/>
                <w:bCs/>
                <w:color w:val="000000"/>
                <w:lang w:eastAsia="ru-RU"/>
              </w:rPr>
              <w:t>комунального</w:t>
            </w:r>
            <w:proofErr w:type="spellEnd"/>
            <w:r w:rsidRPr="0041250E">
              <w:rPr>
                <w:rFonts w:ascii="Times New Roman" w:eastAsia="Times New Roman" w:hAnsi="Times New Roman" w:cs="Times New Roman"/>
                <w:b/>
                <w:bCs/>
                <w:color w:val="000000"/>
                <w:lang w:eastAsia="ru-RU"/>
              </w:rPr>
              <w:t xml:space="preserve"> комплекса</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41250E">
        <w:trPr>
          <w:trHeight w:val="165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Водное хозяйство</w:t>
            </w:r>
          </w:p>
        </w:tc>
        <w:tc>
          <w:tcPr>
            <w:tcW w:w="8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212"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06</w:t>
            </w:r>
          </w:p>
        </w:tc>
        <w:tc>
          <w:tcPr>
            <w:tcW w:w="129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280 04 00 </w:t>
            </w:r>
          </w:p>
        </w:tc>
        <w:tc>
          <w:tcPr>
            <w:tcW w:w="81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76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43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280 04 00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70"/>
        </w:trPr>
        <w:tc>
          <w:tcPr>
            <w:tcW w:w="454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513,50</w:t>
            </w:r>
          </w:p>
        </w:tc>
      </w:tr>
      <w:tr w:rsidR="0041250E" w:rsidRPr="0041250E" w:rsidTr="0041250E">
        <w:trPr>
          <w:trHeight w:val="124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513,50</w:t>
            </w:r>
          </w:p>
        </w:tc>
      </w:tr>
      <w:tr w:rsidR="0041250E" w:rsidRPr="0041250E" w:rsidTr="0041250E">
        <w:trPr>
          <w:trHeight w:val="639"/>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09 </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41250E">
        <w:trPr>
          <w:trHeight w:val="552"/>
        </w:trPr>
        <w:tc>
          <w:tcPr>
            <w:tcW w:w="4540"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513,50</w:t>
            </w:r>
          </w:p>
        </w:tc>
      </w:tr>
      <w:tr w:rsidR="0041250E" w:rsidRPr="0041250E" w:rsidTr="0041250E">
        <w:trPr>
          <w:trHeight w:val="600"/>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513,50</w:t>
            </w:r>
          </w:p>
        </w:tc>
      </w:tr>
      <w:tr w:rsidR="0041250E" w:rsidRPr="0041250E" w:rsidTr="0041250E">
        <w:trPr>
          <w:trHeight w:val="600"/>
        </w:trPr>
        <w:tc>
          <w:tcPr>
            <w:tcW w:w="4540" w:type="dxa"/>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xml:space="preserve">Муниципальная целевая </w:t>
            </w:r>
            <w:proofErr w:type="spellStart"/>
            <w:r w:rsidRPr="0041250E">
              <w:rPr>
                <w:rFonts w:ascii="Times New Roman" w:eastAsia="Times New Roman" w:hAnsi="Times New Roman" w:cs="Times New Roman"/>
                <w:b/>
                <w:bCs/>
                <w:sz w:val="24"/>
                <w:szCs w:val="24"/>
                <w:lang w:eastAsia="ru-RU"/>
              </w:rPr>
              <w:t>програма</w:t>
            </w:r>
            <w:proofErr w:type="spellEnd"/>
            <w:r w:rsidRPr="0041250E">
              <w:rPr>
                <w:rFonts w:ascii="Times New Roman" w:eastAsia="Times New Roman" w:hAnsi="Times New Roman" w:cs="Times New Roman"/>
                <w:b/>
                <w:bCs/>
                <w:sz w:val="24"/>
                <w:szCs w:val="24"/>
                <w:lang w:eastAsia="ru-RU"/>
              </w:rPr>
              <w:t xml:space="preserve"> "Развитие и поддержка малого и среднего предпринимательства МО "Майск" на 2013-2017 гг.</w:t>
            </w:r>
          </w:p>
        </w:tc>
        <w:tc>
          <w:tcPr>
            <w:tcW w:w="86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795 00 01</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10,00</w:t>
            </w:r>
          </w:p>
        </w:tc>
      </w:tr>
      <w:tr w:rsidR="0041250E" w:rsidRPr="0041250E" w:rsidTr="0041250E">
        <w:trPr>
          <w:trHeight w:val="630"/>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Мероприятия по землеустройству и землепользованию</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41250E">
        <w:trPr>
          <w:trHeight w:val="552"/>
        </w:trPr>
        <w:tc>
          <w:tcPr>
            <w:tcW w:w="4540"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2228,00</w:t>
            </w:r>
          </w:p>
        </w:tc>
      </w:tr>
      <w:tr w:rsidR="0041250E" w:rsidRPr="0041250E" w:rsidTr="0041250E">
        <w:trPr>
          <w:trHeight w:val="1104"/>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proofErr w:type="gramStart"/>
            <w:r w:rsidRPr="0041250E">
              <w:rPr>
                <w:rFonts w:ascii="Times New Roman" w:eastAsia="Times New Roman" w:hAnsi="Times New Roman" w:cs="Times New Roman"/>
                <w:b/>
                <w:bCs/>
                <w:color w:val="000000"/>
                <w:lang w:eastAsia="ru-RU"/>
              </w:rPr>
              <w:t>Муниципальная</w:t>
            </w:r>
            <w:proofErr w:type="gramEnd"/>
            <w:r w:rsidRPr="0041250E">
              <w:rPr>
                <w:rFonts w:ascii="Times New Roman" w:eastAsia="Times New Roman" w:hAnsi="Times New Roman" w:cs="Times New Roman"/>
                <w:b/>
                <w:bCs/>
                <w:color w:val="000000"/>
                <w:lang w:eastAsia="ru-RU"/>
              </w:rPr>
              <w:t xml:space="preserve"> целевая </w:t>
            </w:r>
            <w:proofErr w:type="spellStart"/>
            <w:r w:rsidRPr="0041250E">
              <w:rPr>
                <w:rFonts w:ascii="Times New Roman" w:eastAsia="Times New Roman" w:hAnsi="Times New Roman" w:cs="Times New Roman"/>
                <w:b/>
                <w:bCs/>
                <w:color w:val="000000"/>
                <w:lang w:eastAsia="ru-RU"/>
              </w:rPr>
              <w:t>програма</w:t>
            </w:r>
            <w:proofErr w:type="spellEnd"/>
            <w:r w:rsidRPr="0041250E">
              <w:rPr>
                <w:rFonts w:ascii="Times New Roman" w:eastAsia="Times New Roman" w:hAnsi="Times New Roman" w:cs="Times New Roman"/>
                <w:b/>
                <w:bCs/>
                <w:color w:val="000000"/>
                <w:lang w:eastAsia="ru-RU"/>
              </w:rPr>
              <w:t xml:space="preserve"> "Переселение граждан из ветхого и </w:t>
            </w:r>
            <w:proofErr w:type="spellStart"/>
            <w:r w:rsidRPr="0041250E">
              <w:rPr>
                <w:rFonts w:ascii="Times New Roman" w:eastAsia="Times New Roman" w:hAnsi="Times New Roman" w:cs="Times New Roman"/>
                <w:b/>
                <w:bCs/>
                <w:color w:val="000000"/>
                <w:lang w:eastAsia="ru-RU"/>
              </w:rPr>
              <w:t>аварииного</w:t>
            </w:r>
            <w:proofErr w:type="spellEnd"/>
            <w:r w:rsidRPr="0041250E">
              <w:rPr>
                <w:rFonts w:ascii="Times New Roman" w:eastAsia="Times New Roman" w:hAnsi="Times New Roman" w:cs="Times New Roman"/>
                <w:b/>
                <w:bCs/>
                <w:color w:val="000000"/>
                <w:lang w:eastAsia="ru-RU"/>
              </w:rPr>
              <w:t xml:space="preserve"> жилого фонда МО "Майск" на период 2013-2019 гг."</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408"/>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552"/>
        </w:trPr>
        <w:tc>
          <w:tcPr>
            <w:tcW w:w="4540" w:type="dxa"/>
            <w:tcBorders>
              <w:top w:val="nil"/>
              <w:left w:val="single" w:sz="4" w:space="0" w:color="auto"/>
              <w:bottom w:val="nil"/>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552"/>
        </w:trPr>
        <w:tc>
          <w:tcPr>
            <w:tcW w:w="4540" w:type="dxa"/>
            <w:tcBorders>
              <w:top w:val="single" w:sz="4" w:space="0" w:color="auto"/>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Коммунальное хозяйство</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Целевая программа "Энергосбережение" на 2011-2015</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proofErr w:type="spellStart"/>
            <w:r w:rsidRPr="0041250E">
              <w:rPr>
                <w:rFonts w:ascii="Times New Roman" w:eastAsia="Times New Roman" w:hAnsi="Times New Roman" w:cs="Times New Roman"/>
                <w:sz w:val="24"/>
                <w:szCs w:val="24"/>
                <w:lang w:eastAsia="ru-RU"/>
              </w:rPr>
              <w:t>Инные</w:t>
            </w:r>
            <w:proofErr w:type="spellEnd"/>
            <w:r w:rsidRPr="0041250E">
              <w:rPr>
                <w:rFonts w:ascii="Times New Roman" w:eastAsia="Times New Roman" w:hAnsi="Times New Roman" w:cs="Times New Roman"/>
                <w:sz w:val="24"/>
                <w:szCs w:val="24"/>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600"/>
        </w:trPr>
        <w:tc>
          <w:tcPr>
            <w:tcW w:w="4540" w:type="dxa"/>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sz w:val="24"/>
                <w:szCs w:val="24"/>
                <w:lang w:eastAsia="ru-RU"/>
              </w:rPr>
              <w:t>комуникационных</w:t>
            </w:r>
            <w:proofErr w:type="spellEnd"/>
            <w:r w:rsidRPr="0041250E">
              <w:rPr>
                <w:rFonts w:ascii="Times New Roman" w:eastAsia="Times New Roman" w:hAnsi="Times New Roman" w:cs="Times New Roman"/>
                <w:sz w:val="24"/>
                <w:szCs w:val="24"/>
                <w:lang w:eastAsia="ru-RU"/>
              </w:rPr>
              <w:t xml:space="preserve"> технологий </w:t>
            </w:r>
          </w:p>
        </w:tc>
        <w:tc>
          <w:tcPr>
            <w:tcW w:w="86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76"/>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Благоустройство</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Закупка товаров, работ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 И КИНЕМАТОГРАФИЯ</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9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1819,04</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1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1819,04</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proofErr w:type="spellStart"/>
            <w:r w:rsidRPr="0041250E">
              <w:rPr>
                <w:rFonts w:ascii="Times New Roman" w:eastAsia="Times New Roman" w:hAnsi="Times New Roman" w:cs="Times New Roman"/>
                <w:b/>
                <w:bCs/>
                <w:color w:val="000000"/>
                <w:lang w:eastAsia="ru-RU"/>
              </w:rPr>
              <w:t>Предоставвление</w:t>
            </w:r>
            <w:proofErr w:type="spellEnd"/>
            <w:r w:rsidRPr="0041250E">
              <w:rPr>
                <w:rFonts w:ascii="Times New Roman" w:eastAsia="Times New Roman" w:hAnsi="Times New Roman" w:cs="Times New Roman"/>
                <w:b/>
                <w:bCs/>
                <w:color w:val="000000"/>
                <w:lang w:eastAsia="ru-RU"/>
              </w:rPr>
              <w:t xml:space="preserve"> субсидий бюджетным, автономным и иным </w:t>
            </w:r>
            <w:proofErr w:type="spellStart"/>
            <w:r w:rsidRPr="0041250E">
              <w:rPr>
                <w:rFonts w:ascii="Times New Roman" w:eastAsia="Times New Roman" w:hAnsi="Times New Roman" w:cs="Times New Roman"/>
                <w:b/>
                <w:bCs/>
                <w:color w:val="000000"/>
                <w:lang w:eastAsia="ru-RU"/>
              </w:rPr>
              <w:t>некомерческим</w:t>
            </w:r>
            <w:proofErr w:type="spellEnd"/>
            <w:r w:rsidRPr="0041250E">
              <w:rPr>
                <w:rFonts w:ascii="Times New Roman" w:eastAsia="Times New Roman" w:hAnsi="Times New Roman" w:cs="Times New Roman"/>
                <w:b/>
                <w:bCs/>
                <w:color w:val="000000"/>
                <w:lang w:eastAsia="ru-RU"/>
              </w:rPr>
              <w:t xml:space="preserve"> организациям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440 00 00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600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1819,04</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440 99 00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610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1549,04</w:t>
            </w:r>
          </w:p>
        </w:tc>
      </w:tr>
      <w:tr w:rsidR="0041250E" w:rsidRPr="0041250E" w:rsidTr="0041250E">
        <w:trPr>
          <w:trHeight w:val="110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1549,04</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lastRenderedPageBreak/>
              <w:t xml:space="preserve">Безвозмездные и безвозвратные перечисления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1549,04</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Строительство сельского дома культуры </w:t>
            </w:r>
            <w:proofErr w:type="spellStart"/>
            <w:r w:rsidRPr="0041250E">
              <w:rPr>
                <w:rFonts w:ascii="Times New Roman" w:eastAsia="Times New Roman" w:hAnsi="Times New Roman" w:cs="Times New Roman"/>
                <w:lang w:eastAsia="ru-RU"/>
              </w:rPr>
              <w:t>с</w:t>
            </w:r>
            <w:proofErr w:type="gramStart"/>
            <w:r w:rsidRPr="0041250E">
              <w:rPr>
                <w:rFonts w:ascii="Times New Roman" w:eastAsia="Times New Roman" w:hAnsi="Times New Roman" w:cs="Times New Roman"/>
                <w:lang w:eastAsia="ru-RU"/>
              </w:rPr>
              <w:t>.М</w:t>
            </w:r>
            <w:proofErr w:type="gramEnd"/>
            <w:r w:rsidRPr="0041250E">
              <w:rPr>
                <w:rFonts w:ascii="Times New Roman" w:eastAsia="Times New Roman" w:hAnsi="Times New Roman" w:cs="Times New Roman"/>
                <w:lang w:eastAsia="ru-RU"/>
              </w:rPr>
              <w:t>айск</w:t>
            </w:r>
            <w:proofErr w:type="spellEnd"/>
            <w:r w:rsidRPr="0041250E">
              <w:rPr>
                <w:rFonts w:ascii="Times New Roman" w:eastAsia="Times New Roman" w:hAnsi="Times New Roman" w:cs="Times New Roman"/>
                <w:lang w:eastAsia="ru-RU"/>
              </w:rPr>
              <w:t xml:space="preserve"> на 150 мест</w:t>
            </w:r>
          </w:p>
        </w:tc>
        <w:tc>
          <w:tcPr>
            <w:tcW w:w="860"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816"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FFFF0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Библиотека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442 99 00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270,00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270,00</w:t>
            </w:r>
          </w:p>
        </w:tc>
      </w:tr>
      <w:tr w:rsidR="0041250E" w:rsidRPr="0041250E" w:rsidTr="0041250E">
        <w:trPr>
          <w:trHeight w:val="110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270,00</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Безвозмездные и безвозвратные перечисления государственным и </w:t>
            </w:r>
            <w:proofErr w:type="spellStart"/>
            <w:r w:rsidRPr="0041250E">
              <w:rPr>
                <w:rFonts w:ascii="Times New Roman" w:eastAsia="Times New Roman" w:hAnsi="Times New Roman" w:cs="Times New Roman"/>
                <w:lang w:eastAsia="ru-RU"/>
              </w:rPr>
              <w:t>муницпальным</w:t>
            </w:r>
            <w:proofErr w:type="spellEnd"/>
            <w:r w:rsidRPr="0041250E">
              <w:rPr>
                <w:rFonts w:ascii="Times New Roman" w:eastAsia="Times New Roman" w:hAnsi="Times New Roman" w:cs="Times New Roman"/>
                <w:lang w:eastAsia="ru-RU"/>
              </w:rPr>
              <w:t xml:space="preserve"> организациям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212"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81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270,00</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13</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01</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Процентные платежи по долговым обязательствам</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700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41250E">
        <w:trPr>
          <w:trHeight w:val="312"/>
        </w:trPr>
        <w:tc>
          <w:tcPr>
            <w:tcW w:w="454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3,8</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065 03 00 </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3,8</w:t>
            </w:r>
          </w:p>
        </w:tc>
      </w:tr>
      <w:tr w:rsidR="0041250E" w:rsidRPr="0041250E" w:rsidTr="0041250E">
        <w:trPr>
          <w:trHeight w:val="312"/>
        </w:trPr>
        <w:tc>
          <w:tcPr>
            <w:tcW w:w="454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Обслуживание внутреннего долга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41250E">
        <w:trPr>
          <w:trHeight w:val="1248"/>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41250E">
              <w:rPr>
                <w:rFonts w:ascii="Times New Roman" w:eastAsia="Times New Roman" w:hAnsi="Times New Roman" w:cs="Times New Roman"/>
                <w:b/>
                <w:bCs/>
                <w:sz w:val="24"/>
                <w:szCs w:val="24"/>
                <w:lang w:eastAsia="ru-RU"/>
              </w:rPr>
              <w:t>Росийской</w:t>
            </w:r>
            <w:proofErr w:type="spellEnd"/>
            <w:r w:rsidRPr="0041250E">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212"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29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35"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41250E">
        <w:trPr>
          <w:trHeight w:val="31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Расходы</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14</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03</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41250E">
        <w:trPr>
          <w:trHeight w:val="31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Безвозмездные перечисления бюджетам</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41250E">
        <w:trPr>
          <w:trHeight w:val="93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41250E">
              <w:rPr>
                <w:rFonts w:ascii="Times New Roman" w:eastAsia="Times New Roman" w:hAnsi="Times New Roman" w:cs="Times New Roman"/>
                <w:sz w:val="24"/>
                <w:szCs w:val="24"/>
                <w:lang w:eastAsia="ru-RU"/>
              </w:rPr>
              <w:t>Российскй</w:t>
            </w:r>
            <w:proofErr w:type="spellEnd"/>
            <w:r w:rsidRPr="0041250E">
              <w:rPr>
                <w:rFonts w:ascii="Times New Roman" w:eastAsia="Times New Roman" w:hAnsi="Times New Roman" w:cs="Times New Roman"/>
                <w:sz w:val="24"/>
                <w:szCs w:val="24"/>
                <w:lang w:eastAsia="ru-RU"/>
              </w:rPr>
              <w:t xml:space="preserve"> Федерации</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700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240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29,80</w:t>
            </w:r>
          </w:p>
        </w:tc>
      </w:tr>
      <w:tr w:rsidR="0041250E" w:rsidRPr="0041250E" w:rsidTr="0041250E">
        <w:trPr>
          <w:trHeight w:val="31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240</w:t>
            </w:r>
          </w:p>
        </w:tc>
        <w:tc>
          <w:tcPr>
            <w:tcW w:w="1235"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29,80</w:t>
            </w:r>
          </w:p>
        </w:tc>
      </w:tr>
      <w:tr w:rsidR="0041250E" w:rsidRPr="0041250E" w:rsidTr="0041250E">
        <w:trPr>
          <w:trHeight w:val="93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41250E">
              <w:rPr>
                <w:rFonts w:ascii="Times New Roman" w:eastAsia="Times New Roman" w:hAnsi="Times New Roman" w:cs="Times New Roman"/>
                <w:sz w:val="24"/>
                <w:szCs w:val="24"/>
                <w:lang w:eastAsia="ru-RU"/>
              </w:rPr>
              <w:t>Российскй</w:t>
            </w:r>
            <w:proofErr w:type="spellEnd"/>
            <w:r w:rsidRPr="0041250E">
              <w:rPr>
                <w:rFonts w:ascii="Times New Roman" w:eastAsia="Times New Roman" w:hAnsi="Times New Roman" w:cs="Times New Roman"/>
                <w:sz w:val="24"/>
                <w:szCs w:val="24"/>
                <w:lang w:eastAsia="ru-RU"/>
              </w:rPr>
              <w:t xml:space="preserve"> Федерации</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29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81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244</w:t>
            </w:r>
          </w:p>
        </w:tc>
        <w:tc>
          <w:tcPr>
            <w:tcW w:w="1235"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41250E">
        <w:trPr>
          <w:trHeight w:val="264"/>
        </w:trPr>
        <w:tc>
          <w:tcPr>
            <w:tcW w:w="454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9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1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35"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528"/>
        </w:trPr>
        <w:tc>
          <w:tcPr>
            <w:tcW w:w="4540" w:type="dxa"/>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autoSpaceDN w:val="0"/>
              <w:spacing w:after="0" w:line="240" w:lineRule="auto"/>
              <w:jc w:val="right"/>
              <w:rPr>
                <w:rFonts w:ascii="Times New Roman" w:eastAsia="Times New Roman" w:hAnsi="Times New Roman" w:cs="Times New Roman"/>
                <w:sz w:val="20"/>
                <w:szCs w:val="20"/>
                <w:lang w:eastAsia="ru-RU"/>
              </w:rPr>
            </w:pPr>
            <w:proofErr w:type="spellStart"/>
            <w:r w:rsidRPr="0041250E">
              <w:rPr>
                <w:rFonts w:ascii="Times New Roman" w:eastAsia="Times New Roman" w:hAnsi="Times New Roman" w:cs="Times New Roman"/>
                <w:sz w:val="20"/>
                <w:szCs w:val="20"/>
                <w:lang w:eastAsia="ru-RU"/>
              </w:rPr>
              <w:t>Н.И.Брянцева</w:t>
            </w:r>
            <w:proofErr w:type="spellEnd"/>
          </w:p>
        </w:tc>
        <w:tc>
          <w:tcPr>
            <w:tcW w:w="129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1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35"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bl>
    <w:p w:rsid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Pr="0041250E" w:rsidRDefault="00DA0C6C"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1125" w:type="dxa"/>
        <w:tblInd w:w="-885" w:type="dxa"/>
        <w:tblLook w:val="04A0" w:firstRow="1" w:lastRow="0" w:firstColumn="1" w:lastColumn="0" w:noHBand="0" w:noVBand="1"/>
      </w:tblPr>
      <w:tblGrid>
        <w:gridCol w:w="4540"/>
        <w:gridCol w:w="860"/>
        <w:gridCol w:w="1398"/>
        <w:gridCol w:w="1309"/>
        <w:gridCol w:w="833"/>
        <w:gridCol w:w="1254"/>
        <w:gridCol w:w="931"/>
      </w:tblGrid>
      <w:tr w:rsidR="0041250E" w:rsidRPr="0041250E" w:rsidTr="0041250E">
        <w:trPr>
          <w:trHeight w:val="585"/>
        </w:trPr>
        <w:tc>
          <w:tcPr>
            <w:tcW w:w="4540" w:type="dxa"/>
            <w:noWrap/>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09" w:type="dxa"/>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3018"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Приложение № 8  к решению Думы МО "Майск"  от ______2014г. №___</w:t>
            </w:r>
          </w:p>
        </w:tc>
      </w:tr>
      <w:tr w:rsidR="0041250E" w:rsidRPr="0041250E" w:rsidTr="0041250E">
        <w:trPr>
          <w:trHeight w:val="525"/>
        </w:trPr>
        <w:tc>
          <w:tcPr>
            <w:tcW w:w="454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09"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3018"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41250E" w:rsidRPr="0041250E" w:rsidTr="0041250E">
        <w:trPr>
          <w:trHeight w:val="255"/>
        </w:trPr>
        <w:tc>
          <w:tcPr>
            <w:tcW w:w="10194" w:type="dxa"/>
            <w:gridSpan w:val="6"/>
            <w:vMerge w:val="restart"/>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8"/>
                <w:szCs w:val="28"/>
                <w:lang w:eastAsia="ru-RU"/>
              </w:rPr>
            </w:pPr>
            <w:r w:rsidRPr="0041250E">
              <w:rPr>
                <w:rFonts w:ascii="Times New Roman" w:eastAsia="Times New Roman" w:hAnsi="Times New Roman" w:cs="Times New Roman"/>
                <w:b/>
                <w:bCs/>
                <w:sz w:val="28"/>
                <w:szCs w:val="28"/>
                <w:lang w:eastAsia="ru-RU"/>
              </w:rPr>
              <w:t xml:space="preserve">Распределение бюджетных ассигновании на 2015-2016  </w:t>
            </w:r>
            <w:proofErr w:type="spellStart"/>
            <w:proofErr w:type="gramStart"/>
            <w:r w:rsidRPr="0041250E">
              <w:rPr>
                <w:rFonts w:ascii="Times New Roman" w:eastAsia="Times New Roman" w:hAnsi="Times New Roman" w:cs="Times New Roman"/>
                <w:b/>
                <w:bCs/>
                <w:sz w:val="28"/>
                <w:szCs w:val="28"/>
                <w:lang w:eastAsia="ru-RU"/>
              </w:rPr>
              <w:t>гг</w:t>
            </w:r>
            <w:proofErr w:type="spellEnd"/>
            <w:proofErr w:type="gramEnd"/>
            <w:r w:rsidRPr="0041250E">
              <w:rPr>
                <w:rFonts w:ascii="Times New Roman" w:eastAsia="Times New Roman" w:hAnsi="Times New Roman" w:cs="Times New Roman"/>
                <w:b/>
                <w:bCs/>
                <w:sz w:val="28"/>
                <w:szCs w:val="28"/>
                <w:lang w:eastAsia="ru-RU"/>
              </w:rPr>
              <w:t xml:space="preserve"> по разделам, подразделам, целевым статьям и видам расходов</w:t>
            </w:r>
          </w:p>
        </w:tc>
        <w:tc>
          <w:tcPr>
            <w:tcW w:w="931"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450"/>
        </w:trPr>
        <w:tc>
          <w:tcPr>
            <w:tcW w:w="0" w:type="auto"/>
            <w:gridSpan w:val="6"/>
            <w:vMerge/>
            <w:vAlign w:val="center"/>
            <w:hideMark/>
          </w:tcPr>
          <w:p w:rsidR="0041250E" w:rsidRPr="0041250E" w:rsidRDefault="0041250E" w:rsidP="0041250E">
            <w:pPr>
              <w:spacing w:after="0" w:line="240" w:lineRule="auto"/>
              <w:rPr>
                <w:rFonts w:ascii="Times New Roman" w:eastAsia="Times New Roman" w:hAnsi="Times New Roman" w:cs="Times New Roman"/>
                <w:b/>
                <w:bCs/>
                <w:sz w:val="28"/>
                <w:szCs w:val="28"/>
                <w:lang w:eastAsia="ru-RU"/>
              </w:rPr>
            </w:pPr>
          </w:p>
        </w:tc>
        <w:tc>
          <w:tcPr>
            <w:tcW w:w="931"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276"/>
        </w:trPr>
        <w:tc>
          <w:tcPr>
            <w:tcW w:w="454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09"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33"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5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276"/>
        </w:trPr>
        <w:tc>
          <w:tcPr>
            <w:tcW w:w="4540"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Наименование</w:t>
            </w:r>
          </w:p>
        </w:tc>
        <w:tc>
          <w:tcPr>
            <w:tcW w:w="860"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spellStart"/>
            <w:r w:rsidRPr="0041250E">
              <w:rPr>
                <w:rFonts w:ascii="Times New Roman" w:eastAsia="Times New Roman" w:hAnsi="Times New Roman" w:cs="Times New Roman"/>
                <w:b/>
                <w:bCs/>
                <w:lang w:eastAsia="ru-RU"/>
              </w:rPr>
              <w:t>Рз</w:t>
            </w:r>
            <w:proofErr w:type="spellEnd"/>
          </w:p>
        </w:tc>
        <w:tc>
          <w:tcPr>
            <w:tcW w:w="1398"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gramStart"/>
            <w:r w:rsidRPr="0041250E">
              <w:rPr>
                <w:rFonts w:ascii="Times New Roman" w:eastAsia="Times New Roman" w:hAnsi="Times New Roman" w:cs="Times New Roman"/>
                <w:b/>
                <w:bCs/>
                <w:lang w:eastAsia="ru-RU"/>
              </w:rPr>
              <w:t>ПР</w:t>
            </w:r>
            <w:proofErr w:type="gramEnd"/>
          </w:p>
        </w:tc>
        <w:tc>
          <w:tcPr>
            <w:tcW w:w="1309" w:type="dxa"/>
            <w:tcBorders>
              <w:top w:val="single" w:sz="4" w:space="0" w:color="auto"/>
              <w:left w:val="nil"/>
              <w:bottom w:val="nil"/>
              <w:right w:val="nil"/>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ЦСР</w:t>
            </w:r>
          </w:p>
        </w:tc>
        <w:tc>
          <w:tcPr>
            <w:tcW w:w="833"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ВР</w:t>
            </w:r>
          </w:p>
        </w:tc>
        <w:tc>
          <w:tcPr>
            <w:tcW w:w="1254"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2 016</w:t>
            </w:r>
          </w:p>
        </w:tc>
        <w:tc>
          <w:tcPr>
            <w:tcW w:w="931"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2 017</w:t>
            </w:r>
          </w:p>
        </w:tc>
      </w:tr>
      <w:tr w:rsidR="0041250E" w:rsidRPr="0041250E" w:rsidTr="0041250E">
        <w:trPr>
          <w:trHeight w:val="276"/>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ВСЕГО</w:t>
            </w:r>
          </w:p>
        </w:tc>
        <w:tc>
          <w:tcPr>
            <w:tcW w:w="860"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398"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309"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833"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254"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8919,15</w:t>
            </w:r>
          </w:p>
        </w:tc>
        <w:tc>
          <w:tcPr>
            <w:tcW w:w="931"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8865,95</w:t>
            </w:r>
          </w:p>
        </w:tc>
      </w:tr>
      <w:tr w:rsidR="0041250E" w:rsidRPr="0041250E" w:rsidTr="0041250E">
        <w:trPr>
          <w:trHeight w:val="570"/>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ОБЩЕГОСУДАРСТВЕННЫЕ ВОПРОСЫ</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4176,87</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4358,15</w:t>
            </w:r>
          </w:p>
        </w:tc>
      </w:tr>
      <w:tr w:rsidR="0041250E" w:rsidRPr="0041250E" w:rsidTr="0041250E">
        <w:trPr>
          <w:trHeight w:val="1110"/>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577,87</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595,25</w:t>
            </w:r>
          </w:p>
        </w:tc>
      </w:tr>
      <w:tr w:rsidR="0041250E" w:rsidRPr="0041250E" w:rsidTr="0041250E">
        <w:trPr>
          <w:trHeight w:val="153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000 00 00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577,87</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595,25</w:t>
            </w:r>
          </w:p>
        </w:tc>
      </w:tr>
      <w:tr w:rsidR="0041250E" w:rsidRPr="0041250E" w:rsidTr="0041250E">
        <w:trPr>
          <w:trHeight w:val="43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Глава муниципального образования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002 03 00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577,87</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595,25</w:t>
            </w:r>
          </w:p>
        </w:tc>
      </w:tr>
      <w:tr w:rsidR="0041250E" w:rsidRPr="0041250E" w:rsidTr="0041250E">
        <w:trPr>
          <w:trHeight w:val="60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577,87</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595,25</w:t>
            </w:r>
          </w:p>
        </w:tc>
      </w:tr>
      <w:tr w:rsidR="0041250E" w:rsidRPr="0041250E" w:rsidTr="0041250E">
        <w:trPr>
          <w:trHeight w:val="28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577,87</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595,25</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577,87</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595,25</w:t>
            </w:r>
          </w:p>
        </w:tc>
      </w:tr>
      <w:tr w:rsidR="0041250E" w:rsidRPr="0041250E" w:rsidTr="0041250E">
        <w:trPr>
          <w:trHeight w:val="1485"/>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142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39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67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200</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72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61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41250E">
        <w:trPr>
          <w:trHeight w:val="183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01 </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002 04 00 </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3220,00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3380,00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3220,00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3380,00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45,00</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color w:val="000000"/>
                <w:lang w:eastAsia="ru-RU"/>
              </w:rPr>
              <w:t>комуникационных</w:t>
            </w:r>
            <w:proofErr w:type="spellEnd"/>
            <w:r w:rsidRPr="0041250E">
              <w:rPr>
                <w:rFonts w:ascii="Times New Roman" w:eastAsia="Times New Roman" w:hAnsi="Times New Roman" w:cs="Times New Roman"/>
                <w:color w:val="000000"/>
                <w:lang w:eastAsia="ru-RU"/>
              </w:rPr>
              <w:t xml:space="preserve"> технологий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275,00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290,00</w:t>
            </w:r>
          </w:p>
        </w:tc>
      </w:tr>
      <w:tr w:rsidR="0041250E" w:rsidRPr="0041250E" w:rsidTr="0041250E">
        <w:trPr>
          <w:trHeight w:val="792"/>
        </w:trPr>
        <w:tc>
          <w:tcPr>
            <w:tcW w:w="4540" w:type="dxa"/>
            <w:tcBorders>
              <w:top w:val="nil"/>
              <w:left w:val="single" w:sz="4" w:space="0" w:color="auto"/>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60"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309"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 </w:t>
            </w:r>
          </w:p>
        </w:tc>
        <w:tc>
          <w:tcPr>
            <w:tcW w:w="833"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 </w:t>
            </w:r>
          </w:p>
        </w:tc>
        <w:tc>
          <w:tcPr>
            <w:tcW w:w="1254"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364,0</w:t>
            </w:r>
          </w:p>
        </w:tc>
        <w:tc>
          <w:tcPr>
            <w:tcW w:w="931"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367,9</w:t>
            </w:r>
          </w:p>
        </w:tc>
      </w:tr>
      <w:tr w:rsidR="0041250E" w:rsidRPr="0041250E" w:rsidTr="0041250E">
        <w:trPr>
          <w:trHeight w:val="1320"/>
        </w:trPr>
        <w:tc>
          <w:tcPr>
            <w:tcW w:w="4540" w:type="dxa"/>
            <w:tcBorders>
              <w:top w:val="nil"/>
              <w:left w:val="single" w:sz="4" w:space="0" w:color="auto"/>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309"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002 04 00</w:t>
            </w:r>
          </w:p>
        </w:tc>
        <w:tc>
          <w:tcPr>
            <w:tcW w:w="833" w:type="dxa"/>
            <w:tcBorders>
              <w:top w:val="nil"/>
              <w:left w:val="nil"/>
              <w:bottom w:val="single" w:sz="4" w:space="0" w:color="auto"/>
              <w:right w:val="single" w:sz="4" w:space="0" w:color="auto"/>
            </w:tcBorders>
            <w:shd w:val="clear" w:color="auto" w:fill="C0C0C0"/>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100</w:t>
            </w:r>
          </w:p>
        </w:tc>
        <w:tc>
          <w:tcPr>
            <w:tcW w:w="1254" w:type="dxa"/>
            <w:tcBorders>
              <w:top w:val="nil"/>
              <w:left w:val="nil"/>
              <w:bottom w:val="single" w:sz="4" w:space="0" w:color="auto"/>
              <w:right w:val="single" w:sz="4" w:space="0" w:color="auto"/>
            </w:tcBorders>
            <w:shd w:val="clear" w:color="auto" w:fill="C0C0C0"/>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364,0</w:t>
            </w:r>
          </w:p>
        </w:tc>
        <w:tc>
          <w:tcPr>
            <w:tcW w:w="931" w:type="dxa"/>
            <w:tcBorders>
              <w:top w:val="nil"/>
              <w:left w:val="nil"/>
              <w:bottom w:val="single" w:sz="4" w:space="0" w:color="auto"/>
              <w:right w:val="single" w:sz="4" w:space="0" w:color="auto"/>
            </w:tcBorders>
            <w:shd w:val="clear" w:color="auto" w:fill="C0C0C0"/>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367,9</w:t>
            </w:r>
          </w:p>
        </w:tc>
      </w:tr>
      <w:tr w:rsidR="0041250E" w:rsidRPr="0041250E" w:rsidTr="0041250E">
        <w:trPr>
          <w:trHeight w:val="528"/>
        </w:trPr>
        <w:tc>
          <w:tcPr>
            <w:tcW w:w="454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8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30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833"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120</w:t>
            </w:r>
          </w:p>
        </w:tc>
        <w:tc>
          <w:tcPr>
            <w:tcW w:w="125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364,0</w:t>
            </w:r>
          </w:p>
        </w:tc>
        <w:tc>
          <w:tcPr>
            <w:tcW w:w="93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367,9</w:t>
            </w:r>
          </w:p>
        </w:tc>
      </w:tr>
      <w:tr w:rsidR="0041250E" w:rsidRPr="0041250E" w:rsidTr="0041250E">
        <w:trPr>
          <w:trHeight w:val="792"/>
        </w:trPr>
        <w:tc>
          <w:tcPr>
            <w:tcW w:w="454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06</w:t>
            </w:r>
          </w:p>
        </w:tc>
        <w:tc>
          <w:tcPr>
            <w:tcW w:w="130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833"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121</w:t>
            </w:r>
          </w:p>
        </w:tc>
        <w:tc>
          <w:tcPr>
            <w:tcW w:w="125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364,0</w:t>
            </w:r>
          </w:p>
        </w:tc>
        <w:tc>
          <w:tcPr>
            <w:tcW w:w="93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367,9</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Резервные фонды</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10,00</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фонды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средства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ОБОРОНА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Мобилизационная и вневойсковая подготовка </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первичного воинского учета на территориях, где </w:t>
            </w:r>
            <w:proofErr w:type="spellStart"/>
            <w:r w:rsidRPr="0041250E">
              <w:rPr>
                <w:rFonts w:ascii="Times New Roman" w:eastAsia="Times New Roman" w:hAnsi="Times New Roman" w:cs="Times New Roman"/>
                <w:b/>
                <w:bCs/>
                <w:color w:val="000000"/>
                <w:lang w:eastAsia="ru-RU"/>
              </w:rPr>
              <w:t>отсутсвуют</w:t>
            </w:r>
            <w:proofErr w:type="spellEnd"/>
            <w:r w:rsidRPr="0041250E">
              <w:rPr>
                <w:rFonts w:ascii="Times New Roman" w:eastAsia="Times New Roman" w:hAnsi="Times New Roman" w:cs="Times New Roman"/>
                <w:b/>
                <w:bCs/>
                <w:color w:val="000000"/>
                <w:lang w:eastAsia="ru-RU"/>
              </w:rPr>
              <w:t xml:space="preserve"> военные комиссариаты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001 36 00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41250E">
        <w:trPr>
          <w:trHeight w:val="165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65,50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61,40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65,50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61,40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начисление на оплату труда</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65,50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61,40</w:t>
            </w:r>
          </w:p>
        </w:tc>
      </w:tr>
      <w:tr w:rsidR="0041250E" w:rsidRPr="0041250E" w:rsidTr="0041250E">
        <w:trPr>
          <w:trHeight w:val="63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41250E">
        <w:trPr>
          <w:trHeight w:val="79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03 </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41250E">
        <w:trPr>
          <w:trHeight w:val="345"/>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БЕЗОПАСНОСТЬ</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59,20</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79,20</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41250E">
              <w:rPr>
                <w:rFonts w:ascii="Times New Roman" w:eastAsia="Times New Roman" w:hAnsi="Times New Roman" w:cs="Times New Roman"/>
                <w:lang w:eastAsia="ru-RU"/>
              </w:rPr>
              <w:t>зацита</w:t>
            </w:r>
            <w:proofErr w:type="spellEnd"/>
            <w:r w:rsidRPr="0041250E">
              <w:rPr>
                <w:rFonts w:ascii="Times New Roman" w:eastAsia="Times New Roman" w:hAnsi="Times New Roman" w:cs="Times New Roman"/>
                <w:lang w:eastAsia="ru-RU"/>
              </w:rPr>
              <w:t xml:space="preserve"> населения и </w:t>
            </w:r>
            <w:proofErr w:type="spellStart"/>
            <w:r w:rsidRPr="0041250E">
              <w:rPr>
                <w:rFonts w:ascii="Times New Roman" w:eastAsia="Times New Roman" w:hAnsi="Times New Roman" w:cs="Times New Roman"/>
                <w:lang w:eastAsia="ru-RU"/>
              </w:rPr>
              <w:t>территоории</w:t>
            </w:r>
            <w:proofErr w:type="spellEnd"/>
            <w:r w:rsidRPr="0041250E">
              <w:rPr>
                <w:rFonts w:ascii="Times New Roman" w:eastAsia="Times New Roman" w:hAnsi="Times New Roman" w:cs="Times New Roman"/>
                <w:lang w:eastAsia="ru-RU"/>
              </w:rPr>
              <w:t xml:space="preserve"> муниципального образования "Майск" от </w:t>
            </w:r>
            <w:proofErr w:type="gramStart"/>
            <w:r w:rsidRPr="0041250E">
              <w:rPr>
                <w:rFonts w:ascii="Times New Roman" w:eastAsia="Times New Roman" w:hAnsi="Times New Roman" w:cs="Times New Roman"/>
                <w:lang w:eastAsia="ru-RU"/>
              </w:rPr>
              <w:t>чрезвычайных</w:t>
            </w:r>
            <w:proofErr w:type="gramEnd"/>
            <w:r w:rsidRPr="0041250E">
              <w:rPr>
                <w:rFonts w:ascii="Times New Roman" w:eastAsia="Times New Roman" w:hAnsi="Times New Roman" w:cs="Times New Roman"/>
                <w:lang w:eastAsia="ru-RU"/>
              </w:rPr>
              <w:t xml:space="preserve"> ситуации на 2013-2015гг. </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54,2</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74,2</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Иные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Поступлание</w:t>
            </w:r>
            <w:proofErr w:type="spellEnd"/>
            <w:r w:rsidRPr="0041250E">
              <w:rPr>
                <w:rFonts w:ascii="Times New Roman" w:eastAsia="Times New Roman" w:hAnsi="Times New Roman" w:cs="Times New Roman"/>
                <w:color w:val="000000"/>
                <w:lang w:eastAsia="ru-RU"/>
              </w:rPr>
              <w:t xml:space="preserve"> нефинансовых активов</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материальных запасов</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41250E">
              <w:rPr>
                <w:rFonts w:ascii="Times New Roman" w:eastAsia="Times New Roman" w:hAnsi="Times New Roman" w:cs="Times New Roman"/>
                <w:color w:val="000000"/>
                <w:lang w:eastAsia="ru-RU"/>
              </w:rPr>
              <w:t>безопастности</w:t>
            </w:r>
            <w:proofErr w:type="spellEnd"/>
            <w:r w:rsidRPr="0041250E">
              <w:rPr>
                <w:rFonts w:ascii="Times New Roman" w:eastAsia="Times New Roman" w:hAnsi="Times New Roman" w:cs="Times New Roman"/>
                <w:color w:val="000000"/>
                <w:lang w:eastAsia="ru-RU"/>
              </w:rPr>
              <w:t xml:space="preserve">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29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14 </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ЭКОНОМИКА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667,80</w:t>
            </w:r>
          </w:p>
        </w:tc>
        <w:tc>
          <w:tcPr>
            <w:tcW w:w="93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683,80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Общеэкономические вопросы</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41250E">
        <w:trPr>
          <w:trHeight w:val="165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органами местного самоуправления областных государственных полномочий по регулированию тарифов на товары и услуги организации </w:t>
            </w:r>
            <w:proofErr w:type="spellStart"/>
            <w:r w:rsidRPr="0041250E">
              <w:rPr>
                <w:rFonts w:ascii="Times New Roman" w:eastAsia="Times New Roman" w:hAnsi="Times New Roman" w:cs="Times New Roman"/>
                <w:b/>
                <w:bCs/>
                <w:color w:val="000000"/>
                <w:lang w:eastAsia="ru-RU"/>
              </w:rPr>
              <w:t>комунального</w:t>
            </w:r>
            <w:proofErr w:type="spellEnd"/>
            <w:r w:rsidRPr="0041250E">
              <w:rPr>
                <w:rFonts w:ascii="Times New Roman" w:eastAsia="Times New Roman" w:hAnsi="Times New Roman" w:cs="Times New Roman"/>
                <w:b/>
                <w:bCs/>
                <w:color w:val="000000"/>
                <w:lang w:eastAsia="ru-RU"/>
              </w:rPr>
              <w:t xml:space="preserve"> комплекса</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41250E">
        <w:trPr>
          <w:trHeight w:val="165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Водное хозяйство</w:t>
            </w:r>
          </w:p>
        </w:tc>
        <w:tc>
          <w:tcPr>
            <w:tcW w:w="8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398"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06</w:t>
            </w:r>
          </w:p>
        </w:tc>
        <w:tc>
          <w:tcPr>
            <w:tcW w:w="1309"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280 04 00 </w:t>
            </w:r>
          </w:p>
        </w:tc>
        <w:tc>
          <w:tcPr>
            <w:tcW w:w="833"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76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435"/>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280 04 00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70"/>
        </w:trPr>
        <w:tc>
          <w:tcPr>
            <w:tcW w:w="454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615,50</w:t>
            </w:r>
          </w:p>
        </w:tc>
        <w:tc>
          <w:tcPr>
            <w:tcW w:w="93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631,50</w:t>
            </w:r>
          </w:p>
        </w:tc>
      </w:tr>
      <w:tr w:rsidR="0041250E" w:rsidRPr="0041250E" w:rsidTr="0041250E">
        <w:trPr>
          <w:trHeight w:val="124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615,50</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631,50</w:t>
            </w:r>
          </w:p>
        </w:tc>
      </w:tr>
      <w:tr w:rsidR="0041250E" w:rsidRPr="0041250E" w:rsidTr="0041250E">
        <w:trPr>
          <w:trHeight w:val="639"/>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09 </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41250E">
        <w:trPr>
          <w:trHeight w:val="552"/>
        </w:trPr>
        <w:tc>
          <w:tcPr>
            <w:tcW w:w="4540"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615,50</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631,50</w:t>
            </w:r>
          </w:p>
        </w:tc>
      </w:tr>
      <w:tr w:rsidR="0041250E" w:rsidRPr="0041250E" w:rsidTr="0041250E">
        <w:trPr>
          <w:trHeight w:val="600"/>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615,50</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631,50</w:t>
            </w:r>
          </w:p>
        </w:tc>
      </w:tr>
      <w:tr w:rsidR="0041250E" w:rsidRPr="0041250E" w:rsidTr="0041250E">
        <w:trPr>
          <w:trHeight w:val="600"/>
        </w:trPr>
        <w:tc>
          <w:tcPr>
            <w:tcW w:w="4540" w:type="dxa"/>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Муниципальная целевая </w:t>
            </w:r>
            <w:proofErr w:type="spellStart"/>
            <w:r w:rsidRPr="0041250E">
              <w:rPr>
                <w:rFonts w:ascii="Times New Roman" w:eastAsia="Times New Roman" w:hAnsi="Times New Roman" w:cs="Times New Roman"/>
                <w:sz w:val="24"/>
                <w:szCs w:val="24"/>
                <w:lang w:eastAsia="ru-RU"/>
              </w:rPr>
              <w:t>програма</w:t>
            </w:r>
            <w:proofErr w:type="spellEnd"/>
            <w:r w:rsidRPr="0041250E">
              <w:rPr>
                <w:rFonts w:ascii="Times New Roman" w:eastAsia="Times New Roman" w:hAnsi="Times New Roman" w:cs="Times New Roman"/>
                <w:sz w:val="24"/>
                <w:szCs w:val="24"/>
                <w:lang w:eastAsia="ru-RU"/>
              </w:rPr>
              <w:t xml:space="preserve"> "Развитие и поддержка малого и среднего предпринимательства МО "Майск" на 2013-2017 гг.</w:t>
            </w:r>
          </w:p>
        </w:tc>
        <w:tc>
          <w:tcPr>
            <w:tcW w:w="86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630"/>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Мероприятия по землеустройству и землепользованию</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41250E">
        <w:trPr>
          <w:trHeight w:val="552"/>
        </w:trPr>
        <w:tc>
          <w:tcPr>
            <w:tcW w:w="4540"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2228,00</w:t>
            </w:r>
          </w:p>
        </w:tc>
        <w:tc>
          <w:tcPr>
            <w:tcW w:w="93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2228,00</w:t>
            </w:r>
          </w:p>
        </w:tc>
      </w:tr>
      <w:tr w:rsidR="0041250E" w:rsidRPr="0041250E" w:rsidTr="0041250E">
        <w:trPr>
          <w:trHeight w:val="1104"/>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proofErr w:type="gramStart"/>
            <w:r w:rsidRPr="0041250E">
              <w:rPr>
                <w:rFonts w:ascii="Times New Roman" w:eastAsia="Times New Roman" w:hAnsi="Times New Roman" w:cs="Times New Roman"/>
                <w:b/>
                <w:bCs/>
                <w:color w:val="000000"/>
                <w:lang w:eastAsia="ru-RU"/>
              </w:rPr>
              <w:lastRenderedPageBreak/>
              <w:t>Муниципальная</w:t>
            </w:r>
            <w:proofErr w:type="gramEnd"/>
            <w:r w:rsidRPr="0041250E">
              <w:rPr>
                <w:rFonts w:ascii="Times New Roman" w:eastAsia="Times New Roman" w:hAnsi="Times New Roman" w:cs="Times New Roman"/>
                <w:b/>
                <w:bCs/>
                <w:color w:val="000000"/>
                <w:lang w:eastAsia="ru-RU"/>
              </w:rPr>
              <w:t xml:space="preserve"> целевая </w:t>
            </w:r>
            <w:proofErr w:type="spellStart"/>
            <w:r w:rsidRPr="0041250E">
              <w:rPr>
                <w:rFonts w:ascii="Times New Roman" w:eastAsia="Times New Roman" w:hAnsi="Times New Roman" w:cs="Times New Roman"/>
                <w:b/>
                <w:bCs/>
                <w:color w:val="000000"/>
                <w:lang w:eastAsia="ru-RU"/>
              </w:rPr>
              <w:t>програма</w:t>
            </w:r>
            <w:proofErr w:type="spellEnd"/>
            <w:r w:rsidRPr="0041250E">
              <w:rPr>
                <w:rFonts w:ascii="Times New Roman" w:eastAsia="Times New Roman" w:hAnsi="Times New Roman" w:cs="Times New Roman"/>
                <w:b/>
                <w:bCs/>
                <w:color w:val="000000"/>
                <w:lang w:eastAsia="ru-RU"/>
              </w:rPr>
              <w:t xml:space="preserve"> "Переселение граждан из ветхого и </w:t>
            </w:r>
            <w:proofErr w:type="spellStart"/>
            <w:r w:rsidRPr="0041250E">
              <w:rPr>
                <w:rFonts w:ascii="Times New Roman" w:eastAsia="Times New Roman" w:hAnsi="Times New Roman" w:cs="Times New Roman"/>
                <w:b/>
                <w:bCs/>
                <w:color w:val="000000"/>
                <w:lang w:eastAsia="ru-RU"/>
              </w:rPr>
              <w:t>аварииного</w:t>
            </w:r>
            <w:proofErr w:type="spellEnd"/>
            <w:r w:rsidRPr="0041250E">
              <w:rPr>
                <w:rFonts w:ascii="Times New Roman" w:eastAsia="Times New Roman" w:hAnsi="Times New Roman" w:cs="Times New Roman"/>
                <w:b/>
                <w:bCs/>
                <w:color w:val="000000"/>
                <w:lang w:eastAsia="ru-RU"/>
              </w:rPr>
              <w:t xml:space="preserve"> жилого фонда МО "Майск" на период 2013-2019 гг."</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408"/>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552"/>
        </w:trPr>
        <w:tc>
          <w:tcPr>
            <w:tcW w:w="4540" w:type="dxa"/>
            <w:tcBorders>
              <w:top w:val="nil"/>
              <w:left w:val="single" w:sz="4" w:space="0" w:color="auto"/>
              <w:bottom w:val="nil"/>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552"/>
        </w:trPr>
        <w:tc>
          <w:tcPr>
            <w:tcW w:w="4540" w:type="dxa"/>
            <w:tcBorders>
              <w:top w:val="single" w:sz="4" w:space="0" w:color="auto"/>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8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93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Коммунальное хозяйство</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Целевая программа "Энергосбережение" на 2011-2015</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proofErr w:type="spellStart"/>
            <w:r w:rsidRPr="0041250E">
              <w:rPr>
                <w:rFonts w:ascii="Times New Roman" w:eastAsia="Times New Roman" w:hAnsi="Times New Roman" w:cs="Times New Roman"/>
                <w:sz w:val="24"/>
                <w:szCs w:val="24"/>
                <w:lang w:eastAsia="ru-RU"/>
              </w:rPr>
              <w:t>Инные</w:t>
            </w:r>
            <w:proofErr w:type="spellEnd"/>
            <w:r w:rsidRPr="0041250E">
              <w:rPr>
                <w:rFonts w:ascii="Times New Roman" w:eastAsia="Times New Roman" w:hAnsi="Times New Roman" w:cs="Times New Roman"/>
                <w:sz w:val="24"/>
                <w:szCs w:val="24"/>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600"/>
        </w:trPr>
        <w:tc>
          <w:tcPr>
            <w:tcW w:w="4540" w:type="dxa"/>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sz w:val="24"/>
                <w:szCs w:val="24"/>
                <w:lang w:eastAsia="ru-RU"/>
              </w:rPr>
              <w:t>комуникационных</w:t>
            </w:r>
            <w:proofErr w:type="spellEnd"/>
            <w:r w:rsidRPr="0041250E">
              <w:rPr>
                <w:rFonts w:ascii="Times New Roman" w:eastAsia="Times New Roman" w:hAnsi="Times New Roman" w:cs="Times New Roman"/>
                <w:sz w:val="24"/>
                <w:szCs w:val="24"/>
                <w:lang w:eastAsia="ru-RU"/>
              </w:rPr>
              <w:t xml:space="preserve"> технологий </w:t>
            </w:r>
          </w:p>
        </w:tc>
        <w:tc>
          <w:tcPr>
            <w:tcW w:w="86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76"/>
        </w:trPr>
        <w:tc>
          <w:tcPr>
            <w:tcW w:w="454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Благоустройство</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41250E">
        <w:trPr>
          <w:trHeight w:val="1380"/>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Закупка товаров, работ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 И КИНЕМАТОГРАФИЯ</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309"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1713,88</w:t>
            </w:r>
          </w:p>
        </w:tc>
        <w:tc>
          <w:tcPr>
            <w:tcW w:w="93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1447,50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83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1713,88</w:t>
            </w:r>
          </w:p>
        </w:tc>
        <w:tc>
          <w:tcPr>
            <w:tcW w:w="93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1447,50</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proofErr w:type="spellStart"/>
            <w:r w:rsidRPr="0041250E">
              <w:rPr>
                <w:rFonts w:ascii="Times New Roman" w:eastAsia="Times New Roman" w:hAnsi="Times New Roman" w:cs="Times New Roman"/>
                <w:b/>
                <w:bCs/>
                <w:color w:val="000000"/>
                <w:lang w:eastAsia="ru-RU"/>
              </w:rPr>
              <w:t>Предоставвление</w:t>
            </w:r>
            <w:proofErr w:type="spellEnd"/>
            <w:r w:rsidRPr="0041250E">
              <w:rPr>
                <w:rFonts w:ascii="Times New Roman" w:eastAsia="Times New Roman" w:hAnsi="Times New Roman" w:cs="Times New Roman"/>
                <w:b/>
                <w:bCs/>
                <w:color w:val="000000"/>
                <w:lang w:eastAsia="ru-RU"/>
              </w:rPr>
              <w:t xml:space="preserve"> субсидий бюджетным, автономным и иным </w:t>
            </w:r>
            <w:proofErr w:type="spellStart"/>
            <w:r w:rsidRPr="0041250E">
              <w:rPr>
                <w:rFonts w:ascii="Times New Roman" w:eastAsia="Times New Roman" w:hAnsi="Times New Roman" w:cs="Times New Roman"/>
                <w:b/>
                <w:bCs/>
                <w:color w:val="000000"/>
                <w:lang w:eastAsia="ru-RU"/>
              </w:rPr>
              <w:t>некомерческим</w:t>
            </w:r>
            <w:proofErr w:type="spellEnd"/>
            <w:r w:rsidRPr="0041250E">
              <w:rPr>
                <w:rFonts w:ascii="Times New Roman" w:eastAsia="Times New Roman" w:hAnsi="Times New Roman" w:cs="Times New Roman"/>
                <w:b/>
                <w:bCs/>
                <w:color w:val="000000"/>
                <w:lang w:eastAsia="ru-RU"/>
              </w:rPr>
              <w:t xml:space="preserve"> организациям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440 00 00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600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1713,88</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1447,50</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440 99 00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610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1445,76</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1179,38</w:t>
            </w:r>
          </w:p>
        </w:tc>
      </w:tr>
      <w:tr w:rsidR="0041250E" w:rsidRPr="0041250E" w:rsidTr="0041250E">
        <w:trPr>
          <w:trHeight w:val="110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1445,76</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1179,38</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Безвозмездные и безвозвратные перечисления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1445,76</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1179,38</w:t>
            </w:r>
          </w:p>
        </w:tc>
      </w:tr>
      <w:tr w:rsidR="0041250E" w:rsidRPr="0041250E" w:rsidTr="0041250E">
        <w:trPr>
          <w:trHeight w:val="552"/>
        </w:trPr>
        <w:tc>
          <w:tcPr>
            <w:tcW w:w="4540" w:type="dxa"/>
            <w:tcBorders>
              <w:top w:val="nil"/>
              <w:left w:val="single" w:sz="4" w:space="0" w:color="auto"/>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Строительство сельского дома культуры </w:t>
            </w:r>
            <w:proofErr w:type="spellStart"/>
            <w:r w:rsidRPr="0041250E">
              <w:rPr>
                <w:rFonts w:ascii="Times New Roman" w:eastAsia="Times New Roman" w:hAnsi="Times New Roman" w:cs="Times New Roman"/>
                <w:lang w:eastAsia="ru-RU"/>
              </w:rPr>
              <w:t>с</w:t>
            </w:r>
            <w:proofErr w:type="gramStart"/>
            <w:r w:rsidRPr="0041250E">
              <w:rPr>
                <w:rFonts w:ascii="Times New Roman" w:eastAsia="Times New Roman" w:hAnsi="Times New Roman" w:cs="Times New Roman"/>
                <w:lang w:eastAsia="ru-RU"/>
              </w:rPr>
              <w:t>.М</w:t>
            </w:r>
            <w:proofErr w:type="gramEnd"/>
            <w:r w:rsidRPr="0041250E">
              <w:rPr>
                <w:rFonts w:ascii="Times New Roman" w:eastAsia="Times New Roman" w:hAnsi="Times New Roman" w:cs="Times New Roman"/>
                <w:lang w:eastAsia="ru-RU"/>
              </w:rPr>
              <w:t>айск</w:t>
            </w:r>
            <w:proofErr w:type="spellEnd"/>
          </w:p>
        </w:tc>
        <w:tc>
          <w:tcPr>
            <w:tcW w:w="860"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441 99 00</w:t>
            </w:r>
          </w:p>
        </w:tc>
        <w:tc>
          <w:tcPr>
            <w:tcW w:w="833" w:type="dxa"/>
            <w:tcBorders>
              <w:top w:val="nil"/>
              <w:left w:val="nil"/>
              <w:bottom w:val="single" w:sz="4" w:space="0" w:color="auto"/>
              <w:right w:val="single" w:sz="4" w:space="0" w:color="auto"/>
            </w:tcBorders>
            <w:shd w:val="clear" w:color="auto" w:fill="FFFF0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FFFF0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931" w:type="dxa"/>
            <w:tcBorders>
              <w:top w:val="nil"/>
              <w:left w:val="nil"/>
              <w:bottom w:val="single" w:sz="4" w:space="0" w:color="auto"/>
              <w:right w:val="single" w:sz="4" w:space="0" w:color="auto"/>
            </w:tcBorders>
            <w:shd w:val="clear" w:color="auto" w:fill="FFFF0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Библиотека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442 99 00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268,12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268,12</w:t>
            </w:r>
          </w:p>
        </w:tc>
      </w:tr>
      <w:tr w:rsidR="0041250E" w:rsidRPr="0041250E" w:rsidTr="0041250E">
        <w:trPr>
          <w:trHeight w:val="276"/>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r>
      <w:tr w:rsidR="0041250E" w:rsidRPr="0041250E" w:rsidTr="0041250E">
        <w:trPr>
          <w:trHeight w:val="110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r>
      <w:tr w:rsidR="0041250E" w:rsidRPr="0041250E" w:rsidTr="0041250E">
        <w:trPr>
          <w:trHeight w:val="828"/>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lastRenderedPageBreak/>
              <w:t xml:space="preserve">Безвозмездные и безвозвратные перечисления государственным и </w:t>
            </w:r>
            <w:proofErr w:type="spellStart"/>
            <w:r w:rsidRPr="0041250E">
              <w:rPr>
                <w:rFonts w:ascii="Times New Roman" w:eastAsia="Times New Roman" w:hAnsi="Times New Roman" w:cs="Times New Roman"/>
                <w:lang w:eastAsia="ru-RU"/>
              </w:rPr>
              <w:t>муницпальным</w:t>
            </w:r>
            <w:proofErr w:type="spellEnd"/>
            <w:r w:rsidRPr="0041250E">
              <w:rPr>
                <w:rFonts w:ascii="Times New Roman" w:eastAsia="Times New Roman" w:hAnsi="Times New Roman" w:cs="Times New Roman"/>
                <w:lang w:eastAsia="ru-RU"/>
              </w:rPr>
              <w:t xml:space="preserve"> организациям </w:t>
            </w:r>
          </w:p>
        </w:tc>
        <w:tc>
          <w:tcPr>
            <w:tcW w:w="8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83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125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c>
          <w:tcPr>
            <w:tcW w:w="93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30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83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25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13</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01</w:t>
            </w:r>
          </w:p>
        </w:tc>
        <w:tc>
          <w:tcPr>
            <w:tcW w:w="130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Процентные платежи по долговым обязательствам</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700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41250E">
        <w:trPr>
          <w:trHeight w:val="312"/>
        </w:trPr>
        <w:tc>
          <w:tcPr>
            <w:tcW w:w="454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Расходы</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41250E">
        <w:trPr>
          <w:trHeight w:val="624"/>
        </w:trPr>
        <w:tc>
          <w:tcPr>
            <w:tcW w:w="454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065 03 00 </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41250E">
        <w:trPr>
          <w:trHeight w:val="312"/>
        </w:trPr>
        <w:tc>
          <w:tcPr>
            <w:tcW w:w="454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Обслуживание внутреннего долга</w:t>
            </w:r>
          </w:p>
        </w:tc>
        <w:tc>
          <w:tcPr>
            <w:tcW w:w="8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30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83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125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93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41250E">
        <w:trPr>
          <w:trHeight w:val="264"/>
        </w:trPr>
        <w:tc>
          <w:tcPr>
            <w:tcW w:w="454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0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33"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5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264"/>
        </w:trPr>
        <w:tc>
          <w:tcPr>
            <w:tcW w:w="454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0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33"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5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528"/>
        </w:trPr>
        <w:tc>
          <w:tcPr>
            <w:tcW w:w="4540" w:type="dxa"/>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autoSpaceDN w:val="0"/>
              <w:spacing w:after="0" w:line="240" w:lineRule="auto"/>
              <w:jc w:val="right"/>
              <w:rPr>
                <w:rFonts w:ascii="Times New Roman" w:eastAsia="Times New Roman" w:hAnsi="Times New Roman" w:cs="Times New Roman"/>
                <w:sz w:val="20"/>
                <w:szCs w:val="20"/>
                <w:lang w:eastAsia="ru-RU"/>
              </w:rPr>
            </w:pPr>
            <w:proofErr w:type="spellStart"/>
            <w:r w:rsidRPr="0041250E">
              <w:rPr>
                <w:rFonts w:ascii="Times New Roman" w:eastAsia="Times New Roman" w:hAnsi="Times New Roman" w:cs="Times New Roman"/>
                <w:sz w:val="20"/>
                <w:szCs w:val="20"/>
                <w:lang w:eastAsia="ru-RU"/>
              </w:rPr>
              <w:t>Н.И.Брянцева</w:t>
            </w:r>
            <w:proofErr w:type="spellEnd"/>
          </w:p>
        </w:tc>
        <w:tc>
          <w:tcPr>
            <w:tcW w:w="130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33"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5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bl>
    <w:p w:rsidR="0029797F" w:rsidRPr="0041250E" w:rsidRDefault="0029797F"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Pr="0041250E"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1205" w:type="dxa"/>
        <w:tblInd w:w="-776" w:type="dxa"/>
        <w:tblLayout w:type="fixed"/>
        <w:tblLook w:val="04A0" w:firstRow="1" w:lastRow="0" w:firstColumn="1" w:lastColumn="0" w:noHBand="0" w:noVBand="1"/>
      </w:tblPr>
      <w:tblGrid>
        <w:gridCol w:w="4254"/>
        <w:gridCol w:w="1041"/>
        <w:gridCol w:w="1087"/>
        <w:gridCol w:w="800"/>
        <w:gridCol w:w="1401"/>
        <w:gridCol w:w="961"/>
        <w:gridCol w:w="660"/>
        <w:gridCol w:w="1001"/>
      </w:tblGrid>
      <w:tr w:rsidR="0041250E" w:rsidRPr="0041250E" w:rsidTr="00DA0C6C">
        <w:trPr>
          <w:trHeight w:val="510"/>
        </w:trPr>
        <w:tc>
          <w:tcPr>
            <w:tcW w:w="425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4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87"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0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661" w:type="dxa"/>
            <w:gridSpan w:val="2"/>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Приложение № 9  к решению Думы МО "Майск"  от __.__.2014г. №__</w:t>
            </w:r>
          </w:p>
        </w:tc>
      </w:tr>
      <w:tr w:rsidR="0041250E" w:rsidRPr="0041250E" w:rsidTr="00DA0C6C">
        <w:trPr>
          <w:trHeight w:val="570"/>
        </w:trPr>
        <w:tc>
          <w:tcPr>
            <w:tcW w:w="4254"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41"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8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0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01"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61"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661" w:type="dxa"/>
            <w:gridSpan w:val="2"/>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41250E" w:rsidRPr="0041250E" w:rsidTr="00DA0C6C">
        <w:trPr>
          <w:trHeight w:val="150"/>
        </w:trPr>
        <w:tc>
          <w:tcPr>
            <w:tcW w:w="4254"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41"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8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0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01"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61"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6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01"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DA0C6C">
        <w:trPr>
          <w:trHeight w:val="255"/>
        </w:trPr>
        <w:tc>
          <w:tcPr>
            <w:tcW w:w="11205" w:type="dxa"/>
            <w:gridSpan w:val="8"/>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ВЕДОМСТВЕННАЯ СТРУКТУРА РАСХОДОВ БЮДЖЕТА</w:t>
            </w:r>
          </w:p>
        </w:tc>
      </w:tr>
      <w:tr w:rsidR="0041250E" w:rsidRPr="0041250E" w:rsidTr="00DA0C6C">
        <w:trPr>
          <w:trHeight w:val="450"/>
        </w:trPr>
        <w:tc>
          <w:tcPr>
            <w:tcW w:w="11205" w:type="dxa"/>
            <w:gridSpan w:val="8"/>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МУНИЦИПАЛЬНОГО ОБРАЗОВАНИЯ "Майск"  на 2015 год.</w:t>
            </w:r>
          </w:p>
        </w:tc>
      </w:tr>
      <w:tr w:rsidR="0041250E" w:rsidRPr="0041250E" w:rsidTr="00DA0C6C">
        <w:trPr>
          <w:trHeight w:val="276"/>
        </w:trPr>
        <w:tc>
          <w:tcPr>
            <w:tcW w:w="4254"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41"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87"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0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01"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61"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6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DA0C6C">
        <w:trPr>
          <w:trHeight w:val="705"/>
        </w:trPr>
        <w:tc>
          <w:tcPr>
            <w:tcW w:w="4254"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Наименование</w:t>
            </w:r>
          </w:p>
        </w:tc>
        <w:tc>
          <w:tcPr>
            <w:tcW w:w="1041"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Глава</w:t>
            </w:r>
          </w:p>
        </w:tc>
        <w:tc>
          <w:tcPr>
            <w:tcW w:w="1087"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spellStart"/>
            <w:r w:rsidRPr="0041250E">
              <w:rPr>
                <w:rFonts w:ascii="Times New Roman" w:eastAsia="Times New Roman" w:hAnsi="Times New Roman" w:cs="Times New Roman"/>
                <w:b/>
                <w:bCs/>
                <w:lang w:eastAsia="ru-RU"/>
              </w:rPr>
              <w:t>Рз</w:t>
            </w:r>
            <w:proofErr w:type="spellEnd"/>
          </w:p>
        </w:tc>
        <w:tc>
          <w:tcPr>
            <w:tcW w:w="800"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gramStart"/>
            <w:r w:rsidRPr="0041250E">
              <w:rPr>
                <w:rFonts w:ascii="Times New Roman" w:eastAsia="Times New Roman" w:hAnsi="Times New Roman" w:cs="Times New Roman"/>
                <w:b/>
                <w:bCs/>
                <w:lang w:eastAsia="ru-RU"/>
              </w:rPr>
              <w:t>ПР</w:t>
            </w:r>
            <w:proofErr w:type="gramEnd"/>
          </w:p>
        </w:tc>
        <w:tc>
          <w:tcPr>
            <w:tcW w:w="1401" w:type="dxa"/>
            <w:tcBorders>
              <w:top w:val="single" w:sz="4" w:space="0" w:color="auto"/>
              <w:left w:val="nil"/>
              <w:bottom w:val="nil"/>
              <w:right w:val="nil"/>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ЦСР</w:t>
            </w:r>
          </w:p>
        </w:tc>
        <w:tc>
          <w:tcPr>
            <w:tcW w:w="961"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ВР</w:t>
            </w:r>
          </w:p>
        </w:tc>
        <w:tc>
          <w:tcPr>
            <w:tcW w:w="660"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ЭКР</w:t>
            </w:r>
          </w:p>
        </w:tc>
        <w:tc>
          <w:tcPr>
            <w:tcW w:w="1001"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2 015</w:t>
            </w:r>
          </w:p>
        </w:tc>
      </w:tr>
      <w:tr w:rsidR="0041250E" w:rsidRPr="0041250E" w:rsidTr="00DA0C6C">
        <w:trPr>
          <w:trHeight w:val="276"/>
        </w:trPr>
        <w:tc>
          <w:tcPr>
            <w:tcW w:w="4254"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ВСЕГО</w:t>
            </w:r>
          </w:p>
        </w:tc>
        <w:tc>
          <w:tcPr>
            <w:tcW w:w="1041"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087"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800"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401"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961"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660"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001"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      9 045,90   </w:t>
            </w:r>
          </w:p>
        </w:tc>
      </w:tr>
      <w:tr w:rsidR="0041250E" w:rsidRPr="0041250E" w:rsidTr="00DA0C6C">
        <w:trPr>
          <w:trHeight w:val="675"/>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ОБЩЕГОСУДАРСТВЕННЫЕ ВОПРОСЫ</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FF0000"/>
                <w:lang w:eastAsia="ru-RU"/>
              </w:rPr>
            </w:pPr>
            <w:r w:rsidRPr="0041250E">
              <w:rPr>
                <w:rFonts w:ascii="Times New Roman" w:eastAsia="Times New Roman" w:hAnsi="Times New Roman" w:cs="Times New Roman"/>
                <w:b/>
                <w:bCs/>
                <w:color w:val="FF0000"/>
                <w:lang w:eastAsia="ru-RU"/>
              </w:rPr>
              <w:t>4251,66</w:t>
            </w:r>
          </w:p>
        </w:tc>
      </w:tr>
      <w:tr w:rsidR="0041250E" w:rsidRPr="0041250E" w:rsidTr="00DA0C6C">
        <w:trPr>
          <w:trHeight w:val="885"/>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584,02</w:t>
            </w:r>
          </w:p>
        </w:tc>
      </w:tr>
      <w:tr w:rsidR="0041250E" w:rsidRPr="0041250E" w:rsidTr="00DA0C6C">
        <w:trPr>
          <w:trHeight w:val="153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000 00 00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584,02</w:t>
            </w:r>
          </w:p>
        </w:tc>
      </w:tr>
      <w:tr w:rsidR="0041250E" w:rsidRPr="0041250E" w:rsidTr="00DA0C6C">
        <w:trPr>
          <w:trHeight w:val="43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Глава муниципального образования</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584,02</w:t>
            </w:r>
          </w:p>
        </w:tc>
      </w:tr>
      <w:tr w:rsidR="0041250E" w:rsidRPr="0041250E" w:rsidTr="00DA0C6C">
        <w:trPr>
          <w:trHeight w:val="60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120</w:t>
            </w:r>
          </w:p>
        </w:tc>
        <w:tc>
          <w:tcPr>
            <w:tcW w:w="660" w:type="dxa"/>
            <w:noWrap/>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01"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584,02</w:t>
            </w:r>
          </w:p>
        </w:tc>
      </w:tr>
      <w:tr w:rsidR="0041250E" w:rsidRPr="0041250E" w:rsidTr="00DA0C6C">
        <w:trPr>
          <w:trHeight w:val="28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584,02</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584,02</w:t>
            </w:r>
          </w:p>
        </w:tc>
      </w:tr>
      <w:tr w:rsidR="0041250E" w:rsidRPr="0041250E" w:rsidTr="00DA0C6C">
        <w:trPr>
          <w:trHeight w:val="30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начисления на оплату труда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584,02</w:t>
            </w:r>
          </w:p>
        </w:tc>
      </w:tr>
      <w:tr w:rsidR="0041250E" w:rsidRPr="0041250E" w:rsidTr="00DA0C6C">
        <w:trPr>
          <w:trHeight w:val="31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449,30</w:t>
            </w:r>
          </w:p>
        </w:tc>
      </w:tr>
      <w:tr w:rsidR="0041250E" w:rsidRPr="0041250E" w:rsidTr="00DA0C6C">
        <w:trPr>
          <w:trHeight w:val="30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Начисление на оплату труда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134,72</w:t>
            </w:r>
          </w:p>
        </w:tc>
      </w:tr>
      <w:tr w:rsidR="0041250E" w:rsidRPr="0041250E" w:rsidTr="00DA0C6C">
        <w:trPr>
          <w:trHeight w:val="1485"/>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4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DA0C6C">
        <w:trPr>
          <w:trHeight w:val="142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DA0C6C">
        <w:trPr>
          <w:trHeight w:val="39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DA0C6C">
        <w:trPr>
          <w:trHeight w:val="67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DA0C6C">
        <w:trPr>
          <w:trHeight w:val="72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61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8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66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Поступление нефинансовых активов</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67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нематериальных активов</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1380"/>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DA0C6C">
        <w:trPr>
          <w:trHeight w:val="138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DA0C6C">
        <w:trPr>
          <w:trHeight w:val="183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01 </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002 04 00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3296,41</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3296,41</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3296,41</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начисления на оплату труда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2951,41</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2306,00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Начисления на выплаты по оплате труда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645,41</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noWrap/>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01"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single" w:sz="4" w:space="0" w:color="auto"/>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310,00</w:t>
            </w:r>
          </w:p>
        </w:tc>
      </w:tr>
      <w:tr w:rsidR="0041250E" w:rsidRPr="0041250E" w:rsidTr="00DA0C6C">
        <w:trPr>
          <w:trHeight w:val="828"/>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color w:val="000000"/>
                <w:lang w:eastAsia="ru-RU"/>
              </w:rPr>
              <w:t>комуникационных</w:t>
            </w:r>
            <w:proofErr w:type="spellEnd"/>
            <w:r w:rsidRPr="0041250E">
              <w:rPr>
                <w:rFonts w:ascii="Times New Roman" w:eastAsia="Times New Roman" w:hAnsi="Times New Roman" w:cs="Times New Roman"/>
                <w:color w:val="000000"/>
                <w:lang w:eastAsia="ru-RU"/>
              </w:rPr>
              <w:t xml:space="preserve"> технологий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работ, услуг</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Услуги связи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221</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37,00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Коммунальные услуги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213,00</w:t>
            </w:r>
          </w:p>
        </w:tc>
      </w:tr>
      <w:tr w:rsidR="0041250E" w:rsidRPr="0041250E" w:rsidTr="00DA0C6C">
        <w:trPr>
          <w:trHeight w:val="34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работы, услуги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Поступление нефинансовых активов</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основных средств</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002 04 00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DA0C6C">
        <w:trPr>
          <w:trHeight w:val="34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Увеличение стоимости нематериальных активов</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15,00</w:t>
            </w:r>
          </w:p>
        </w:tc>
      </w:tr>
      <w:tr w:rsidR="0041250E" w:rsidRPr="0041250E" w:rsidTr="00DA0C6C">
        <w:trPr>
          <w:trHeight w:val="792"/>
        </w:trPr>
        <w:tc>
          <w:tcPr>
            <w:tcW w:w="4254" w:type="dxa"/>
            <w:tcBorders>
              <w:top w:val="nil"/>
              <w:left w:val="single" w:sz="4" w:space="0" w:color="auto"/>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041"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121</w:t>
            </w:r>
          </w:p>
        </w:tc>
        <w:tc>
          <w:tcPr>
            <w:tcW w:w="1087"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800"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401"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 </w:t>
            </w:r>
          </w:p>
        </w:tc>
        <w:tc>
          <w:tcPr>
            <w:tcW w:w="1001"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356,2</w:t>
            </w:r>
          </w:p>
        </w:tc>
      </w:tr>
      <w:tr w:rsidR="0041250E" w:rsidRPr="0041250E" w:rsidTr="00DA0C6C">
        <w:trPr>
          <w:trHeight w:val="1320"/>
        </w:trPr>
        <w:tc>
          <w:tcPr>
            <w:tcW w:w="4254" w:type="dxa"/>
            <w:tcBorders>
              <w:top w:val="nil"/>
              <w:left w:val="single" w:sz="4" w:space="0" w:color="auto"/>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41"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121</w:t>
            </w:r>
          </w:p>
        </w:tc>
        <w:tc>
          <w:tcPr>
            <w:tcW w:w="1087"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800"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401"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002 04 00</w:t>
            </w:r>
          </w:p>
        </w:tc>
        <w:tc>
          <w:tcPr>
            <w:tcW w:w="961"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100</w:t>
            </w:r>
          </w:p>
        </w:tc>
        <w:tc>
          <w:tcPr>
            <w:tcW w:w="660"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20"/>
                <w:szCs w:val="20"/>
                <w:lang w:eastAsia="ru-RU"/>
              </w:rPr>
            </w:pPr>
            <w:r w:rsidRPr="0041250E">
              <w:rPr>
                <w:rFonts w:ascii="Times New Roman" w:eastAsia="Times New Roman" w:hAnsi="Times New Roman" w:cs="Times New Roman"/>
                <w:b/>
                <w:bCs/>
                <w:color w:val="000000"/>
                <w:sz w:val="20"/>
                <w:szCs w:val="20"/>
                <w:lang w:eastAsia="ru-RU"/>
              </w:rPr>
              <w:t> </w:t>
            </w:r>
          </w:p>
        </w:tc>
        <w:tc>
          <w:tcPr>
            <w:tcW w:w="1001"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356,2</w:t>
            </w:r>
          </w:p>
        </w:tc>
      </w:tr>
      <w:tr w:rsidR="0041250E" w:rsidRPr="0041250E" w:rsidTr="00DA0C6C">
        <w:trPr>
          <w:trHeight w:val="528"/>
        </w:trPr>
        <w:tc>
          <w:tcPr>
            <w:tcW w:w="4254"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Расходы на выплаты персоналу государственных органов</w:t>
            </w:r>
          </w:p>
        </w:tc>
        <w:tc>
          <w:tcPr>
            <w:tcW w:w="104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121</w:t>
            </w:r>
          </w:p>
        </w:tc>
        <w:tc>
          <w:tcPr>
            <w:tcW w:w="108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01</w:t>
            </w:r>
          </w:p>
        </w:tc>
        <w:tc>
          <w:tcPr>
            <w:tcW w:w="80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06</w:t>
            </w:r>
          </w:p>
        </w:tc>
        <w:tc>
          <w:tcPr>
            <w:tcW w:w="140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96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120</w:t>
            </w:r>
          </w:p>
        </w:tc>
        <w:tc>
          <w:tcPr>
            <w:tcW w:w="6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00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sz w:val="18"/>
                <w:szCs w:val="18"/>
                <w:lang w:eastAsia="ru-RU"/>
              </w:rPr>
            </w:pPr>
            <w:r w:rsidRPr="0041250E">
              <w:rPr>
                <w:rFonts w:ascii="Times New Roman" w:eastAsia="Times New Roman" w:hAnsi="Times New Roman" w:cs="Times New Roman"/>
                <w:b/>
                <w:bCs/>
                <w:color w:val="000000"/>
                <w:sz w:val="18"/>
                <w:szCs w:val="18"/>
                <w:lang w:eastAsia="ru-RU"/>
              </w:rPr>
              <w:t>356,2</w:t>
            </w:r>
          </w:p>
        </w:tc>
      </w:tr>
      <w:tr w:rsidR="0041250E" w:rsidRPr="0041250E" w:rsidTr="00DA0C6C">
        <w:trPr>
          <w:trHeight w:val="792"/>
        </w:trPr>
        <w:tc>
          <w:tcPr>
            <w:tcW w:w="4254"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104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121</w:t>
            </w:r>
          </w:p>
        </w:tc>
        <w:tc>
          <w:tcPr>
            <w:tcW w:w="108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01</w:t>
            </w:r>
          </w:p>
        </w:tc>
        <w:tc>
          <w:tcPr>
            <w:tcW w:w="80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06</w:t>
            </w:r>
          </w:p>
        </w:tc>
        <w:tc>
          <w:tcPr>
            <w:tcW w:w="140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96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00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356,2</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Расходы</w:t>
            </w:r>
          </w:p>
        </w:tc>
        <w:tc>
          <w:tcPr>
            <w:tcW w:w="104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121</w:t>
            </w:r>
          </w:p>
        </w:tc>
        <w:tc>
          <w:tcPr>
            <w:tcW w:w="108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01</w:t>
            </w:r>
          </w:p>
        </w:tc>
        <w:tc>
          <w:tcPr>
            <w:tcW w:w="80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06</w:t>
            </w:r>
          </w:p>
        </w:tc>
        <w:tc>
          <w:tcPr>
            <w:tcW w:w="140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96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200</w:t>
            </w:r>
          </w:p>
        </w:tc>
        <w:tc>
          <w:tcPr>
            <w:tcW w:w="100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356,2</w:t>
            </w:r>
          </w:p>
        </w:tc>
      </w:tr>
      <w:tr w:rsidR="0041250E" w:rsidRPr="0041250E" w:rsidTr="00DA0C6C">
        <w:trPr>
          <w:trHeight w:val="528"/>
        </w:trPr>
        <w:tc>
          <w:tcPr>
            <w:tcW w:w="4254"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Оплата труда и начисления на выплаты по оплате труда</w:t>
            </w:r>
          </w:p>
        </w:tc>
        <w:tc>
          <w:tcPr>
            <w:tcW w:w="104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121</w:t>
            </w:r>
          </w:p>
        </w:tc>
        <w:tc>
          <w:tcPr>
            <w:tcW w:w="108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01</w:t>
            </w:r>
          </w:p>
        </w:tc>
        <w:tc>
          <w:tcPr>
            <w:tcW w:w="80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06</w:t>
            </w:r>
          </w:p>
        </w:tc>
        <w:tc>
          <w:tcPr>
            <w:tcW w:w="140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96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210</w:t>
            </w:r>
          </w:p>
        </w:tc>
        <w:tc>
          <w:tcPr>
            <w:tcW w:w="100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356,2</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Заработная плата</w:t>
            </w:r>
          </w:p>
        </w:tc>
        <w:tc>
          <w:tcPr>
            <w:tcW w:w="104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121</w:t>
            </w:r>
          </w:p>
        </w:tc>
        <w:tc>
          <w:tcPr>
            <w:tcW w:w="108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01</w:t>
            </w:r>
          </w:p>
        </w:tc>
        <w:tc>
          <w:tcPr>
            <w:tcW w:w="80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06</w:t>
            </w:r>
          </w:p>
        </w:tc>
        <w:tc>
          <w:tcPr>
            <w:tcW w:w="140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96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211</w:t>
            </w:r>
          </w:p>
        </w:tc>
        <w:tc>
          <w:tcPr>
            <w:tcW w:w="100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273,6</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Начисления на выплаты по оплате труда</w:t>
            </w:r>
          </w:p>
        </w:tc>
        <w:tc>
          <w:tcPr>
            <w:tcW w:w="104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121</w:t>
            </w:r>
          </w:p>
        </w:tc>
        <w:tc>
          <w:tcPr>
            <w:tcW w:w="108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01</w:t>
            </w:r>
          </w:p>
        </w:tc>
        <w:tc>
          <w:tcPr>
            <w:tcW w:w="80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06</w:t>
            </w:r>
          </w:p>
        </w:tc>
        <w:tc>
          <w:tcPr>
            <w:tcW w:w="140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002 04 00</w:t>
            </w:r>
          </w:p>
        </w:tc>
        <w:tc>
          <w:tcPr>
            <w:tcW w:w="961"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121</w:t>
            </w:r>
          </w:p>
        </w:tc>
        <w:tc>
          <w:tcPr>
            <w:tcW w:w="66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213</w:t>
            </w:r>
          </w:p>
        </w:tc>
        <w:tc>
          <w:tcPr>
            <w:tcW w:w="1001"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18"/>
                <w:szCs w:val="18"/>
                <w:lang w:eastAsia="ru-RU"/>
              </w:rPr>
            </w:pPr>
            <w:r w:rsidRPr="0041250E">
              <w:rPr>
                <w:rFonts w:ascii="Times New Roman" w:eastAsia="Times New Roman" w:hAnsi="Times New Roman" w:cs="Times New Roman"/>
                <w:color w:val="000000"/>
                <w:sz w:val="18"/>
                <w:szCs w:val="18"/>
                <w:lang w:eastAsia="ru-RU"/>
              </w:rPr>
              <w:t>82,6</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Резервные фонды</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фонды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средства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ОБОРОНА</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Мобилизационная и вневойсковая подготовка </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DA0C6C">
        <w:trPr>
          <w:trHeight w:val="828"/>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первичного воинского учета на территориях, где </w:t>
            </w:r>
            <w:proofErr w:type="spellStart"/>
            <w:r w:rsidRPr="0041250E">
              <w:rPr>
                <w:rFonts w:ascii="Times New Roman" w:eastAsia="Times New Roman" w:hAnsi="Times New Roman" w:cs="Times New Roman"/>
                <w:b/>
                <w:bCs/>
                <w:color w:val="000000"/>
                <w:lang w:eastAsia="ru-RU"/>
              </w:rPr>
              <w:t>отсутсвуют</w:t>
            </w:r>
            <w:proofErr w:type="spellEnd"/>
            <w:r w:rsidRPr="0041250E">
              <w:rPr>
                <w:rFonts w:ascii="Times New Roman" w:eastAsia="Times New Roman" w:hAnsi="Times New Roman" w:cs="Times New Roman"/>
                <w:b/>
                <w:bCs/>
                <w:color w:val="000000"/>
                <w:lang w:eastAsia="ru-RU"/>
              </w:rPr>
              <w:t xml:space="preserve"> военные комиссариаты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DA0C6C">
        <w:trPr>
          <w:trHeight w:val="165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68,60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64,60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64,60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начисление на оплату труда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64,60</w:t>
            </w:r>
          </w:p>
        </w:tc>
      </w:tr>
      <w:tr w:rsidR="0041250E" w:rsidRPr="0041250E" w:rsidTr="00DA0C6C">
        <w:trPr>
          <w:trHeight w:val="699"/>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49,62</w:t>
            </w:r>
          </w:p>
        </w:tc>
      </w:tr>
      <w:tr w:rsidR="0041250E" w:rsidRPr="0041250E" w:rsidTr="00DA0C6C">
        <w:trPr>
          <w:trHeight w:val="699"/>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Начисление на оплату труда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14,98</w:t>
            </w:r>
          </w:p>
        </w:tc>
      </w:tr>
      <w:tr w:rsidR="0041250E" w:rsidRPr="0041250E" w:rsidTr="00DA0C6C">
        <w:trPr>
          <w:trHeight w:val="699"/>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03 </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Поступление нефинансовых активов</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Увеличение стоимости нематериальных активов</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БЕЗОПАСНОСТЬ</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79,20</w:t>
            </w:r>
          </w:p>
        </w:tc>
      </w:tr>
      <w:tr w:rsidR="0041250E" w:rsidRPr="0041250E" w:rsidTr="00DA0C6C">
        <w:trPr>
          <w:trHeight w:val="1380"/>
        </w:trPr>
        <w:tc>
          <w:tcPr>
            <w:tcW w:w="4254"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41250E">
              <w:rPr>
                <w:rFonts w:ascii="Times New Roman" w:eastAsia="Times New Roman" w:hAnsi="Times New Roman" w:cs="Times New Roman"/>
                <w:lang w:eastAsia="ru-RU"/>
              </w:rPr>
              <w:t>зацита</w:t>
            </w:r>
            <w:proofErr w:type="spellEnd"/>
            <w:r w:rsidRPr="0041250E">
              <w:rPr>
                <w:rFonts w:ascii="Times New Roman" w:eastAsia="Times New Roman" w:hAnsi="Times New Roman" w:cs="Times New Roman"/>
                <w:lang w:eastAsia="ru-RU"/>
              </w:rPr>
              <w:t xml:space="preserve"> населения и </w:t>
            </w:r>
            <w:proofErr w:type="spellStart"/>
            <w:r w:rsidRPr="0041250E">
              <w:rPr>
                <w:rFonts w:ascii="Times New Roman" w:eastAsia="Times New Roman" w:hAnsi="Times New Roman" w:cs="Times New Roman"/>
                <w:lang w:eastAsia="ru-RU"/>
              </w:rPr>
              <w:t>территоории</w:t>
            </w:r>
            <w:proofErr w:type="spellEnd"/>
            <w:r w:rsidRPr="0041250E">
              <w:rPr>
                <w:rFonts w:ascii="Times New Roman" w:eastAsia="Times New Roman" w:hAnsi="Times New Roman" w:cs="Times New Roman"/>
                <w:lang w:eastAsia="ru-RU"/>
              </w:rPr>
              <w:t xml:space="preserve"> муниципального образования "Майск" от </w:t>
            </w:r>
            <w:proofErr w:type="gramStart"/>
            <w:r w:rsidRPr="0041250E">
              <w:rPr>
                <w:rFonts w:ascii="Times New Roman" w:eastAsia="Times New Roman" w:hAnsi="Times New Roman" w:cs="Times New Roman"/>
                <w:lang w:eastAsia="ru-RU"/>
              </w:rPr>
              <w:t>чрезвычайных</w:t>
            </w:r>
            <w:proofErr w:type="gramEnd"/>
            <w:r w:rsidRPr="0041250E">
              <w:rPr>
                <w:rFonts w:ascii="Times New Roman" w:eastAsia="Times New Roman" w:hAnsi="Times New Roman" w:cs="Times New Roman"/>
                <w:lang w:eastAsia="ru-RU"/>
              </w:rPr>
              <w:t xml:space="preserve"> ситуации на 2013-2015гг. </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74,2</w:t>
            </w:r>
          </w:p>
        </w:tc>
      </w:tr>
      <w:tr w:rsidR="0041250E" w:rsidRPr="0041250E" w:rsidTr="00DA0C6C">
        <w:trPr>
          <w:trHeight w:val="200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Иные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Поступлание</w:t>
            </w:r>
            <w:proofErr w:type="spellEnd"/>
            <w:r w:rsidRPr="0041250E">
              <w:rPr>
                <w:rFonts w:ascii="Times New Roman" w:eastAsia="Times New Roman" w:hAnsi="Times New Roman" w:cs="Times New Roman"/>
                <w:color w:val="000000"/>
                <w:lang w:eastAsia="ru-RU"/>
              </w:rPr>
              <w:t xml:space="preserve"> нефинансовых активов</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материальных запасов</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41250E">
              <w:rPr>
                <w:rFonts w:ascii="Times New Roman" w:eastAsia="Times New Roman" w:hAnsi="Times New Roman" w:cs="Times New Roman"/>
                <w:color w:val="000000"/>
                <w:lang w:eastAsia="ru-RU"/>
              </w:rPr>
              <w:t>безопастности</w:t>
            </w:r>
            <w:proofErr w:type="spellEnd"/>
            <w:r w:rsidRPr="0041250E">
              <w:rPr>
                <w:rFonts w:ascii="Times New Roman" w:eastAsia="Times New Roman" w:hAnsi="Times New Roman" w:cs="Times New Roman"/>
                <w:color w:val="000000"/>
                <w:lang w:eastAsia="ru-RU"/>
              </w:rPr>
              <w:t xml:space="preserve">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18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14 </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услуги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312"/>
        </w:trPr>
        <w:tc>
          <w:tcPr>
            <w:tcW w:w="4254"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4"/>
                <w:szCs w:val="24"/>
                <w:lang w:eastAsia="ru-RU"/>
              </w:rPr>
            </w:pPr>
            <w:r w:rsidRPr="0041250E">
              <w:rPr>
                <w:rFonts w:ascii="Times New Roman" w:eastAsia="Times New Roman" w:hAnsi="Times New Roman" w:cs="Times New Roman"/>
                <w:color w:val="000000"/>
                <w:sz w:val="24"/>
                <w:szCs w:val="24"/>
                <w:lang w:eastAsia="ru-RU"/>
              </w:rPr>
              <w:t>Национальная экономика</w:t>
            </w:r>
          </w:p>
        </w:tc>
        <w:tc>
          <w:tcPr>
            <w:tcW w:w="104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80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w:t>
            </w:r>
          </w:p>
        </w:tc>
        <w:tc>
          <w:tcPr>
            <w:tcW w:w="14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565,80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Общеэкономические вопросы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DA0C6C">
        <w:trPr>
          <w:trHeight w:val="165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органами местного самоуправления областных государственных полномочий по регулированию тарифов на товары и услуги организации </w:t>
            </w:r>
            <w:proofErr w:type="spellStart"/>
            <w:r w:rsidRPr="0041250E">
              <w:rPr>
                <w:rFonts w:ascii="Times New Roman" w:eastAsia="Times New Roman" w:hAnsi="Times New Roman" w:cs="Times New Roman"/>
                <w:b/>
                <w:bCs/>
                <w:color w:val="000000"/>
                <w:lang w:eastAsia="ru-RU"/>
              </w:rPr>
              <w:t>комунального</w:t>
            </w:r>
            <w:proofErr w:type="spellEnd"/>
            <w:r w:rsidRPr="0041250E">
              <w:rPr>
                <w:rFonts w:ascii="Times New Roman" w:eastAsia="Times New Roman" w:hAnsi="Times New Roman" w:cs="Times New Roman"/>
                <w:b/>
                <w:bCs/>
                <w:color w:val="000000"/>
                <w:lang w:eastAsia="ru-RU"/>
              </w:rPr>
              <w:t xml:space="preserve"> комплекса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DA0C6C">
        <w:trPr>
          <w:trHeight w:val="165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DA0C6C">
        <w:trPr>
          <w:trHeight w:val="44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20,80</w:t>
            </w:r>
          </w:p>
        </w:tc>
      </w:tr>
      <w:tr w:rsidR="0041250E" w:rsidRPr="0041250E" w:rsidTr="00DA0C6C">
        <w:trPr>
          <w:trHeight w:val="48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Начисление на оплату труда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6,50</w:t>
            </w:r>
          </w:p>
        </w:tc>
      </w:tr>
      <w:tr w:rsidR="0041250E" w:rsidRPr="0041250E" w:rsidTr="00DA0C6C">
        <w:trPr>
          <w:trHeight w:val="765"/>
        </w:trPr>
        <w:tc>
          <w:tcPr>
            <w:tcW w:w="4254"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Водное хозяйство</w:t>
            </w:r>
          </w:p>
        </w:tc>
        <w:tc>
          <w:tcPr>
            <w:tcW w:w="104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80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06</w:t>
            </w:r>
          </w:p>
        </w:tc>
        <w:tc>
          <w:tcPr>
            <w:tcW w:w="14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280 04 00 </w:t>
            </w:r>
          </w:p>
        </w:tc>
        <w:tc>
          <w:tcPr>
            <w:tcW w:w="96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DA0C6C">
        <w:trPr>
          <w:trHeight w:val="76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76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76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280 04 00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435"/>
        </w:trPr>
        <w:tc>
          <w:tcPr>
            <w:tcW w:w="4254"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Дорожное хозяйство (дорожные фонды)</w:t>
            </w:r>
          </w:p>
        </w:tc>
        <w:tc>
          <w:tcPr>
            <w:tcW w:w="104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4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513,50</w:t>
            </w:r>
          </w:p>
        </w:tc>
      </w:tr>
      <w:tr w:rsidR="0041250E" w:rsidRPr="0041250E" w:rsidTr="00DA0C6C">
        <w:trPr>
          <w:trHeight w:val="57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513,50</w:t>
            </w:r>
          </w:p>
        </w:tc>
      </w:tr>
      <w:tr w:rsidR="0041250E" w:rsidRPr="0041250E" w:rsidTr="00DA0C6C">
        <w:trPr>
          <w:trHeight w:val="57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09 </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DA0C6C">
        <w:trPr>
          <w:trHeight w:val="1104"/>
        </w:trPr>
        <w:tc>
          <w:tcPr>
            <w:tcW w:w="4254"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513,50</w:t>
            </w:r>
          </w:p>
        </w:tc>
      </w:tr>
      <w:tr w:rsidR="0041250E" w:rsidRPr="0041250E" w:rsidTr="00DA0C6C">
        <w:trPr>
          <w:trHeight w:val="804"/>
        </w:trPr>
        <w:tc>
          <w:tcPr>
            <w:tcW w:w="4254"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513,50</w:t>
            </w:r>
          </w:p>
        </w:tc>
      </w:tr>
      <w:tr w:rsidR="0041250E" w:rsidRPr="0041250E" w:rsidTr="00DA0C6C">
        <w:trPr>
          <w:trHeight w:val="588"/>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513,50</w:t>
            </w:r>
          </w:p>
        </w:tc>
      </w:tr>
      <w:tr w:rsidR="0041250E" w:rsidRPr="0041250E" w:rsidTr="00DA0C6C">
        <w:trPr>
          <w:trHeight w:val="564"/>
        </w:trPr>
        <w:tc>
          <w:tcPr>
            <w:tcW w:w="4254"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Другие вопросы в области национальной экономики</w:t>
            </w:r>
          </w:p>
        </w:tc>
        <w:tc>
          <w:tcPr>
            <w:tcW w:w="104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15,00</w:t>
            </w:r>
          </w:p>
        </w:tc>
      </w:tr>
      <w:tr w:rsidR="0041250E" w:rsidRPr="0041250E" w:rsidTr="00DA0C6C">
        <w:trPr>
          <w:trHeight w:val="390"/>
        </w:trPr>
        <w:tc>
          <w:tcPr>
            <w:tcW w:w="4254" w:type="dxa"/>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Муниципальная целевая </w:t>
            </w:r>
            <w:proofErr w:type="spellStart"/>
            <w:r w:rsidRPr="0041250E">
              <w:rPr>
                <w:rFonts w:ascii="Times New Roman" w:eastAsia="Times New Roman" w:hAnsi="Times New Roman" w:cs="Times New Roman"/>
                <w:sz w:val="24"/>
                <w:szCs w:val="24"/>
                <w:lang w:eastAsia="ru-RU"/>
              </w:rPr>
              <w:t>програма</w:t>
            </w:r>
            <w:proofErr w:type="spellEnd"/>
            <w:r w:rsidRPr="0041250E">
              <w:rPr>
                <w:rFonts w:ascii="Times New Roman" w:eastAsia="Times New Roman" w:hAnsi="Times New Roman" w:cs="Times New Roman"/>
                <w:sz w:val="24"/>
                <w:szCs w:val="24"/>
                <w:lang w:eastAsia="ru-RU"/>
              </w:rPr>
              <w:t xml:space="preserve"> "Развитие и поддержка малого и среднего предпринимательства МО "Майск" на 2013-2017 гг.</w:t>
            </w:r>
          </w:p>
        </w:tc>
        <w:tc>
          <w:tcPr>
            <w:tcW w:w="1041"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360"/>
        </w:trPr>
        <w:tc>
          <w:tcPr>
            <w:tcW w:w="4254"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345"/>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60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63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Прочие расходы</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Мероприятия по землеустройству и землепользованию</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DA0C6C">
        <w:trPr>
          <w:trHeight w:val="552"/>
        </w:trPr>
        <w:tc>
          <w:tcPr>
            <w:tcW w:w="4254"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работы, услуги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ЖИЛИЩНО-КОММУНАЛЬНОЕ ХОЗЯЙСТВО</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4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2228,00</w:t>
            </w:r>
          </w:p>
        </w:tc>
      </w:tr>
      <w:tr w:rsidR="0041250E" w:rsidRPr="0041250E" w:rsidTr="00DA0C6C">
        <w:trPr>
          <w:trHeight w:val="1104"/>
        </w:trPr>
        <w:tc>
          <w:tcPr>
            <w:tcW w:w="4254"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Муниципальная целевая программа "Переселение граждан из ветхого и аварийного жилого фонда МО "Майск" на период 2013-2019 гг."</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4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услуг для государственных (муниципальных) услуг  </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DA0C6C">
        <w:trPr>
          <w:trHeight w:val="552"/>
        </w:trPr>
        <w:tc>
          <w:tcPr>
            <w:tcW w:w="4254" w:type="dxa"/>
            <w:tcBorders>
              <w:top w:val="nil"/>
              <w:left w:val="single" w:sz="4" w:space="0" w:color="auto"/>
              <w:bottom w:val="nil"/>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DA0C6C">
        <w:trPr>
          <w:trHeight w:val="552"/>
        </w:trPr>
        <w:tc>
          <w:tcPr>
            <w:tcW w:w="4254" w:type="dxa"/>
            <w:tcBorders>
              <w:top w:val="single" w:sz="4" w:space="0" w:color="auto"/>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104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01"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Коммунальное хозяйство</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DA0C6C">
        <w:trPr>
          <w:trHeight w:val="1419"/>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Целевая программа "Энергосбережение" на 2011-2015</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62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proofErr w:type="spellStart"/>
            <w:r w:rsidRPr="0041250E">
              <w:rPr>
                <w:rFonts w:ascii="Times New Roman" w:eastAsia="Times New Roman" w:hAnsi="Times New Roman" w:cs="Times New Roman"/>
                <w:sz w:val="24"/>
                <w:szCs w:val="24"/>
                <w:lang w:eastAsia="ru-RU"/>
              </w:rPr>
              <w:t>Инные</w:t>
            </w:r>
            <w:proofErr w:type="spellEnd"/>
            <w:r w:rsidRPr="0041250E">
              <w:rPr>
                <w:rFonts w:ascii="Times New Roman" w:eastAsia="Times New Roman" w:hAnsi="Times New Roman" w:cs="Times New Roman"/>
                <w:sz w:val="24"/>
                <w:szCs w:val="24"/>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936"/>
        </w:trPr>
        <w:tc>
          <w:tcPr>
            <w:tcW w:w="4254" w:type="dxa"/>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sz w:val="24"/>
                <w:szCs w:val="24"/>
                <w:lang w:eastAsia="ru-RU"/>
              </w:rPr>
              <w:t>комуникационных</w:t>
            </w:r>
            <w:proofErr w:type="spellEnd"/>
            <w:r w:rsidRPr="0041250E">
              <w:rPr>
                <w:rFonts w:ascii="Times New Roman" w:eastAsia="Times New Roman" w:hAnsi="Times New Roman" w:cs="Times New Roman"/>
                <w:sz w:val="24"/>
                <w:szCs w:val="24"/>
                <w:lang w:eastAsia="ru-RU"/>
              </w:rPr>
              <w:t xml:space="preserve"> технологий </w:t>
            </w:r>
          </w:p>
        </w:tc>
        <w:tc>
          <w:tcPr>
            <w:tcW w:w="1041"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работ, услуг</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Услуги по содержанию имущества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Благоустройство</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DA0C6C">
        <w:trPr>
          <w:trHeight w:val="600"/>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Закупка товаров, работ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работ, услуг</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Комунальные</w:t>
            </w:r>
            <w:proofErr w:type="spellEnd"/>
            <w:r w:rsidRPr="0041250E">
              <w:rPr>
                <w:rFonts w:ascii="Times New Roman" w:eastAsia="Times New Roman" w:hAnsi="Times New Roman" w:cs="Times New Roman"/>
                <w:color w:val="000000"/>
                <w:lang w:eastAsia="ru-RU"/>
              </w:rPr>
              <w:t xml:space="preserve"> услуги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 И КИНЕМАТОГРАФИЯ</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4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1819,04</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4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96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1819,04</w:t>
            </w:r>
          </w:p>
        </w:tc>
      </w:tr>
      <w:tr w:rsidR="0041250E" w:rsidRPr="0041250E" w:rsidTr="00DA0C6C">
        <w:trPr>
          <w:trHeight w:val="828"/>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proofErr w:type="spellStart"/>
            <w:r w:rsidRPr="0041250E">
              <w:rPr>
                <w:rFonts w:ascii="Times New Roman" w:eastAsia="Times New Roman" w:hAnsi="Times New Roman" w:cs="Times New Roman"/>
                <w:b/>
                <w:bCs/>
                <w:color w:val="000000"/>
                <w:lang w:eastAsia="ru-RU"/>
              </w:rPr>
              <w:t>Предоставвление</w:t>
            </w:r>
            <w:proofErr w:type="spellEnd"/>
            <w:r w:rsidRPr="0041250E">
              <w:rPr>
                <w:rFonts w:ascii="Times New Roman" w:eastAsia="Times New Roman" w:hAnsi="Times New Roman" w:cs="Times New Roman"/>
                <w:b/>
                <w:bCs/>
                <w:color w:val="000000"/>
                <w:lang w:eastAsia="ru-RU"/>
              </w:rPr>
              <w:t xml:space="preserve"> субсидий бюджетным, автономным и иным </w:t>
            </w:r>
            <w:proofErr w:type="spellStart"/>
            <w:r w:rsidRPr="0041250E">
              <w:rPr>
                <w:rFonts w:ascii="Times New Roman" w:eastAsia="Times New Roman" w:hAnsi="Times New Roman" w:cs="Times New Roman"/>
                <w:b/>
                <w:bCs/>
                <w:color w:val="000000"/>
                <w:lang w:eastAsia="ru-RU"/>
              </w:rPr>
              <w:t>некомерческим</w:t>
            </w:r>
            <w:proofErr w:type="spellEnd"/>
            <w:r w:rsidRPr="0041250E">
              <w:rPr>
                <w:rFonts w:ascii="Times New Roman" w:eastAsia="Times New Roman" w:hAnsi="Times New Roman" w:cs="Times New Roman"/>
                <w:b/>
                <w:bCs/>
                <w:color w:val="000000"/>
                <w:lang w:eastAsia="ru-RU"/>
              </w:rPr>
              <w:t xml:space="preserve"> организациям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440 00 00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600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1819,04</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610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1549,04</w:t>
            </w:r>
          </w:p>
        </w:tc>
      </w:tr>
      <w:tr w:rsidR="0041250E" w:rsidRPr="0041250E" w:rsidTr="00DA0C6C">
        <w:trPr>
          <w:trHeight w:val="110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1549,04</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Безвозмездные и безвозвратные перечисления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241</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1549,04</w:t>
            </w:r>
          </w:p>
        </w:tc>
      </w:tr>
      <w:tr w:rsidR="0041250E" w:rsidRPr="0041250E" w:rsidTr="00DA0C6C">
        <w:trPr>
          <w:trHeight w:val="55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Строительство сельского дома культуры </w:t>
            </w:r>
            <w:proofErr w:type="spellStart"/>
            <w:r w:rsidRPr="0041250E">
              <w:rPr>
                <w:rFonts w:ascii="Times New Roman" w:eastAsia="Times New Roman" w:hAnsi="Times New Roman" w:cs="Times New Roman"/>
                <w:lang w:eastAsia="ru-RU"/>
              </w:rPr>
              <w:t>с</w:t>
            </w:r>
            <w:proofErr w:type="gramStart"/>
            <w:r w:rsidRPr="0041250E">
              <w:rPr>
                <w:rFonts w:ascii="Times New Roman" w:eastAsia="Times New Roman" w:hAnsi="Times New Roman" w:cs="Times New Roman"/>
                <w:lang w:eastAsia="ru-RU"/>
              </w:rPr>
              <w:t>.М</w:t>
            </w:r>
            <w:proofErr w:type="gramEnd"/>
            <w:r w:rsidRPr="0041250E">
              <w:rPr>
                <w:rFonts w:ascii="Times New Roman" w:eastAsia="Times New Roman" w:hAnsi="Times New Roman" w:cs="Times New Roman"/>
                <w:lang w:eastAsia="ru-RU"/>
              </w:rPr>
              <w:t>айск</w:t>
            </w:r>
            <w:proofErr w:type="spellEnd"/>
            <w:r w:rsidRPr="0041250E">
              <w:rPr>
                <w:rFonts w:ascii="Times New Roman" w:eastAsia="Times New Roman" w:hAnsi="Times New Roman" w:cs="Times New Roman"/>
                <w:lang w:eastAsia="ru-RU"/>
              </w:rPr>
              <w:t xml:space="preserve"> на 150 мест</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122</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441 99 00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241</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Библиотека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442 99 00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270,00</w:t>
            </w:r>
          </w:p>
        </w:tc>
      </w:tr>
      <w:tr w:rsidR="0041250E" w:rsidRPr="0041250E" w:rsidTr="00DA0C6C">
        <w:trPr>
          <w:trHeight w:val="27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270,00</w:t>
            </w:r>
          </w:p>
        </w:tc>
      </w:tr>
      <w:tr w:rsidR="0041250E" w:rsidRPr="0041250E" w:rsidTr="00DA0C6C">
        <w:trPr>
          <w:trHeight w:val="44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270,00</w:t>
            </w:r>
          </w:p>
        </w:tc>
      </w:tr>
      <w:tr w:rsidR="0041250E" w:rsidRPr="0041250E" w:rsidTr="00DA0C6C">
        <w:trPr>
          <w:trHeight w:val="828"/>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Безвозмездные и безвозвратные перечисления государственным и </w:t>
            </w:r>
            <w:proofErr w:type="spellStart"/>
            <w:r w:rsidRPr="0041250E">
              <w:rPr>
                <w:rFonts w:ascii="Times New Roman" w:eastAsia="Times New Roman" w:hAnsi="Times New Roman" w:cs="Times New Roman"/>
                <w:lang w:eastAsia="ru-RU"/>
              </w:rPr>
              <w:t>муницпальным</w:t>
            </w:r>
            <w:proofErr w:type="spellEnd"/>
            <w:r w:rsidRPr="0041250E">
              <w:rPr>
                <w:rFonts w:ascii="Times New Roman" w:eastAsia="Times New Roman" w:hAnsi="Times New Roman" w:cs="Times New Roman"/>
                <w:lang w:eastAsia="ru-RU"/>
              </w:rPr>
              <w:t xml:space="preserve"> организациям </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80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96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6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241</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270,00</w:t>
            </w:r>
          </w:p>
        </w:tc>
      </w:tr>
      <w:tr w:rsidR="0041250E" w:rsidRPr="0041250E" w:rsidTr="00DA0C6C">
        <w:trPr>
          <w:trHeight w:val="624"/>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DA0C6C">
        <w:trPr>
          <w:trHeight w:val="62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13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01</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DA0C6C">
        <w:trPr>
          <w:trHeight w:val="62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Процентные платежи по долговым обязательствам</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DA0C6C">
        <w:trPr>
          <w:trHeight w:val="62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700</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DA0C6C">
        <w:trPr>
          <w:trHeight w:val="312"/>
        </w:trPr>
        <w:tc>
          <w:tcPr>
            <w:tcW w:w="4254"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3,8</w:t>
            </w:r>
          </w:p>
        </w:tc>
      </w:tr>
      <w:tr w:rsidR="0041250E" w:rsidRPr="0041250E" w:rsidTr="00DA0C6C">
        <w:trPr>
          <w:trHeight w:val="624"/>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065 03 00 </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230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3,8</w:t>
            </w:r>
          </w:p>
        </w:tc>
      </w:tr>
      <w:tr w:rsidR="0041250E" w:rsidRPr="0041250E" w:rsidTr="00DA0C6C">
        <w:trPr>
          <w:trHeight w:val="312"/>
        </w:trPr>
        <w:tc>
          <w:tcPr>
            <w:tcW w:w="4254"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Обслуживание внутреннего долга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231</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3,8</w:t>
            </w:r>
          </w:p>
        </w:tc>
      </w:tr>
      <w:tr w:rsidR="0041250E" w:rsidRPr="0041250E" w:rsidTr="00DA0C6C">
        <w:trPr>
          <w:trHeight w:val="1332"/>
        </w:trPr>
        <w:tc>
          <w:tcPr>
            <w:tcW w:w="4254"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41250E">
              <w:rPr>
                <w:rFonts w:ascii="Times New Roman" w:eastAsia="Times New Roman" w:hAnsi="Times New Roman" w:cs="Times New Roman"/>
                <w:b/>
                <w:bCs/>
                <w:sz w:val="24"/>
                <w:szCs w:val="24"/>
                <w:lang w:eastAsia="ru-RU"/>
              </w:rPr>
              <w:t>Росийской</w:t>
            </w:r>
            <w:proofErr w:type="spellEnd"/>
            <w:r w:rsidRPr="0041250E">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104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80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40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961"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6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DA0C6C">
        <w:trPr>
          <w:trHeight w:val="31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14</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03</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DA0C6C">
        <w:trPr>
          <w:trHeight w:val="31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Безвозмездные перечисления бюджетам</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DA0C6C">
        <w:trPr>
          <w:trHeight w:val="708"/>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41250E">
              <w:rPr>
                <w:rFonts w:ascii="Times New Roman" w:eastAsia="Times New Roman" w:hAnsi="Times New Roman" w:cs="Times New Roman"/>
                <w:sz w:val="24"/>
                <w:szCs w:val="24"/>
                <w:lang w:eastAsia="ru-RU"/>
              </w:rPr>
              <w:t>Российскй</w:t>
            </w:r>
            <w:proofErr w:type="spellEnd"/>
            <w:r w:rsidRPr="0041250E">
              <w:rPr>
                <w:rFonts w:ascii="Times New Roman" w:eastAsia="Times New Roman" w:hAnsi="Times New Roman" w:cs="Times New Roman"/>
                <w:sz w:val="24"/>
                <w:szCs w:val="24"/>
                <w:lang w:eastAsia="ru-RU"/>
              </w:rPr>
              <w:t xml:space="preserve"> Федерации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700</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DA0C6C">
        <w:trPr>
          <w:trHeight w:val="67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Прочие межбюджетные трансферты общего характера</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240</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200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29,80</w:t>
            </w:r>
          </w:p>
        </w:tc>
      </w:tr>
      <w:tr w:rsidR="0041250E" w:rsidRPr="0041250E" w:rsidTr="00DA0C6C">
        <w:trPr>
          <w:trHeight w:val="312"/>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lastRenderedPageBreak/>
              <w:t>Расходы</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240</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250</w:t>
            </w:r>
          </w:p>
        </w:tc>
        <w:tc>
          <w:tcPr>
            <w:tcW w:w="10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29,80</w:t>
            </w:r>
          </w:p>
        </w:tc>
      </w:tr>
      <w:tr w:rsidR="0041250E" w:rsidRPr="0041250E" w:rsidTr="00DA0C6C">
        <w:trPr>
          <w:trHeight w:val="936"/>
        </w:trPr>
        <w:tc>
          <w:tcPr>
            <w:tcW w:w="4254"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41250E">
              <w:rPr>
                <w:rFonts w:ascii="Times New Roman" w:eastAsia="Times New Roman" w:hAnsi="Times New Roman" w:cs="Times New Roman"/>
                <w:sz w:val="24"/>
                <w:szCs w:val="24"/>
                <w:lang w:eastAsia="ru-RU"/>
              </w:rPr>
              <w:t>Российскй</w:t>
            </w:r>
            <w:proofErr w:type="spellEnd"/>
            <w:r w:rsidRPr="0041250E">
              <w:rPr>
                <w:rFonts w:ascii="Times New Roman" w:eastAsia="Times New Roman" w:hAnsi="Times New Roman" w:cs="Times New Roman"/>
                <w:sz w:val="24"/>
                <w:szCs w:val="24"/>
                <w:lang w:eastAsia="ru-RU"/>
              </w:rPr>
              <w:t xml:space="preserve"> Федерации</w:t>
            </w:r>
          </w:p>
        </w:tc>
        <w:tc>
          <w:tcPr>
            <w:tcW w:w="104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121</w:t>
            </w:r>
          </w:p>
        </w:tc>
        <w:tc>
          <w:tcPr>
            <w:tcW w:w="108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14</w:t>
            </w:r>
          </w:p>
        </w:tc>
        <w:tc>
          <w:tcPr>
            <w:tcW w:w="80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03</w:t>
            </w:r>
          </w:p>
        </w:tc>
        <w:tc>
          <w:tcPr>
            <w:tcW w:w="140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340 03 00</w:t>
            </w:r>
          </w:p>
        </w:tc>
        <w:tc>
          <w:tcPr>
            <w:tcW w:w="9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244</w:t>
            </w:r>
          </w:p>
        </w:tc>
        <w:tc>
          <w:tcPr>
            <w:tcW w:w="66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251</w:t>
            </w:r>
          </w:p>
        </w:tc>
        <w:tc>
          <w:tcPr>
            <w:tcW w:w="1001"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29,80</w:t>
            </w:r>
          </w:p>
        </w:tc>
      </w:tr>
      <w:tr w:rsidR="0041250E" w:rsidRPr="0041250E" w:rsidTr="00DA0C6C">
        <w:trPr>
          <w:trHeight w:val="264"/>
        </w:trPr>
        <w:tc>
          <w:tcPr>
            <w:tcW w:w="425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4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8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0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DA0C6C">
        <w:trPr>
          <w:trHeight w:val="264"/>
        </w:trPr>
        <w:tc>
          <w:tcPr>
            <w:tcW w:w="425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4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8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0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DA0C6C">
        <w:trPr>
          <w:trHeight w:val="528"/>
        </w:trPr>
        <w:tc>
          <w:tcPr>
            <w:tcW w:w="4254" w:type="dxa"/>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04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887" w:type="dxa"/>
            <w:gridSpan w:val="2"/>
            <w:noWrap/>
            <w:vAlign w:val="bottom"/>
            <w:hideMark/>
          </w:tcPr>
          <w:p w:rsidR="0041250E" w:rsidRPr="0041250E" w:rsidRDefault="0041250E" w:rsidP="0041250E">
            <w:pPr>
              <w:autoSpaceDN w:val="0"/>
              <w:spacing w:after="0" w:line="240" w:lineRule="auto"/>
              <w:rPr>
                <w:rFonts w:ascii="Arial CYR" w:eastAsia="Times New Roman" w:hAnsi="Arial CYR" w:cs="Arial CYR"/>
                <w:sz w:val="20"/>
                <w:szCs w:val="20"/>
                <w:lang w:eastAsia="ru-RU"/>
              </w:rPr>
            </w:pPr>
            <w:proofErr w:type="spellStart"/>
            <w:r w:rsidRPr="0041250E">
              <w:rPr>
                <w:rFonts w:ascii="Times New Roman" w:eastAsia="Times New Roman" w:hAnsi="Times New Roman" w:cs="Times New Roman"/>
                <w:sz w:val="20"/>
                <w:szCs w:val="20"/>
                <w:lang w:eastAsia="ru-RU"/>
              </w:rPr>
              <w:t>Н.И.Брянцева</w:t>
            </w:r>
            <w:proofErr w:type="spellEnd"/>
          </w:p>
        </w:tc>
        <w:tc>
          <w:tcPr>
            <w:tcW w:w="14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6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0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bl>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D215D" w:rsidRPr="0041250E" w:rsidRDefault="00ED215D"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1483" w:type="dxa"/>
        <w:tblInd w:w="-743" w:type="dxa"/>
        <w:tblLook w:val="04A0" w:firstRow="1" w:lastRow="0" w:firstColumn="1" w:lastColumn="0" w:noHBand="0" w:noVBand="1"/>
      </w:tblPr>
      <w:tblGrid>
        <w:gridCol w:w="3970"/>
        <w:gridCol w:w="850"/>
        <w:gridCol w:w="1398"/>
        <w:gridCol w:w="729"/>
        <w:gridCol w:w="1156"/>
        <w:gridCol w:w="576"/>
        <w:gridCol w:w="677"/>
        <w:gridCol w:w="1023"/>
        <w:gridCol w:w="1104"/>
      </w:tblGrid>
      <w:tr w:rsidR="0041250E" w:rsidRPr="0041250E" w:rsidTr="00ED215D">
        <w:trPr>
          <w:trHeight w:val="555"/>
        </w:trPr>
        <w:tc>
          <w:tcPr>
            <w:tcW w:w="397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72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5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57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2804"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Приложение № 10  к решению Думы МО "Майск"  от _______2014г. №___</w:t>
            </w:r>
          </w:p>
        </w:tc>
      </w:tr>
      <w:tr w:rsidR="0041250E" w:rsidRPr="0041250E" w:rsidTr="00ED215D">
        <w:trPr>
          <w:trHeight w:val="615"/>
        </w:trPr>
        <w:tc>
          <w:tcPr>
            <w:tcW w:w="397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5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729"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56"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576"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2804"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41250E" w:rsidRPr="0041250E" w:rsidTr="00ED215D">
        <w:trPr>
          <w:trHeight w:val="195"/>
        </w:trPr>
        <w:tc>
          <w:tcPr>
            <w:tcW w:w="397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50"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729"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56"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576"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77"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23"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0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ED215D">
        <w:trPr>
          <w:trHeight w:val="255"/>
        </w:trPr>
        <w:tc>
          <w:tcPr>
            <w:tcW w:w="11483" w:type="dxa"/>
            <w:gridSpan w:val="9"/>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ВЕДОМСТВЕННАЯ СТРУКТУРА РАСХОДОВ БЮДЖЕТА</w:t>
            </w:r>
          </w:p>
        </w:tc>
      </w:tr>
      <w:tr w:rsidR="0041250E" w:rsidRPr="0041250E" w:rsidTr="00ED215D">
        <w:trPr>
          <w:trHeight w:val="450"/>
        </w:trPr>
        <w:tc>
          <w:tcPr>
            <w:tcW w:w="11483" w:type="dxa"/>
            <w:gridSpan w:val="9"/>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МУНИЦИПАЛЬНОГО ОБРАЗОВАНИЯ "Майск"  на 2016 -2017 год.</w:t>
            </w:r>
          </w:p>
        </w:tc>
      </w:tr>
      <w:tr w:rsidR="0041250E" w:rsidRPr="0041250E" w:rsidTr="00ED215D">
        <w:trPr>
          <w:trHeight w:val="276"/>
        </w:trPr>
        <w:tc>
          <w:tcPr>
            <w:tcW w:w="397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50"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729"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56"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576"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77" w:type="dxa"/>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23"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0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ED215D">
        <w:trPr>
          <w:trHeight w:val="276"/>
        </w:trPr>
        <w:tc>
          <w:tcPr>
            <w:tcW w:w="3970"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Наименование</w:t>
            </w:r>
          </w:p>
        </w:tc>
        <w:tc>
          <w:tcPr>
            <w:tcW w:w="850"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Глава</w:t>
            </w:r>
          </w:p>
        </w:tc>
        <w:tc>
          <w:tcPr>
            <w:tcW w:w="1398"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spellStart"/>
            <w:r w:rsidRPr="0041250E">
              <w:rPr>
                <w:rFonts w:ascii="Times New Roman" w:eastAsia="Times New Roman" w:hAnsi="Times New Roman" w:cs="Times New Roman"/>
                <w:b/>
                <w:bCs/>
                <w:lang w:eastAsia="ru-RU"/>
              </w:rPr>
              <w:t>Рз</w:t>
            </w:r>
            <w:proofErr w:type="spellEnd"/>
          </w:p>
        </w:tc>
        <w:tc>
          <w:tcPr>
            <w:tcW w:w="729"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proofErr w:type="gramStart"/>
            <w:r w:rsidRPr="0041250E">
              <w:rPr>
                <w:rFonts w:ascii="Times New Roman" w:eastAsia="Times New Roman" w:hAnsi="Times New Roman" w:cs="Times New Roman"/>
                <w:b/>
                <w:bCs/>
                <w:lang w:eastAsia="ru-RU"/>
              </w:rPr>
              <w:t>ПР</w:t>
            </w:r>
            <w:proofErr w:type="gramEnd"/>
          </w:p>
        </w:tc>
        <w:tc>
          <w:tcPr>
            <w:tcW w:w="1156" w:type="dxa"/>
            <w:tcBorders>
              <w:top w:val="single" w:sz="4" w:space="0" w:color="auto"/>
              <w:left w:val="nil"/>
              <w:bottom w:val="nil"/>
              <w:right w:val="nil"/>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ЦСР</w:t>
            </w:r>
          </w:p>
        </w:tc>
        <w:tc>
          <w:tcPr>
            <w:tcW w:w="576" w:type="dxa"/>
            <w:tcBorders>
              <w:top w:val="single" w:sz="4" w:space="0" w:color="auto"/>
              <w:left w:val="single" w:sz="4" w:space="0" w:color="auto"/>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ВР</w:t>
            </w:r>
          </w:p>
        </w:tc>
        <w:tc>
          <w:tcPr>
            <w:tcW w:w="677"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ЭКР</w:t>
            </w:r>
          </w:p>
        </w:tc>
        <w:tc>
          <w:tcPr>
            <w:tcW w:w="1023" w:type="dxa"/>
            <w:tcBorders>
              <w:top w:val="single" w:sz="4" w:space="0" w:color="auto"/>
              <w:left w:val="nil"/>
              <w:bottom w:val="nil"/>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2 015</w:t>
            </w:r>
          </w:p>
        </w:tc>
        <w:tc>
          <w:tcPr>
            <w:tcW w:w="1104"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2016</w:t>
            </w:r>
          </w:p>
        </w:tc>
      </w:tr>
      <w:tr w:rsidR="0041250E" w:rsidRPr="0041250E" w:rsidTr="00ED215D">
        <w:trPr>
          <w:trHeight w:val="276"/>
        </w:trPr>
        <w:tc>
          <w:tcPr>
            <w:tcW w:w="397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ВСЕГО</w:t>
            </w:r>
          </w:p>
        </w:tc>
        <w:tc>
          <w:tcPr>
            <w:tcW w:w="850"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398"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729"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156"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576"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677"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w:t>
            </w:r>
          </w:p>
        </w:tc>
        <w:tc>
          <w:tcPr>
            <w:tcW w:w="1023" w:type="dxa"/>
            <w:tcBorders>
              <w:top w:val="single" w:sz="4" w:space="0" w:color="auto"/>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8919,15</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8865,95</w:t>
            </w:r>
          </w:p>
        </w:tc>
      </w:tr>
      <w:tr w:rsidR="0041250E" w:rsidRPr="0041250E" w:rsidTr="00ED215D">
        <w:trPr>
          <w:trHeight w:val="675"/>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FF0000"/>
                <w:lang w:eastAsia="ru-RU"/>
              </w:rPr>
            </w:pPr>
            <w:r w:rsidRPr="0041250E">
              <w:rPr>
                <w:rFonts w:ascii="Times New Roman" w:eastAsia="Times New Roman" w:hAnsi="Times New Roman" w:cs="Times New Roman"/>
                <w:b/>
                <w:bCs/>
                <w:color w:val="FF0000"/>
                <w:lang w:eastAsia="ru-RU"/>
              </w:rPr>
              <w:t>4176,87</w:t>
            </w:r>
          </w:p>
        </w:tc>
        <w:tc>
          <w:tcPr>
            <w:tcW w:w="110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FF0000"/>
                <w:lang w:eastAsia="ru-RU"/>
              </w:rPr>
            </w:pPr>
            <w:r w:rsidRPr="0041250E">
              <w:rPr>
                <w:rFonts w:ascii="Times New Roman" w:eastAsia="Times New Roman" w:hAnsi="Times New Roman" w:cs="Times New Roman"/>
                <w:b/>
                <w:bCs/>
                <w:color w:val="FF0000"/>
                <w:lang w:eastAsia="ru-RU"/>
              </w:rPr>
              <w:t>4358,15</w:t>
            </w:r>
          </w:p>
        </w:tc>
      </w:tr>
      <w:tr w:rsidR="0041250E" w:rsidRPr="0041250E" w:rsidTr="00ED215D">
        <w:trPr>
          <w:trHeight w:val="885"/>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577,87</w:t>
            </w:r>
          </w:p>
        </w:tc>
        <w:tc>
          <w:tcPr>
            <w:tcW w:w="110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595,25</w:t>
            </w:r>
          </w:p>
        </w:tc>
      </w:tr>
      <w:tr w:rsidR="0041250E" w:rsidRPr="0041250E" w:rsidTr="00ED215D">
        <w:trPr>
          <w:trHeight w:val="153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000 00 00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577,87</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595,25</w:t>
            </w:r>
          </w:p>
        </w:tc>
      </w:tr>
      <w:tr w:rsidR="0041250E" w:rsidRPr="0041250E" w:rsidTr="00ED215D">
        <w:trPr>
          <w:trHeight w:val="43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Глава муниципального образования</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577,87</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595,25</w:t>
            </w:r>
          </w:p>
        </w:tc>
      </w:tr>
      <w:tr w:rsidR="0041250E" w:rsidRPr="0041250E" w:rsidTr="00ED215D">
        <w:trPr>
          <w:trHeight w:val="60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120</w:t>
            </w:r>
          </w:p>
        </w:tc>
        <w:tc>
          <w:tcPr>
            <w:tcW w:w="677" w:type="dxa"/>
            <w:noWrap/>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23"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577,87</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595,25</w:t>
            </w:r>
          </w:p>
        </w:tc>
      </w:tr>
      <w:tr w:rsidR="0041250E" w:rsidRPr="0041250E" w:rsidTr="00ED215D">
        <w:trPr>
          <w:trHeight w:val="28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single" w:sz="4" w:space="0" w:color="auto"/>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577,87</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595,25</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577,87</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595,25</w:t>
            </w:r>
          </w:p>
        </w:tc>
      </w:tr>
      <w:tr w:rsidR="0041250E" w:rsidRPr="0041250E" w:rsidTr="00ED215D">
        <w:trPr>
          <w:trHeight w:val="30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начисления на оплату труда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577,87</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595,25</w:t>
            </w:r>
          </w:p>
        </w:tc>
      </w:tr>
      <w:tr w:rsidR="0041250E" w:rsidRPr="0041250E" w:rsidTr="00ED215D">
        <w:trPr>
          <w:trHeight w:val="31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447,87</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455,25</w:t>
            </w:r>
          </w:p>
        </w:tc>
      </w:tr>
      <w:tr w:rsidR="0041250E" w:rsidRPr="0041250E" w:rsidTr="00ED215D">
        <w:trPr>
          <w:trHeight w:val="30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Начисление на оплату труда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140,00</w:t>
            </w:r>
          </w:p>
        </w:tc>
      </w:tr>
      <w:tr w:rsidR="0041250E" w:rsidRPr="0041250E" w:rsidTr="00ED215D">
        <w:trPr>
          <w:trHeight w:val="1485"/>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15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110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ED215D">
        <w:trPr>
          <w:trHeight w:val="142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ED215D">
        <w:trPr>
          <w:trHeight w:val="39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ED215D">
        <w:trPr>
          <w:trHeight w:val="67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ED215D">
        <w:trPr>
          <w:trHeight w:val="72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61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8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66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Поступление нефинансовых активов</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67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нематериальных активов</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1380"/>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110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ED215D">
        <w:trPr>
          <w:trHeight w:val="138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Руководство и управление в сфере установленных </w:t>
            </w:r>
            <w:proofErr w:type="gramStart"/>
            <w:r w:rsidRPr="0041250E">
              <w:rPr>
                <w:rFonts w:ascii="Times New Roman" w:eastAsia="Times New Roman" w:hAnsi="Times New Roman" w:cs="Times New Roman"/>
                <w:b/>
                <w:bCs/>
                <w:color w:val="000000"/>
                <w:lang w:eastAsia="ru-RU"/>
              </w:rPr>
              <w:t>функций органов государственной власти субъектов Российской Федерации</w:t>
            </w:r>
            <w:proofErr w:type="gramEnd"/>
            <w:r w:rsidRPr="0041250E">
              <w:rPr>
                <w:rFonts w:ascii="Times New Roman" w:eastAsia="Times New Roman" w:hAnsi="Times New Roman" w:cs="Times New Roman"/>
                <w:b/>
                <w:bCs/>
                <w:color w:val="000000"/>
                <w:lang w:eastAsia="ru-RU"/>
              </w:rPr>
              <w:t xml:space="preserve">  и органов местного самоуправления</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Центральный аппарат</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ED215D">
        <w:trPr>
          <w:trHeight w:val="183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01 </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002 04 00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3380,00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3380,00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3220,00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3380,00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начисления на оплату труда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2880,00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2050,00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2170,00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Начисления на выплаты по оплате труда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830,00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835,00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noWrap/>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23"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single" w:sz="4" w:space="0" w:color="auto"/>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335,00</w:t>
            </w:r>
          </w:p>
        </w:tc>
      </w:tr>
      <w:tr w:rsidR="0041250E" w:rsidRPr="0041250E" w:rsidTr="00ED215D">
        <w:trPr>
          <w:trHeight w:val="828"/>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color w:val="000000"/>
                <w:lang w:eastAsia="ru-RU"/>
              </w:rPr>
              <w:t>комуникационных</w:t>
            </w:r>
            <w:proofErr w:type="spellEnd"/>
            <w:r w:rsidRPr="0041250E">
              <w:rPr>
                <w:rFonts w:ascii="Times New Roman" w:eastAsia="Times New Roman" w:hAnsi="Times New Roman" w:cs="Times New Roman"/>
                <w:color w:val="000000"/>
                <w:lang w:eastAsia="ru-RU"/>
              </w:rPr>
              <w:t xml:space="preserve"> технологий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работ, услуг</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335,00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Услуги связи</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221</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Коммунальные услуги</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230,00</w:t>
            </w:r>
          </w:p>
        </w:tc>
      </w:tr>
      <w:tr w:rsidR="0041250E" w:rsidRPr="0041250E" w:rsidTr="00ED215D">
        <w:trPr>
          <w:trHeight w:val="34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работы, услуги</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Поступление нефинансовых активов</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основных средств</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002 04 00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310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ED215D">
        <w:trPr>
          <w:trHeight w:val="34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нематериальных активов</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20,00</w:t>
            </w:r>
          </w:p>
        </w:tc>
      </w:tr>
      <w:tr w:rsidR="0041250E" w:rsidRPr="0041250E" w:rsidTr="00ED215D">
        <w:trPr>
          <w:trHeight w:val="828"/>
        </w:trPr>
        <w:tc>
          <w:tcPr>
            <w:tcW w:w="3970" w:type="dxa"/>
            <w:tcBorders>
              <w:top w:val="nil"/>
              <w:left w:val="single" w:sz="4" w:space="0" w:color="auto"/>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Обеспечение деятельности финансовых, налоговых и таможенных органов и органов (финансово-бюджетного) надзора</w:t>
            </w:r>
          </w:p>
        </w:tc>
        <w:tc>
          <w:tcPr>
            <w:tcW w:w="850"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06</w:t>
            </w:r>
          </w:p>
        </w:tc>
        <w:tc>
          <w:tcPr>
            <w:tcW w:w="1156"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364,0</w:t>
            </w:r>
          </w:p>
        </w:tc>
        <w:tc>
          <w:tcPr>
            <w:tcW w:w="1104"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367,9</w:t>
            </w:r>
          </w:p>
        </w:tc>
      </w:tr>
      <w:tr w:rsidR="0041250E" w:rsidRPr="0041250E" w:rsidTr="00ED215D">
        <w:trPr>
          <w:trHeight w:val="1656"/>
        </w:trPr>
        <w:tc>
          <w:tcPr>
            <w:tcW w:w="3970" w:type="dxa"/>
            <w:tcBorders>
              <w:top w:val="nil"/>
              <w:left w:val="single" w:sz="4" w:space="0" w:color="auto"/>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06</w:t>
            </w:r>
          </w:p>
        </w:tc>
        <w:tc>
          <w:tcPr>
            <w:tcW w:w="1156"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002 04 00</w:t>
            </w:r>
          </w:p>
        </w:tc>
        <w:tc>
          <w:tcPr>
            <w:tcW w:w="576"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w:t>
            </w:r>
          </w:p>
        </w:tc>
        <w:tc>
          <w:tcPr>
            <w:tcW w:w="677" w:type="dxa"/>
            <w:tcBorders>
              <w:top w:val="nil"/>
              <w:left w:val="nil"/>
              <w:bottom w:val="single" w:sz="4" w:space="0" w:color="auto"/>
              <w:right w:val="single" w:sz="4" w:space="0" w:color="auto"/>
            </w:tcBorders>
            <w:shd w:val="clear" w:color="auto" w:fill="BFBFBF"/>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364,0</w:t>
            </w:r>
          </w:p>
        </w:tc>
        <w:tc>
          <w:tcPr>
            <w:tcW w:w="1104" w:type="dxa"/>
            <w:tcBorders>
              <w:top w:val="nil"/>
              <w:left w:val="nil"/>
              <w:bottom w:val="single" w:sz="4" w:space="0" w:color="auto"/>
              <w:right w:val="single" w:sz="4" w:space="0" w:color="auto"/>
            </w:tcBorders>
            <w:shd w:val="clear" w:color="auto" w:fill="BFBFBF"/>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367,9</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 на выплаты персоналу государственных органов</w:t>
            </w:r>
          </w:p>
        </w:tc>
        <w:tc>
          <w:tcPr>
            <w:tcW w:w="85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06</w:t>
            </w:r>
          </w:p>
        </w:tc>
        <w:tc>
          <w:tcPr>
            <w:tcW w:w="115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67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364,0</w:t>
            </w:r>
          </w:p>
        </w:tc>
        <w:tc>
          <w:tcPr>
            <w:tcW w:w="110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367,9</w:t>
            </w:r>
          </w:p>
        </w:tc>
      </w:tr>
      <w:tr w:rsidR="0041250E" w:rsidRPr="0041250E" w:rsidTr="00ED215D">
        <w:trPr>
          <w:trHeight w:val="828"/>
        </w:trPr>
        <w:tc>
          <w:tcPr>
            <w:tcW w:w="397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364,0</w:t>
            </w:r>
          </w:p>
        </w:tc>
        <w:tc>
          <w:tcPr>
            <w:tcW w:w="110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367,9</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5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364,0</w:t>
            </w:r>
          </w:p>
        </w:tc>
        <w:tc>
          <w:tcPr>
            <w:tcW w:w="110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367,9</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начисления на выплаты по оплате труда</w:t>
            </w:r>
          </w:p>
        </w:tc>
        <w:tc>
          <w:tcPr>
            <w:tcW w:w="85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23"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364,0</w:t>
            </w:r>
          </w:p>
        </w:tc>
        <w:tc>
          <w:tcPr>
            <w:tcW w:w="110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367,9</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85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23"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280,0</w:t>
            </w:r>
          </w:p>
        </w:tc>
        <w:tc>
          <w:tcPr>
            <w:tcW w:w="110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285,0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Начисления на выплаты по оплате труда</w:t>
            </w:r>
          </w:p>
        </w:tc>
        <w:tc>
          <w:tcPr>
            <w:tcW w:w="850"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002 04 00</w:t>
            </w:r>
          </w:p>
        </w:tc>
        <w:tc>
          <w:tcPr>
            <w:tcW w:w="576"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23"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84,0</w:t>
            </w:r>
          </w:p>
        </w:tc>
        <w:tc>
          <w:tcPr>
            <w:tcW w:w="1104" w:type="dxa"/>
            <w:tcBorders>
              <w:top w:val="nil"/>
              <w:left w:val="nil"/>
              <w:bottom w:val="single" w:sz="4" w:space="0" w:color="auto"/>
              <w:right w:val="single" w:sz="4" w:space="0" w:color="auto"/>
            </w:tcBorders>
            <w:noWrap/>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82,9</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Резервные фонды</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10,00</w:t>
            </w:r>
          </w:p>
        </w:tc>
        <w:tc>
          <w:tcPr>
            <w:tcW w:w="110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фонды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Резервные средства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070 05 00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870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ОБОРОНА</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110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lang w:eastAsia="ru-RU"/>
              </w:rPr>
            </w:pPr>
            <w:r w:rsidRPr="0041250E">
              <w:rPr>
                <w:rFonts w:ascii="Times New Roman" w:eastAsia="Times New Roman" w:hAnsi="Times New Roman" w:cs="Times New Roman"/>
                <w:b/>
                <w:bCs/>
                <w:lang w:eastAsia="ru-RU"/>
              </w:rPr>
              <w:t xml:space="preserve">Мобилизационная и вневойсковая подготовка </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110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ED215D">
        <w:trPr>
          <w:trHeight w:val="828"/>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первичного воинского учета на территориях, где </w:t>
            </w:r>
            <w:proofErr w:type="spellStart"/>
            <w:r w:rsidRPr="0041250E">
              <w:rPr>
                <w:rFonts w:ascii="Times New Roman" w:eastAsia="Times New Roman" w:hAnsi="Times New Roman" w:cs="Times New Roman"/>
                <w:b/>
                <w:bCs/>
                <w:color w:val="000000"/>
                <w:lang w:eastAsia="ru-RU"/>
              </w:rPr>
              <w:t>отсутсвуют</w:t>
            </w:r>
            <w:proofErr w:type="spellEnd"/>
            <w:r w:rsidRPr="0041250E">
              <w:rPr>
                <w:rFonts w:ascii="Times New Roman" w:eastAsia="Times New Roman" w:hAnsi="Times New Roman" w:cs="Times New Roman"/>
                <w:b/>
                <w:bCs/>
                <w:color w:val="000000"/>
                <w:lang w:eastAsia="ru-RU"/>
              </w:rPr>
              <w:t xml:space="preserve"> военные комиссариаты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ED215D">
        <w:trPr>
          <w:trHeight w:val="165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69,50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65,40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65,50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61,40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65,50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61,40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труда и начисление на оплату труда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65,50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61,40</w:t>
            </w:r>
          </w:p>
        </w:tc>
      </w:tr>
      <w:tr w:rsidR="0041250E" w:rsidRPr="0041250E" w:rsidTr="00ED215D">
        <w:trPr>
          <w:trHeight w:val="699"/>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51,90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47,80</w:t>
            </w:r>
          </w:p>
        </w:tc>
      </w:tr>
      <w:tr w:rsidR="0041250E" w:rsidRPr="0041250E" w:rsidTr="00ED215D">
        <w:trPr>
          <w:trHeight w:val="699"/>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Начисление на оплату труда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13,60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13,60</w:t>
            </w:r>
          </w:p>
        </w:tc>
      </w:tr>
      <w:tr w:rsidR="0041250E" w:rsidRPr="0041250E" w:rsidTr="00ED215D">
        <w:trPr>
          <w:trHeight w:val="699"/>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03 </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Поступление нефинансовых активов</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нематериальных активов</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001 36 00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НАЦИОНАЛЬНАЯ БЕЗОПАСНОСТЬ</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59,20</w:t>
            </w:r>
          </w:p>
        </w:tc>
        <w:tc>
          <w:tcPr>
            <w:tcW w:w="1104"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79,20</w:t>
            </w:r>
          </w:p>
        </w:tc>
      </w:tr>
      <w:tr w:rsidR="0041250E" w:rsidRPr="0041250E" w:rsidTr="00ED215D">
        <w:trPr>
          <w:trHeight w:val="1380"/>
        </w:trPr>
        <w:tc>
          <w:tcPr>
            <w:tcW w:w="397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41250E">
              <w:rPr>
                <w:rFonts w:ascii="Times New Roman" w:eastAsia="Times New Roman" w:hAnsi="Times New Roman" w:cs="Times New Roman"/>
                <w:lang w:eastAsia="ru-RU"/>
              </w:rPr>
              <w:t>зацита</w:t>
            </w:r>
            <w:proofErr w:type="spellEnd"/>
            <w:r w:rsidRPr="0041250E">
              <w:rPr>
                <w:rFonts w:ascii="Times New Roman" w:eastAsia="Times New Roman" w:hAnsi="Times New Roman" w:cs="Times New Roman"/>
                <w:lang w:eastAsia="ru-RU"/>
              </w:rPr>
              <w:t xml:space="preserve"> населения и </w:t>
            </w:r>
            <w:proofErr w:type="spellStart"/>
            <w:r w:rsidRPr="0041250E">
              <w:rPr>
                <w:rFonts w:ascii="Times New Roman" w:eastAsia="Times New Roman" w:hAnsi="Times New Roman" w:cs="Times New Roman"/>
                <w:lang w:eastAsia="ru-RU"/>
              </w:rPr>
              <w:t>территоории</w:t>
            </w:r>
            <w:proofErr w:type="spellEnd"/>
            <w:r w:rsidRPr="0041250E">
              <w:rPr>
                <w:rFonts w:ascii="Times New Roman" w:eastAsia="Times New Roman" w:hAnsi="Times New Roman" w:cs="Times New Roman"/>
                <w:lang w:eastAsia="ru-RU"/>
              </w:rPr>
              <w:t xml:space="preserve"> муниципального образования "Майск" от </w:t>
            </w:r>
            <w:proofErr w:type="gramStart"/>
            <w:r w:rsidRPr="0041250E">
              <w:rPr>
                <w:rFonts w:ascii="Times New Roman" w:eastAsia="Times New Roman" w:hAnsi="Times New Roman" w:cs="Times New Roman"/>
                <w:lang w:eastAsia="ru-RU"/>
              </w:rPr>
              <w:t>чрезвычайных</w:t>
            </w:r>
            <w:proofErr w:type="gramEnd"/>
            <w:r w:rsidRPr="0041250E">
              <w:rPr>
                <w:rFonts w:ascii="Times New Roman" w:eastAsia="Times New Roman" w:hAnsi="Times New Roman" w:cs="Times New Roman"/>
                <w:lang w:eastAsia="ru-RU"/>
              </w:rPr>
              <w:t xml:space="preserve"> ситуации на 2013-2015гг. </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54,2</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74,2</w:t>
            </w:r>
          </w:p>
        </w:tc>
      </w:tr>
      <w:tr w:rsidR="0041250E" w:rsidRPr="0041250E" w:rsidTr="00ED215D">
        <w:trPr>
          <w:trHeight w:val="200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4,2</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Поступлание</w:t>
            </w:r>
            <w:proofErr w:type="spellEnd"/>
            <w:r w:rsidRPr="0041250E">
              <w:rPr>
                <w:rFonts w:ascii="Times New Roman" w:eastAsia="Times New Roman" w:hAnsi="Times New Roman" w:cs="Times New Roman"/>
                <w:color w:val="000000"/>
                <w:lang w:eastAsia="ru-RU"/>
              </w:rPr>
              <w:t xml:space="preserve"> нефинансовых активов</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300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795 00 03</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41250E">
              <w:rPr>
                <w:rFonts w:ascii="Times New Roman" w:eastAsia="Times New Roman" w:hAnsi="Times New Roman" w:cs="Times New Roman"/>
                <w:color w:val="000000"/>
                <w:lang w:eastAsia="ru-RU"/>
              </w:rPr>
              <w:t>безопастности</w:t>
            </w:r>
            <w:proofErr w:type="spellEnd"/>
            <w:r w:rsidRPr="0041250E">
              <w:rPr>
                <w:rFonts w:ascii="Times New Roman" w:eastAsia="Times New Roman" w:hAnsi="Times New Roman" w:cs="Times New Roman"/>
                <w:color w:val="000000"/>
                <w:lang w:eastAsia="ru-RU"/>
              </w:rPr>
              <w:t xml:space="preserve">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18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14 </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Расходы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услуги</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03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14</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795 60 01</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312"/>
        </w:trPr>
        <w:tc>
          <w:tcPr>
            <w:tcW w:w="397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4"/>
                <w:szCs w:val="24"/>
                <w:lang w:eastAsia="ru-RU"/>
              </w:rPr>
            </w:pPr>
            <w:r w:rsidRPr="0041250E">
              <w:rPr>
                <w:rFonts w:ascii="Times New Roman" w:eastAsia="Times New Roman" w:hAnsi="Times New Roman" w:cs="Times New Roman"/>
                <w:color w:val="000000"/>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729"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00</w:t>
            </w:r>
          </w:p>
        </w:tc>
        <w:tc>
          <w:tcPr>
            <w:tcW w:w="115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667,80</w:t>
            </w:r>
          </w:p>
        </w:tc>
        <w:tc>
          <w:tcPr>
            <w:tcW w:w="1104"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683,80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Общеэкономические вопросы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ED215D">
        <w:trPr>
          <w:trHeight w:val="165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Осуществление органами местного самоуправления областных государственных полномочий по регулированию тарифов на товары и услуги организации </w:t>
            </w:r>
            <w:proofErr w:type="spellStart"/>
            <w:r w:rsidRPr="0041250E">
              <w:rPr>
                <w:rFonts w:ascii="Times New Roman" w:eastAsia="Times New Roman" w:hAnsi="Times New Roman" w:cs="Times New Roman"/>
                <w:b/>
                <w:bCs/>
                <w:color w:val="000000"/>
                <w:lang w:eastAsia="ru-RU"/>
              </w:rPr>
              <w:t>комунального</w:t>
            </w:r>
            <w:proofErr w:type="spellEnd"/>
            <w:r w:rsidRPr="0041250E">
              <w:rPr>
                <w:rFonts w:ascii="Times New Roman" w:eastAsia="Times New Roman" w:hAnsi="Times New Roman" w:cs="Times New Roman"/>
                <w:b/>
                <w:bCs/>
                <w:color w:val="000000"/>
                <w:lang w:eastAsia="ru-RU"/>
              </w:rPr>
              <w:t xml:space="preserve"> комплекса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ED215D">
        <w:trPr>
          <w:trHeight w:val="165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lastRenderedPageBreak/>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Расходы на выплаты персоналу государственных органов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Фонд оплаты труда и страховые взносы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32,30</w:t>
            </w:r>
          </w:p>
        </w:tc>
      </w:tr>
      <w:tr w:rsidR="0041250E" w:rsidRPr="0041250E" w:rsidTr="00ED215D">
        <w:trPr>
          <w:trHeight w:val="76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Заработная плата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211</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20,80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20,80</w:t>
            </w:r>
          </w:p>
        </w:tc>
      </w:tr>
      <w:tr w:rsidR="0041250E" w:rsidRPr="0041250E" w:rsidTr="00ED215D">
        <w:trPr>
          <w:trHeight w:val="1119"/>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Начисление на оплату труда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0024200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213</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6,50</w:t>
            </w:r>
          </w:p>
        </w:tc>
      </w:tr>
      <w:tr w:rsidR="0041250E" w:rsidRPr="0041250E" w:rsidTr="00ED215D">
        <w:trPr>
          <w:trHeight w:val="765"/>
        </w:trPr>
        <w:tc>
          <w:tcPr>
            <w:tcW w:w="397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Водное хозяйство</w:t>
            </w:r>
          </w:p>
        </w:tc>
        <w:tc>
          <w:tcPr>
            <w:tcW w:w="85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04</w:t>
            </w:r>
          </w:p>
        </w:tc>
        <w:tc>
          <w:tcPr>
            <w:tcW w:w="729"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06</w:t>
            </w:r>
          </w:p>
        </w:tc>
        <w:tc>
          <w:tcPr>
            <w:tcW w:w="115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280 04 00 </w:t>
            </w:r>
          </w:p>
        </w:tc>
        <w:tc>
          <w:tcPr>
            <w:tcW w:w="57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1104"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ED215D">
        <w:trPr>
          <w:trHeight w:val="76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Осуществление отдельных полномочий в области водных отношений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76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280 04 00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76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06</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280 04 00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435"/>
        </w:trPr>
        <w:tc>
          <w:tcPr>
            <w:tcW w:w="397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15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615,50</w:t>
            </w:r>
          </w:p>
        </w:tc>
        <w:tc>
          <w:tcPr>
            <w:tcW w:w="1104"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631,50</w:t>
            </w:r>
          </w:p>
        </w:tc>
      </w:tr>
      <w:tr w:rsidR="0041250E" w:rsidRPr="0041250E" w:rsidTr="00ED215D">
        <w:trPr>
          <w:trHeight w:val="57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Строительство и содержание автомобильных дорог и инженерных сооружений на них в границах округов и поселений в рамках благоустройства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615,50</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631,50</w:t>
            </w:r>
          </w:p>
        </w:tc>
      </w:tr>
      <w:tr w:rsidR="0041250E" w:rsidRPr="0041250E" w:rsidTr="00ED215D">
        <w:trPr>
          <w:trHeight w:val="57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09 </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ED215D">
        <w:trPr>
          <w:trHeight w:val="1104"/>
        </w:trPr>
        <w:tc>
          <w:tcPr>
            <w:tcW w:w="3970"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615,50</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631,50</w:t>
            </w:r>
          </w:p>
        </w:tc>
      </w:tr>
      <w:tr w:rsidR="0041250E" w:rsidRPr="0041250E" w:rsidTr="00ED215D">
        <w:trPr>
          <w:trHeight w:val="804"/>
        </w:trPr>
        <w:tc>
          <w:tcPr>
            <w:tcW w:w="397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615,50</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631,50</w:t>
            </w:r>
          </w:p>
        </w:tc>
      </w:tr>
      <w:tr w:rsidR="0041250E" w:rsidRPr="0041250E" w:rsidTr="00ED215D">
        <w:trPr>
          <w:trHeight w:val="588"/>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09</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615,50</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631,50</w:t>
            </w:r>
          </w:p>
        </w:tc>
      </w:tr>
      <w:tr w:rsidR="0041250E" w:rsidRPr="0041250E" w:rsidTr="00ED215D">
        <w:trPr>
          <w:trHeight w:val="564"/>
        </w:trPr>
        <w:tc>
          <w:tcPr>
            <w:tcW w:w="3970" w:type="dxa"/>
            <w:tcBorders>
              <w:top w:val="nil"/>
              <w:left w:val="single" w:sz="4" w:space="0" w:color="auto"/>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15,00</w:t>
            </w:r>
          </w:p>
        </w:tc>
        <w:tc>
          <w:tcPr>
            <w:tcW w:w="1104" w:type="dxa"/>
            <w:tcBorders>
              <w:top w:val="nil"/>
              <w:left w:val="nil"/>
              <w:bottom w:val="single" w:sz="4" w:space="0" w:color="auto"/>
              <w:right w:val="single" w:sz="4" w:space="0" w:color="auto"/>
            </w:tcBorders>
            <w:shd w:val="clear" w:color="auto" w:fill="BFBFB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15,00</w:t>
            </w:r>
          </w:p>
        </w:tc>
      </w:tr>
      <w:tr w:rsidR="0041250E" w:rsidRPr="0041250E" w:rsidTr="00ED215D">
        <w:trPr>
          <w:trHeight w:val="390"/>
        </w:trPr>
        <w:tc>
          <w:tcPr>
            <w:tcW w:w="3970" w:type="dxa"/>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Муниципальная целевая </w:t>
            </w:r>
            <w:proofErr w:type="spellStart"/>
            <w:r w:rsidRPr="0041250E">
              <w:rPr>
                <w:rFonts w:ascii="Times New Roman" w:eastAsia="Times New Roman" w:hAnsi="Times New Roman" w:cs="Times New Roman"/>
                <w:sz w:val="24"/>
                <w:szCs w:val="24"/>
                <w:lang w:eastAsia="ru-RU"/>
              </w:rPr>
              <w:t>програма</w:t>
            </w:r>
            <w:proofErr w:type="spellEnd"/>
            <w:r w:rsidRPr="0041250E">
              <w:rPr>
                <w:rFonts w:ascii="Times New Roman" w:eastAsia="Times New Roman" w:hAnsi="Times New Roman" w:cs="Times New Roman"/>
                <w:sz w:val="24"/>
                <w:szCs w:val="24"/>
                <w:lang w:eastAsia="ru-RU"/>
              </w:rPr>
              <w:t xml:space="preserve"> "Развитие и поддержка малого и среднего предпринимательства МО "Майск" на 2013-2017 гг.</w:t>
            </w:r>
          </w:p>
        </w:tc>
        <w:tc>
          <w:tcPr>
            <w:tcW w:w="85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360"/>
        </w:trPr>
        <w:tc>
          <w:tcPr>
            <w:tcW w:w="397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34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36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40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расходы</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795 00 01</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290</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ED215D">
        <w:trPr>
          <w:trHeight w:val="552"/>
        </w:trPr>
        <w:tc>
          <w:tcPr>
            <w:tcW w:w="3970" w:type="dxa"/>
            <w:tcBorders>
              <w:top w:val="nil"/>
              <w:left w:val="single" w:sz="4" w:space="0" w:color="auto"/>
              <w:bottom w:val="nil"/>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Прочие работы, услуги</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04</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340 03 00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226</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729"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5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2228,00</w:t>
            </w:r>
          </w:p>
        </w:tc>
        <w:tc>
          <w:tcPr>
            <w:tcW w:w="110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2228,00</w:t>
            </w:r>
          </w:p>
        </w:tc>
      </w:tr>
      <w:tr w:rsidR="0041250E" w:rsidRPr="0041250E" w:rsidTr="00ED215D">
        <w:trPr>
          <w:trHeight w:val="1104"/>
        </w:trPr>
        <w:tc>
          <w:tcPr>
            <w:tcW w:w="397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proofErr w:type="gramStart"/>
            <w:r w:rsidRPr="0041250E">
              <w:rPr>
                <w:rFonts w:ascii="Times New Roman" w:eastAsia="Times New Roman" w:hAnsi="Times New Roman" w:cs="Times New Roman"/>
                <w:b/>
                <w:bCs/>
                <w:color w:val="000000"/>
                <w:lang w:eastAsia="ru-RU"/>
              </w:rPr>
              <w:t>Муниципальная</w:t>
            </w:r>
            <w:proofErr w:type="gramEnd"/>
            <w:r w:rsidRPr="0041250E">
              <w:rPr>
                <w:rFonts w:ascii="Times New Roman" w:eastAsia="Times New Roman" w:hAnsi="Times New Roman" w:cs="Times New Roman"/>
                <w:b/>
                <w:bCs/>
                <w:color w:val="000000"/>
                <w:lang w:eastAsia="ru-RU"/>
              </w:rPr>
              <w:t xml:space="preserve"> целевая </w:t>
            </w:r>
            <w:proofErr w:type="spellStart"/>
            <w:r w:rsidRPr="0041250E">
              <w:rPr>
                <w:rFonts w:ascii="Times New Roman" w:eastAsia="Times New Roman" w:hAnsi="Times New Roman" w:cs="Times New Roman"/>
                <w:b/>
                <w:bCs/>
                <w:color w:val="000000"/>
                <w:lang w:eastAsia="ru-RU"/>
              </w:rPr>
              <w:t>програма</w:t>
            </w:r>
            <w:proofErr w:type="spellEnd"/>
            <w:r w:rsidRPr="0041250E">
              <w:rPr>
                <w:rFonts w:ascii="Times New Roman" w:eastAsia="Times New Roman" w:hAnsi="Times New Roman" w:cs="Times New Roman"/>
                <w:b/>
                <w:bCs/>
                <w:color w:val="000000"/>
                <w:lang w:eastAsia="ru-RU"/>
              </w:rPr>
              <w:t xml:space="preserve"> "Переселение граждан из ветхого и </w:t>
            </w:r>
            <w:proofErr w:type="spellStart"/>
            <w:r w:rsidRPr="0041250E">
              <w:rPr>
                <w:rFonts w:ascii="Times New Roman" w:eastAsia="Times New Roman" w:hAnsi="Times New Roman" w:cs="Times New Roman"/>
                <w:b/>
                <w:bCs/>
                <w:color w:val="000000"/>
                <w:lang w:eastAsia="ru-RU"/>
              </w:rPr>
              <w:t>аварииного</w:t>
            </w:r>
            <w:proofErr w:type="spellEnd"/>
            <w:r w:rsidRPr="0041250E">
              <w:rPr>
                <w:rFonts w:ascii="Times New Roman" w:eastAsia="Times New Roman" w:hAnsi="Times New Roman" w:cs="Times New Roman"/>
                <w:b/>
                <w:bCs/>
                <w:color w:val="000000"/>
                <w:lang w:eastAsia="ru-RU"/>
              </w:rPr>
              <w:t xml:space="preserve"> жилого фонда МО "Майск" на период 2013-2019 гг."</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729"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156"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ED215D">
        <w:trPr>
          <w:trHeight w:val="552"/>
        </w:trPr>
        <w:tc>
          <w:tcPr>
            <w:tcW w:w="3970" w:type="dxa"/>
            <w:tcBorders>
              <w:top w:val="nil"/>
              <w:left w:val="single" w:sz="4" w:space="0" w:color="auto"/>
              <w:bottom w:val="nil"/>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ED215D">
        <w:trPr>
          <w:trHeight w:val="552"/>
        </w:trPr>
        <w:tc>
          <w:tcPr>
            <w:tcW w:w="3970" w:type="dxa"/>
            <w:tcBorders>
              <w:top w:val="single" w:sz="4" w:space="0" w:color="auto"/>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shd w:val="clear" w:color="auto" w:fill="FFFFFF"/>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23"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c>
          <w:tcPr>
            <w:tcW w:w="1104" w:type="dxa"/>
            <w:tcBorders>
              <w:top w:val="nil"/>
              <w:left w:val="nil"/>
              <w:bottom w:val="single" w:sz="4" w:space="0" w:color="auto"/>
              <w:right w:val="single" w:sz="4" w:space="0" w:color="auto"/>
            </w:tcBorders>
            <w:shd w:val="clear" w:color="auto" w:fill="FFFFFF"/>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2218,00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Коммунальное хозяйство</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ED215D">
        <w:trPr>
          <w:trHeight w:val="585"/>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Целевая программа "Энергосбережение" на 2011-2015</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Закупка товаров, работ и </w:t>
            </w:r>
            <w:proofErr w:type="spellStart"/>
            <w:r w:rsidRPr="0041250E">
              <w:rPr>
                <w:rFonts w:ascii="Times New Roman" w:eastAsia="Times New Roman" w:hAnsi="Times New Roman" w:cs="Times New Roman"/>
                <w:color w:val="000000"/>
                <w:lang w:eastAsia="ru-RU"/>
              </w:rPr>
              <w:t>улуг</w:t>
            </w:r>
            <w:proofErr w:type="spellEnd"/>
            <w:r w:rsidRPr="0041250E">
              <w:rPr>
                <w:rFonts w:ascii="Times New Roman" w:eastAsia="Times New Roman" w:hAnsi="Times New Roman" w:cs="Times New Roman"/>
                <w:color w:val="000000"/>
                <w:lang w:eastAsia="ru-RU"/>
              </w:rPr>
              <w:t xml:space="preserve"> для государственных (муниципальных) услуг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62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proofErr w:type="spellStart"/>
            <w:r w:rsidRPr="0041250E">
              <w:rPr>
                <w:rFonts w:ascii="Times New Roman" w:eastAsia="Times New Roman" w:hAnsi="Times New Roman" w:cs="Times New Roman"/>
                <w:sz w:val="24"/>
                <w:szCs w:val="24"/>
                <w:lang w:eastAsia="ru-RU"/>
              </w:rPr>
              <w:t>Инные</w:t>
            </w:r>
            <w:proofErr w:type="spellEnd"/>
            <w:r w:rsidRPr="0041250E">
              <w:rPr>
                <w:rFonts w:ascii="Times New Roman" w:eastAsia="Times New Roman" w:hAnsi="Times New Roman" w:cs="Times New Roman"/>
                <w:sz w:val="24"/>
                <w:szCs w:val="24"/>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936"/>
        </w:trPr>
        <w:tc>
          <w:tcPr>
            <w:tcW w:w="3970" w:type="dxa"/>
            <w:tcBorders>
              <w:top w:val="single" w:sz="4" w:space="0" w:color="auto"/>
              <w:left w:val="single" w:sz="4" w:space="0" w:color="auto"/>
              <w:bottom w:val="single" w:sz="4" w:space="0" w:color="auto"/>
              <w:right w:val="nil"/>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Закупка товаров, работ, услуг в сфере информационно - </w:t>
            </w:r>
            <w:proofErr w:type="spellStart"/>
            <w:r w:rsidRPr="0041250E">
              <w:rPr>
                <w:rFonts w:ascii="Times New Roman" w:eastAsia="Times New Roman" w:hAnsi="Times New Roman" w:cs="Times New Roman"/>
                <w:sz w:val="24"/>
                <w:szCs w:val="24"/>
                <w:lang w:eastAsia="ru-RU"/>
              </w:rPr>
              <w:t>комуникационных</w:t>
            </w:r>
            <w:proofErr w:type="spellEnd"/>
            <w:r w:rsidRPr="0041250E">
              <w:rPr>
                <w:rFonts w:ascii="Times New Roman" w:eastAsia="Times New Roman" w:hAnsi="Times New Roman" w:cs="Times New Roman"/>
                <w:sz w:val="24"/>
                <w:szCs w:val="24"/>
                <w:lang w:eastAsia="ru-RU"/>
              </w:rPr>
              <w:t xml:space="preserve"> технологий </w:t>
            </w:r>
          </w:p>
        </w:tc>
        <w:tc>
          <w:tcPr>
            <w:tcW w:w="85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single" w:sz="4" w:space="0" w:color="auto"/>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работ, услуг</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Услуги по содержанию имущества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02</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795 00 05</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242</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225</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Благоустройство</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5,00</w:t>
            </w:r>
          </w:p>
        </w:tc>
      </w:tr>
      <w:tr w:rsidR="0041250E" w:rsidRPr="0041250E" w:rsidTr="00ED215D">
        <w:trPr>
          <w:trHeight w:val="600"/>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Закупка товаров, работ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Инные</w:t>
            </w:r>
            <w:proofErr w:type="spellEnd"/>
            <w:r w:rsidRPr="0041250E">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lastRenderedPageBreak/>
              <w:t>Прочая закупка товаров, работ и услуг для государственных нужд</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Расходы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ind w:right="-128"/>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200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Оплата работ, услуг</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proofErr w:type="spellStart"/>
            <w:r w:rsidRPr="0041250E">
              <w:rPr>
                <w:rFonts w:ascii="Times New Roman" w:eastAsia="Times New Roman" w:hAnsi="Times New Roman" w:cs="Times New Roman"/>
                <w:color w:val="000000"/>
                <w:lang w:eastAsia="ru-RU"/>
              </w:rPr>
              <w:t>Комунальные</w:t>
            </w:r>
            <w:proofErr w:type="spellEnd"/>
            <w:r w:rsidRPr="0041250E">
              <w:rPr>
                <w:rFonts w:ascii="Times New Roman" w:eastAsia="Times New Roman" w:hAnsi="Times New Roman" w:cs="Times New Roman"/>
                <w:color w:val="000000"/>
                <w:lang w:eastAsia="ru-RU"/>
              </w:rPr>
              <w:t xml:space="preserve"> услуги</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05</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03</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795 00 00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244</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223</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5,00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 И КИНЕМАТОГРАФИЯ</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15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1713,88</w:t>
            </w:r>
          </w:p>
        </w:tc>
        <w:tc>
          <w:tcPr>
            <w:tcW w:w="110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1447,50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Культура</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15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576"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1713,88</w:t>
            </w:r>
          </w:p>
        </w:tc>
        <w:tc>
          <w:tcPr>
            <w:tcW w:w="110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1447,50</w:t>
            </w:r>
          </w:p>
        </w:tc>
      </w:tr>
      <w:tr w:rsidR="0041250E" w:rsidRPr="0041250E" w:rsidTr="00ED215D">
        <w:trPr>
          <w:trHeight w:val="828"/>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proofErr w:type="spellStart"/>
            <w:r w:rsidRPr="0041250E">
              <w:rPr>
                <w:rFonts w:ascii="Times New Roman" w:eastAsia="Times New Roman" w:hAnsi="Times New Roman" w:cs="Times New Roman"/>
                <w:b/>
                <w:bCs/>
                <w:color w:val="000000"/>
                <w:lang w:eastAsia="ru-RU"/>
              </w:rPr>
              <w:t>Предоставвление</w:t>
            </w:r>
            <w:proofErr w:type="spellEnd"/>
            <w:r w:rsidRPr="0041250E">
              <w:rPr>
                <w:rFonts w:ascii="Times New Roman" w:eastAsia="Times New Roman" w:hAnsi="Times New Roman" w:cs="Times New Roman"/>
                <w:b/>
                <w:bCs/>
                <w:color w:val="000000"/>
                <w:lang w:eastAsia="ru-RU"/>
              </w:rPr>
              <w:t xml:space="preserve"> субсидий бюджетным, автономным и иным </w:t>
            </w:r>
            <w:proofErr w:type="spellStart"/>
            <w:r w:rsidRPr="0041250E">
              <w:rPr>
                <w:rFonts w:ascii="Times New Roman" w:eastAsia="Times New Roman" w:hAnsi="Times New Roman" w:cs="Times New Roman"/>
                <w:b/>
                <w:bCs/>
                <w:color w:val="000000"/>
                <w:lang w:eastAsia="ru-RU"/>
              </w:rPr>
              <w:t>некомерческим</w:t>
            </w:r>
            <w:proofErr w:type="spellEnd"/>
            <w:r w:rsidRPr="0041250E">
              <w:rPr>
                <w:rFonts w:ascii="Times New Roman" w:eastAsia="Times New Roman" w:hAnsi="Times New Roman" w:cs="Times New Roman"/>
                <w:b/>
                <w:bCs/>
                <w:color w:val="000000"/>
                <w:lang w:eastAsia="ru-RU"/>
              </w:rPr>
              <w:t xml:space="preserve"> организациям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440 00 00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600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1713,88</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1447,50</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440 99 00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610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1445,76</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1179,38</w:t>
            </w:r>
          </w:p>
        </w:tc>
      </w:tr>
      <w:tr w:rsidR="0041250E" w:rsidRPr="0041250E" w:rsidTr="00ED215D">
        <w:trPr>
          <w:trHeight w:val="110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1445,76</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1179,38</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Безвозмездные и безвозвратные перечисления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440 99 00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241</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1445,76</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1179,38</w:t>
            </w:r>
          </w:p>
        </w:tc>
      </w:tr>
      <w:tr w:rsidR="0041250E" w:rsidRPr="0041250E" w:rsidTr="00ED215D">
        <w:trPr>
          <w:trHeight w:val="552"/>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Строительство сельского дома культуры </w:t>
            </w:r>
            <w:proofErr w:type="spellStart"/>
            <w:r w:rsidRPr="0041250E">
              <w:rPr>
                <w:rFonts w:ascii="Times New Roman" w:eastAsia="Times New Roman" w:hAnsi="Times New Roman" w:cs="Times New Roman"/>
                <w:lang w:eastAsia="ru-RU"/>
              </w:rPr>
              <w:t>с</w:t>
            </w:r>
            <w:proofErr w:type="gramStart"/>
            <w:r w:rsidRPr="0041250E">
              <w:rPr>
                <w:rFonts w:ascii="Times New Roman" w:eastAsia="Times New Roman" w:hAnsi="Times New Roman" w:cs="Times New Roman"/>
                <w:lang w:eastAsia="ru-RU"/>
              </w:rPr>
              <w:t>.М</w:t>
            </w:r>
            <w:proofErr w:type="gramEnd"/>
            <w:r w:rsidRPr="0041250E">
              <w:rPr>
                <w:rFonts w:ascii="Times New Roman" w:eastAsia="Times New Roman" w:hAnsi="Times New Roman" w:cs="Times New Roman"/>
                <w:lang w:eastAsia="ru-RU"/>
              </w:rPr>
              <w:t>айск</w:t>
            </w:r>
            <w:proofErr w:type="spellEnd"/>
            <w:r w:rsidRPr="0041250E">
              <w:rPr>
                <w:rFonts w:ascii="Times New Roman" w:eastAsia="Times New Roman" w:hAnsi="Times New Roman" w:cs="Times New Roman"/>
                <w:lang w:eastAsia="ru-RU"/>
              </w:rPr>
              <w:t xml:space="preserve"> на 150 мест</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122</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441 99 00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241</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10,00</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Библиотека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442 99 00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268,12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268,12</w:t>
            </w:r>
          </w:p>
        </w:tc>
      </w:tr>
      <w:tr w:rsidR="0041250E" w:rsidRPr="0041250E" w:rsidTr="00ED215D">
        <w:trPr>
          <w:trHeight w:val="276"/>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 xml:space="preserve">Субсидии бюджетным учреждениям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r>
      <w:tr w:rsidR="0041250E" w:rsidRPr="0041250E" w:rsidTr="00ED215D">
        <w:trPr>
          <w:trHeight w:val="110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xml:space="preserve">Субсидии бюджетным учреждениям на финансовое обеспечение </w:t>
            </w:r>
            <w:proofErr w:type="spellStart"/>
            <w:r w:rsidRPr="0041250E">
              <w:rPr>
                <w:rFonts w:ascii="Times New Roman" w:eastAsia="Times New Roman" w:hAnsi="Times New Roman" w:cs="Times New Roman"/>
                <w:color w:val="000000"/>
                <w:lang w:eastAsia="ru-RU"/>
              </w:rPr>
              <w:t>мунципального</w:t>
            </w:r>
            <w:proofErr w:type="spellEnd"/>
            <w:r w:rsidRPr="0041250E">
              <w:rPr>
                <w:rFonts w:ascii="Times New Roman" w:eastAsia="Times New Roman" w:hAnsi="Times New Roman" w:cs="Times New Roman"/>
                <w:color w:val="000000"/>
                <w:lang w:eastAsia="ru-RU"/>
              </w:rPr>
              <w:t xml:space="preserve"> задания на оказание муниципальных услуг (выполнение работ)</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610</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r>
      <w:tr w:rsidR="0041250E" w:rsidRPr="0041250E" w:rsidTr="00ED215D">
        <w:trPr>
          <w:trHeight w:val="828"/>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lang w:eastAsia="ru-RU"/>
              </w:rPr>
            </w:pPr>
            <w:r w:rsidRPr="0041250E">
              <w:rPr>
                <w:rFonts w:ascii="Times New Roman" w:eastAsia="Times New Roman" w:hAnsi="Times New Roman" w:cs="Times New Roman"/>
                <w:lang w:eastAsia="ru-RU"/>
              </w:rPr>
              <w:t xml:space="preserve">Безвозмездные и безвозвратные перечисления государственным и </w:t>
            </w:r>
            <w:proofErr w:type="spellStart"/>
            <w:r w:rsidRPr="0041250E">
              <w:rPr>
                <w:rFonts w:ascii="Times New Roman" w:eastAsia="Times New Roman" w:hAnsi="Times New Roman" w:cs="Times New Roman"/>
                <w:lang w:eastAsia="ru-RU"/>
              </w:rPr>
              <w:t>муницпальным</w:t>
            </w:r>
            <w:proofErr w:type="spellEnd"/>
            <w:r w:rsidRPr="0041250E">
              <w:rPr>
                <w:rFonts w:ascii="Times New Roman" w:eastAsia="Times New Roman" w:hAnsi="Times New Roman" w:cs="Times New Roman"/>
                <w:lang w:eastAsia="ru-RU"/>
              </w:rPr>
              <w:t xml:space="preserve"> организациям </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08</w:t>
            </w:r>
          </w:p>
        </w:tc>
        <w:tc>
          <w:tcPr>
            <w:tcW w:w="729"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442 99 00</w:t>
            </w:r>
          </w:p>
        </w:tc>
        <w:tc>
          <w:tcPr>
            <w:tcW w:w="576"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611</w:t>
            </w:r>
          </w:p>
        </w:tc>
        <w:tc>
          <w:tcPr>
            <w:tcW w:w="677"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241</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268,12</w:t>
            </w:r>
          </w:p>
        </w:tc>
      </w:tr>
      <w:tr w:rsidR="0041250E" w:rsidRPr="0041250E" w:rsidTr="00ED215D">
        <w:trPr>
          <w:trHeight w:val="624"/>
        </w:trPr>
        <w:tc>
          <w:tcPr>
            <w:tcW w:w="3970" w:type="dxa"/>
            <w:tcBorders>
              <w:top w:val="nil"/>
              <w:left w:val="single" w:sz="4" w:space="0" w:color="auto"/>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13</w:t>
            </w:r>
          </w:p>
        </w:tc>
        <w:tc>
          <w:tcPr>
            <w:tcW w:w="729"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01</w:t>
            </w:r>
          </w:p>
        </w:tc>
        <w:tc>
          <w:tcPr>
            <w:tcW w:w="115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576"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677" w:type="dxa"/>
            <w:tcBorders>
              <w:top w:val="nil"/>
              <w:left w:val="nil"/>
              <w:bottom w:val="single" w:sz="4" w:space="0" w:color="auto"/>
              <w:right w:val="single" w:sz="4" w:space="0" w:color="auto"/>
            </w:tcBorders>
            <w:shd w:val="clear" w:color="auto" w:fill="C0C0C0"/>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 </w:t>
            </w:r>
          </w:p>
        </w:tc>
        <w:tc>
          <w:tcPr>
            <w:tcW w:w="1023"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1104" w:type="dxa"/>
            <w:tcBorders>
              <w:top w:val="nil"/>
              <w:left w:val="nil"/>
              <w:bottom w:val="single" w:sz="4" w:space="0" w:color="auto"/>
              <w:right w:val="single" w:sz="4" w:space="0" w:color="auto"/>
            </w:tcBorders>
            <w:shd w:val="clear" w:color="auto" w:fill="C0C0C0"/>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ED215D">
        <w:trPr>
          <w:trHeight w:val="62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13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01</w:t>
            </w:r>
          </w:p>
        </w:tc>
        <w:tc>
          <w:tcPr>
            <w:tcW w:w="115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b/>
                <w:bCs/>
                <w:sz w:val="24"/>
                <w:szCs w:val="24"/>
                <w:lang w:eastAsia="ru-RU"/>
              </w:rPr>
            </w:pPr>
            <w:r w:rsidRPr="0041250E">
              <w:rPr>
                <w:rFonts w:ascii="Times New Roman" w:eastAsia="Times New Roman" w:hAnsi="Times New Roman" w:cs="Times New Roman"/>
                <w:b/>
                <w:bCs/>
                <w:sz w:val="24"/>
                <w:szCs w:val="24"/>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ED215D">
        <w:trPr>
          <w:trHeight w:val="62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Процентные платежи по долговым обязательствам</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15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ED215D">
        <w:trPr>
          <w:trHeight w:val="62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15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700</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ED215D">
        <w:trPr>
          <w:trHeight w:val="312"/>
        </w:trPr>
        <w:tc>
          <w:tcPr>
            <w:tcW w:w="397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Расходы</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15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200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3,9</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3,9</w:t>
            </w:r>
          </w:p>
        </w:tc>
      </w:tr>
      <w:tr w:rsidR="0041250E" w:rsidRPr="0041250E" w:rsidTr="00ED215D">
        <w:trPr>
          <w:trHeight w:val="624"/>
        </w:trPr>
        <w:tc>
          <w:tcPr>
            <w:tcW w:w="397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Обслуживание государственного (муниципального </w:t>
            </w:r>
            <w:proofErr w:type="gramStart"/>
            <w:r w:rsidRPr="0041250E">
              <w:rPr>
                <w:rFonts w:ascii="Times New Roman" w:eastAsia="Times New Roman" w:hAnsi="Times New Roman" w:cs="Times New Roman"/>
                <w:sz w:val="24"/>
                <w:szCs w:val="24"/>
                <w:lang w:eastAsia="ru-RU"/>
              </w:rPr>
              <w:t>)д</w:t>
            </w:r>
            <w:proofErr w:type="gramEnd"/>
            <w:r w:rsidRPr="0041250E">
              <w:rPr>
                <w:rFonts w:ascii="Times New Roman" w:eastAsia="Times New Roman" w:hAnsi="Times New Roman" w:cs="Times New Roman"/>
                <w:sz w:val="24"/>
                <w:szCs w:val="24"/>
                <w:lang w:eastAsia="ru-RU"/>
              </w:rPr>
              <w:t>олга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b/>
                <w:bCs/>
                <w:color w:val="000000"/>
                <w:lang w:eastAsia="ru-RU"/>
              </w:rPr>
            </w:pPr>
            <w:r w:rsidRPr="0041250E">
              <w:rPr>
                <w:rFonts w:ascii="Times New Roman" w:eastAsia="Times New Roman" w:hAnsi="Times New Roman" w:cs="Times New Roman"/>
                <w:b/>
                <w:bCs/>
                <w:color w:val="00000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15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 xml:space="preserve">065 03 00 </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230</w:t>
            </w:r>
          </w:p>
        </w:tc>
        <w:tc>
          <w:tcPr>
            <w:tcW w:w="1023"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3,9</w:t>
            </w:r>
          </w:p>
        </w:tc>
        <w:tc>
          <w:tcPr>
            <w:tcW w:w="1104"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3,9</w:t>
            </w:r>
          </w:p>
        </w:tc>
      </w:tr>
      <w:tr w:rsidR="0041250E" w:rsidRPr="0041250E" w:rsidTr="00ED215D">
        <w:trPr>
          <w:trHeight w:val="312"/>
        </w:trPr>
        <w:tc>
          <w:tcPr>
            <w:tcW w:w="397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Обслуживание внутреннего долга</w:t>
            </w:r>
          </w:p>
        </w:tc>
        <w:tc>
          <w:tcPr>
            <w:tcW w:w="850"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Arial CYR" w:eastAsia="Times New Roman" w:hAnsi="Arial CYR" w:cs="Arial CYR"/>
                <w:sz w:val="20"/>
                <w:szCs w:val="20"/>
                <w:lang w:eastAsia="ru-RU"/>
              </w:rPr>
            </w:pPr>
            <w:r w:rsidRPr="0041250E">
              <w:rPr>
                <w:rFonts w:ascii="Arial CYR" w:eastAsia="Times New Roman" w:hAnsi="Arial CYR" w:cs="Arial CYR"/>
                <w:sz w:val="20"/>
                <w:szCs w:val="20"/>
                <w:lang w:eastAsia="ru-RU"/>
              </w:rPr>
              <w:t>121</w:t>
            </w:r>
          </w:p>
        </w:tc>
        <w:tc>
          <w:tcPr>
            <w:tcW w:w="139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13</w:t>
            </w:r>
          </w:p>
        </w:tc>
        <w:tc>
          <w:tcPr>
            <w:tcW w:w="72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01</w:t>
            </w:r>
          </w:p>
        </w:tc>
        <w:tc>
          <w:tcPr>
            <w:tcW w:w="115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065 03 00</w:t>
            </w:r>
          </w:p>
        </w:tc>
        <w:tc>
          <w:tcPr>
            <w:tcW w:w="576"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730</w:t>
            </w:r>
          </w:p>
        </w:tc>
        <w:tc>
          <w:tcPr>
            <w:tcW w:w="677"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4"/>
                <w:szCs w:val="24"/>
                <w:lang w:eastAsia="ru-RU"/>
              </w:rPr>
            </w:pPr>
            <w:r w:rsidRPr="0041250E">
              <w:rPr>
                <w:rFonts w:ascii="Times New Roman" w:eastAsia="Times New Roman" w:hAnsi="Times New Roman" w:cs="Times New Roman"/>
                <w:sz w:val="24"/>
                <w:szCs w:val="24"/>
                <w:lang w:eastAsia="ru-RU"/>
              </w:rPr>
              <w:t>231</w:t>
            </w:r>
          </w:p>
        </w:tc>
        <w:tc>
          <w:tcPr>
            <w:tcW w:w="1023"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c>
          <w:tcPr>
            <w:tcW w:w="1104" w:type="dxa"/>
            <w:tcBorders>
              <w:top w:val="nil"/>
              <w:left w:val="nil"/>
              <w:bottom w:val="single" w:sz="4" w:space="0" w:color="auto"/>
              <w:right w:val="single" w:sz="4" w:space="0" w:color="auto"/>
            </w:tcBorders>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lang w:eastAsia="ru-RU"/>
              </w:rPr>
            </w:pPr>
            <w:r w:rsidRPr="0041250E">
              <w:rPr>
                <w:rFonts w:ascii="Times New Roman" w:eastAsia="Times New Roman" w:hAnsi="Times New Roman" w:cs="Times New Roman"/>
                <w:color w:val="000000"/>
                <w:lang w:eastAsia="ru-RU"/>
              </w:rPr>
              <w:t>3,9</w:t>
            </w:r>
          </w:p>
        </w:tc>
      </w:tr>
      <w:tr w:rsidR="0041250E" w:rsidRPr="0041250E" w:rsidTr="00ED215D">
        <w:trPr>
          <w:trHeight w:val="264"/>
        </w:trPr>
        <w:tc>
          <w:tcPr>
            <w:tcW w:w="397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72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5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57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7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23"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0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ED215D">
        <w:trPr>
          <w:trHeight w:val="264"/>
        </w:trPr>
        <w:tc>
          <w:tcPr>
            <w:tcW w:w="397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72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5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57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7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23"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0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ED215D">
        <w:trPr>
          <w:trHeight w:val="528"/>
        </w:trPr>
        <w:tc>
          <w:tcPr>
            <w:tcW w:w="3970" w:type="dxa"/>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8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398" w:type="dxa"/>
            <w:noWrap/>
            <w:vAlign w:val="bottom"/>
            <w:hideMark/>
          </w:tcPr>
          <w:p w:rsidR="0041250E" w:rsidRPr="0041250E" w:rsidRDefault="0041250E" w:rsidP="0041250E">
            <w:pPr>
              <w:autoSpaceDN w:val="0"/>
              <w:spacing w:after="0" w:line="240" w:lineRule="auto"/>
              <w:jc w:val="right"/>
              <w:rPr>
                <w:rFonts w:ascii="Times New Roman" w:eastAsia="Times New Roman" w:hAnsi="Times New Roman" w:cs="Times New Roman"/>
                <w:sz w:val="20"/>
                <w:szCs w:val="20"/>
                <w:lang w:eastAsia="ru-RU"/>
              </w:rPr>
            </w:pPr>
            <w:proofErr w:type="spellStart"/>
            <w:r w:rsidRPr="0041250E">
              <w:rPr>
                <w:rFonts w:ascii="Times New Roman" w:eastAsia="Times New Roman" w:hAnsi="Times New Roman" w:cs="Times New Roman"/>
                <w:sz w:val="20"/>
                <w:szCs w:val="20"/>
                <w:lang w:eastAsia="ru-RU"/>
              </w:rPr>
              <w:t>Н.И.Брянцева</w:t>
            </w:r>
            <w:proofErr w:type="spellEnd"/>
          </w:p>
        </w:tc>
        <w:tc>
          <w:tcPr>
            <w:tcW w:w="72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5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576"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677"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23"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04"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bl>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0F484E92" wp14:editId="63FAE08C">
            <wp:extent cx="5934075" cy="5781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5781675"/>
                    </a:xfrm>
                    <a:prstGeom prst="rect">
                      <a:avLst/>
                    </a:prstGeom>
                    <a:noFill/>
                    <a:ln>
                      <a:noFill/>
                    </a:ln>
                  </pic:spPr>
                </pic:pic>
              </a:graphicData>
            </a:graphic>
          </wp:inline>
        </w:drawing>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ab/>
      </w: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DA0C6C" w:rsidRDefault="00DA0C6C"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93" w:type="dxa"/>
        <w:tblLook w:val="04A0" w:firstRow="1" w:lastRow="0" w:firstColumn="1" w:lastColumn="0" w:noHBand="0" w:noVBand="1"/>
      </w:tblPr>
      <w:tblGrid>
        <w:gridCol w:w="3680"/>
        <w:gridCol w:w="1647"/>
        <w:gridCol w:w="1398"/>
        <w:gridCol w:w="1143"/>
        <w:gridCol w:w="1014"/>
        <w:gridCol w:w="1199"/>
      </w:tblGrid>
      <w:tr w:rsidR="0041250E" w:rsidRPr="0041250E" w:rsidTr="0041250E">
        <w:trPr>
          <w:trHeight w:val="495"/>
        </w:trPr>
        <w:tc>
          <w:tcPr>
            <w:tcW w:w="368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center"/>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3187"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Приложение № 13  к решению Думы МО "Майск"  от __12.2014 г. №____</w:t>
            </w:r>
          </w:p>
        </w:tc>
      </w:tr>
      <w:tr w:rsidR="0041250E" w:rsidRPr="0041250E" w:rsidTr="0041250E">
        <w:trPr>
          <w:trHeight w:val="465"/>
        </w:trPr>
        <w:tc>
          <w:tcPr>
            <w:tcW w:w="368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3187" w:type="dxa"/>
            <w:gridSpan w:val="3"/>
            <w:hideMark/>
          </w:tcPr>
          <w:p w:rsidR="0041250E" w:rsidRPr="0041250E" w:rsidRDefault="0041250E" w:rsidP="0041250E">
            <w:pPr>
              <w:autoSpaceDN w:val="0"/>
              <w:spacing w:after="0" w:line="240" w:lineRule="auto"/>
              <w:rPr>
                <w:rFonts w:ascii="Times New Roman" w:eastAsia="Times New Roman" w:hAnsi="Times New Roman" w:cs="Times New Roman"/>
                <w:sz w:val="16"/>
                <w:szCs w:val="16"/>
                <w:lang w:eastAsia="ru-RU"/>
              </w:rPr>
            </w:pPr>
            <w:r w:rsidRPr="0041250E">
              <w:rPr>
                <w:rFonts w:ascii="Times New Roman" w:eastAsia="Times New Roman" w:hAnsi="Times New Roman" w:cs="Times New Roman"/>
                <w:sz w:val="16"/>
                <w:szCs w:val="16"/>
                <w:lang w:eastAsia="ru-RU"/>
              </w:rPr>
              <w:t xml:space="preserve"> "О бюджете МО "Майск" на 2015 год и плановый период 2016 и 2017 годов"</w:t>
            </w:r>
          </w:p>
        </w:tc>
      </w:tr>
      <w:tr w:rsidR="0041250E" w:rsidRPr="0041250E" w:rsidTr="0041250E">
        <w:trPr>
          <w:trHeight w:val="165"/>
        </w:trPr>
        <w:tc>
          <w:tcPr>
            <w:tcW w:w="368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9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552"/>
        </w:trPr>
        <w:tc>
          <w:tcPr>
            <w:tcW w:w="8341" w:type="dxa"/>
            <w:gridSpan w:val="5"/>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xml:space="preserve">                              Проект программы  муниципальных  внутренних заимствований  МО "Майск" на 2015 год</w:t>
            </w:r>
          </w:p>
        </w:tc>
        <w:tc>
          <w:tcPr>
            <w:tcW w:w="119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264"/>
        </w:trPr>
        <w:tc>
          <w:tcPr>
            <w:tcW w:w="368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99" w:type="dxa"/>
            <w:noWrap/>
            <w:vAlign w:val="bottom"/>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(тыс. рублей)</w:t>
            </w:r>
          </w:p>
        </w:tc>
      </w:tr>
      <w:tr w:rsidR="0041250E" w:rsidRPr="0041250E" w:rsidTr="0041250E">
        <w:trPr>
          <w:trHeight w:val="255"/>
        </w:trPr>
        <w:tc>
          <w:tcPr>
            <w:tcW w:w="3680" w:type="dxa"/>
            <w:vMerge w:val="restart"/>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Виды долговых обязательств (привлечение/погашение)</w:t>
            </w:r>
          </w:p>
        </w:tc>
        <w:tc>
          <w:tcPr>
            <w:tcW w:w="1461" w:type="dxa"/>
            <w:vMerge w:val="restart"/>
            <w:tcBorders>
              <w:top w:val="single" w:sz="4" w:space="0" w:color="auto"/>
              <w:left w:val="single" w:sz="4" w:space="0" w:color="auto"/>
              <w:bottom w:val="single" w:sz="4" w:space="0" w:color="000000"/>
              <w:right w:val="single" w:sz="4" w:space="0" w:color="auto"/>
            </w:tcBorders>
            <w:vAlign w:val="bottom"/>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Объем муниципального долга на 1 января 2014 года</w:t>
            </w:r>
          </w:p>
        </w:tc>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Объем привлечения в 2014 году</w:t>
            </w:r>
          </w:p>
        </w:tc>
        <w:tc>
          <w:tcPr>
            <w:tcW w:w="1050" w:type="dxa"/>
            <w:vMerge w:val="restart"/>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Объем погашения в 2014году</w:t>
            </w:r>
          </w:p>
        </w:tc>
        <w:tc>
          <w:tcPr>
            <w:tcW w:w="938" w:type="dxa"/>
            <w:vMerge w:val="restart"/>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Курсовая разница</w:t>
            </w:r>
          </w:p>
        </w:tc>
        <w:tc>
          <w:tcPr>
            <w:tcW w:w="1199" w:type="dxa"/>
            <w:vMerge w:val="restart"/>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Верхний предел долга на 1 января 2015 года</w:t>
            </w:r>
          </w:p>
        </w:tc>
      </w:tr>
      <w:tr w:rsidR="0041250E" w:rsidRPr="0041250E" w:rsidTr="0041250E">
        <w:trPr>
          <w:trHeight w:val="12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1250E" w:rsidRPr="0041250E" w:rsidRDefault="0041250E" w:rsidP="0041250E">
            <w:pPr>
              <w:spacing w:after="0" w:line="240" w:lineRule="auto"/>
              <w:rPr>
                <w:rFonts w:ascii="Times New Roman" w:eastAsia="Times New Roman" w:hAnsi="Times New Roman" w:cs="Times New Roman"/>
                <w:color w:val="000000"/>
                <w:sz w:val="20"/>
                <w:szCs w:val="20"/>
                <w:lang w:eastAsia="ru-RU"/>
              </w:rPr>
            </w:pPr>
          </w:p>
        </w:tc>
      </w:tr>
      <w:tr w:rsidR="0041250E" w:rsidRPr="0041250E" w:rsidTr="0041250E">
        <w:trPr>
          <w:trHeight w:val="264"/>
        </w:trPr>
        <w:tc>
          <w:tcPr>
            <w:tcW w:w="368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Объем заимствований, всего:</w:t>
            </w:r>
          </w:p>
        </w:tc>
        <w:tc>
          <w:tcPr>
            <w:tcW w:w="14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57,1</w:t>
            </w:r>
          </w:p>
        </w:tc>
        <w:tc>
          <w:tcPr>
            <w:tcW w:w="105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93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119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57,1</w:t>
            </w:r>
          </w:p>
        </w:tc>
      </w:tr>
      <w:tr w:rsidR="0041250E" w:rsidRPr="0041250E" w:rsidTr="0041250E">
        <w:trPr>
          <w:trHeight w:val="264"/>
        </w:trPr>
        <w:tc>
          <w:tcPr>
            <w:tcW w:w="368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в том числе:</w:t>
            </w:r>
          </w:p>
        </w:tc>
        <w:tc>
          <w:tcPr>
            <w:tcW w:w="14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105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119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r>
      <w:tr w:rsidR="0041250E" w:rsidRPr="0041250E" w:rsidTr="0041250E">
        <w:trPr>
          <w:trHeight w:val="528"/>
        </w:trPr>
        <w:tc>
          <w:tcPr>
            <w:tcW w:w="368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1. Кредиты кредитных организаций в валюте Российской Федерации</w:t>
            </w:r>
          </w:p>
        </w:tc>
        <w:tc>
          <w:tcPr>
            <w:tcW w:w="14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r>
      <w:tr w:rsidR="0041250E" w:rsidRPr="0041250E" w:rsidTr="0041250E">
        <w:trPr>
          <w:trHeight w:val="264"/>
        </w:trPr>
        <w:tc>
          <w:tcPr>
            <w:tcW w:w="368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в том числе:</w:t>
            </w:r>
          </w:p>
        </w:tc>
        <w:tc>
          <w:tcPr>
            <w:tcW w:w="14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r>
      <w:tr w:rsidR="0041250E" w:rsidRPr="0041250E" w:rsidTr="0041250E">
        <w:trPr>
          <w:trHeight w:val="840"/>
        </w:trPr>
        <w:tc>
          <w:tcPr>
            <w:tcW w:w="3680" w:type="dxa"/>
            <w:tcBorders>
              <w:top w:val="nil"/>
              <w:left w:val="single" w:sz="4" w:space="0" w:color="auto"/>
              <w:bottom w:val="single" w:sz="4" w:space="0" w:color="auto"/>
              <w:right w:val="single" w:sz="4" w:space="0" w:color="auto"/>
            </w:tcBorders>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2. Бюджетные кредиты от других бюджетов бюджетной системы Российской Федерации</w:t>
            </w:r>
          </w:p>
        </w:tc>
        <w:tc>
          <w:tcPr>
            <w:tcW w:w="14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1212" w:type="dxa"/>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57,1</w:t>
            </w:r>
          </w:p>
        </w:tc>
        <w:tc>
          <w:tcPr>
            <w:tcW w:w="105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0</w:t>
            </w:r>
          </w:p>
        </w:tc>
        <w:tc>
          <w:tcPr>
            <w:tcW w:w="119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57,1</w:t>
            </w:r>
          </w:p>
        </w:tc>
      </w:tr>
      <w:tr w:rsidR="0041250E" w:rsidRPr="0041250E" w:rsidTr="0041250E">
        <w:trPr>
          <w:trHeight w:val="264"/>
        </w:trPr>
        <w:tc>
          <w:tcPr>
            <w:tcW w:w="368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в валюте Российской Федерации</w:t>
            </w:r>
          </w:p>
        </w:tc>
        <w:tc>
          <w:tcPr>
            <w:tcW w:w="14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212" w:type="dxa"/>
            <w:tcBorders>
              <w:top w:val="single" w:sz="4" w:space="0" w:color="auto"/>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r>
      <w:tr w:rsidR="0041250E" w:rsidRPr="0041250E" w:rsidTr="0041250E">
        <w:trPr>
          <w:trHeight w:val="264"/>
        </w:trPr>
        <w:tc>
          <w:tcPr>
            <w:tcW w:w="3680" w:type="dxa"/>
            <w:tcBorders>
              <w:top w:val="nil"/>
              <w:left w:val="single" w:sz="4" w:space="0" w:color="auto"/>
              <w:bottom w:val="single" w:sz="4" w:space="0" w:color="auto"/>
              <w:right w:val="single" w:sz="4" w:space="0" w:color="auto"/>
            </w:tcBorders>
            <w:noWrap/>
            <w:hideMark/>
          </w:tcPr>
          <w:p w:rsidR="0041250E" w:rsidRPr="0041250E" w:rsidRDefault="0041250E" w:rsidP="0041250E">
            <w:pPr>
              <w:autoSpaceDN w:val="0"/>
              <w:spacing w:after="0" w:line="240" w:lineRule="auto"/>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в иностранной валюте</w:t>
            </w:r>
          </w:p>
        </w:tc>
        <w:tc>
          <w:tcPr>
            <w:tcW w:w="1461"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212"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050"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938"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c>
          <w:tcPr>
            <w:tcW w:w="1199" w:type="dxa"/>
            <w:tcBorders>
              <w:top w:val="nil"/>
              <w:left w:val="nil"/>
              <w:bottom w:val="single" w:sz="4" w:space="0" w:color="auto"/>
              <w:right w:val="single" w:sz="4" w:space="0" w:color="auto"/>
            </w:tcBorders>
            <w:noWrap/>
            <w:hideMark/>
          </w:tcPr>
          <w:p w:rsidR="0041250E" w:rsidRPr="0041250E" w:rsidRDefault="0041250E" w:rsidP="0041250E">
            <w:pPr>
              <w:autoSpaceDN w:val="0"/>
              <w:spacing w:after="0" w:line="240" w:lineRule="auto"/>
              <w:jc w:val="center"/>
              <w:rPr>
                <w:rFonts w:ascii="Times New Roman" w:eastAsia="Times New Roman" w:hAnsi="Times New Roman" w:cs="Times New Roman"/>
                <w:color w:val="000000"/>
                <w:sz w:val="20"/>
                <w:szCs w:val="20"/>
                <w:lang w:eastAsia="ru-RU"/>
              </w:rPr>
            </w:pPr>
            <w:r w:rsidRPr="0041250E">
              <w:rPr>
                <w:rFonts w:ascii="Times New Roman" w:eastAsia="Times New Roman" w:hAnsi="Times New Roman" w:cs="Times New Roman"/>
                <w:color w:val="000000"/>
                <w:sz w:val="20"/>
                <w:szCs w:val="20"/>
                <w:lang w:eastAsia="ru-RU"/>
              </w:rPr>
              <w:t> </w:t>
            </w:r>
          </w:p>
        </w:tc>
      </w:tr>
      <w:tr w:rsidR="0041250E" w:rsidRPr="0041250E" w:rsidTr="0041250E">
        <w:trPr>
          <w:trHeight w:val="264"/>
        </w:trPr>
        <w:tc>
          <w:tcPr>
            <w:tcW w:w="368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9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264"/>
        </w:trPr>
        <w:tc>
          <w:tcPr>
            <w:tcW w:w="368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4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0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9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r w:rsidR="0041250E" w:rsidRPr="0041250E" w:rsidTr="0041250E">
        <w:trPr>
          <w:trHeight w:val="555"/>
        </w:trPr>
        <w:tc>
          <w:tcPr>
            <w:tcW w:w="3680" w:type="dxa"/>
            <w:vAlign w:val="bottom"/>
            <w:hideMark/>
          </w:tcPr>
          <w:p w:rsidR="0041250E" w:rsidRPr="0041250E" w:rsidRDefault="0041250E" w:rsidP="0041250E">
            <w:pPr>
              <w:autoSpaceDN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461"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212" w:type="dxa"/>
            <w:noWrap/>
            <w:vAlign w:val="bottom"/>
            <w:hideMark/>
          </w:tcPr>
          <w:p w:rsidR="0041250E" w:rsidRPr="0041250E" w:rsidRDefault="0041250E" w:rsidP="0041250E">
            <w:pPr>
              <w:autoSpaceDN w:val="0"/>
              <w:spacing w:after="0" w:line="240" w:lineRule="auto"/>
              <w:jc w:val="right"/>
              <w:rPr>
                <w:rFonts w:ascii="Times New Roman" w:eastAsia="Times New Roman" w:hAnsi="Times New Roman" w:cs="Times New Roman"/>
                <w:sz w:val="20"/>
                <w:szCs w:val="20"/>
                <w:lang w:eastAsia="ru-RU"/>
              </w:rPr>
            </w:pPr>
            <w:proofErr w:type="spellStart"/>
            <w:r w:rsidRPr="0041250E">
              <w:rPr>
                <w:rFonts w:ascii="Times New Roman" w:eastAsia="Times New Roman" w:hAnsi="Times New Roman" w:cs="Times New Roman"/>
                <w:sz w:val="20"/>
                <w:szCs w:val="20"/>
                <w:lang w:eastAsia="ru-RU"/>
              </w:rPr>
              <w:t>Н.И.Брянцева</w:t>
            </w:r>
            <w:proofErr w:type="spellEnd"/>
          </w:p>
        </w:tc>
        <w:tc>
          <w:tcPr>
            <w:tcW w:w="1050"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938"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c>
          <w:tcPr>
            <w:tcW w:w="1199" w:type="dxa"/>
            <w:noWrap/>
            <w:vAlign w:val="bottom"/>
            <w:hideMark/>
          </w:tcPr>
          <w:p w:rsidR="0041250E" w:rsidRPr="0041250E" w:rsidRDefault="0041250E" w:rsidP="0041250E">
            <w:pPr>
              <w:spacing w:after="0" w:line="240" w:lineRule="auto"/>
              <w:rPr>
                <w:rFonts w:ascii="Times New Roman" w:eastAsia="Times New Roman" w:hAnsi="Times New Roman" w:cs="Times New Roman"/>
                <w:sz w:val="20"/>
                <w:szCs w:val="20"/>
                <w:lang w:eastAsia="ru-RU"/>
              </w:rPr>
            </w:pPr>
          </w:p>
        </w:tc>
      </w:tr>
    </w:tbl>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tabs>
          <w:tab w:val="left" w:pos="6252"/>
        </w:tabs>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2A854CD4" wp14:editId="56E11F0E">
            <wp:extent cx="5934075" cy="36195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1250E">
        <w:rPr>
          <w:rFonts w:ascii="Times New Roman" w:eastAsia="Times New Roman" w:hAnsi="Times New Roman" w:cs="Times New Roman"/>
          <w:noProof/>
          <w:sz w:val="20"/>
          <w:szCs w:val="20"/>
          <w:lang w:eastAsia="ru-RU"/>
        </w:rPr>
        <w:lastRenderedPageBreak/>
        <w:drawing>
          <wp:inline distT="0" distB="0" distL="0" distR="0" wp14:anchorId="15714537" wp14:editId="3578FC63">
            <wp:extent cx="5934075" cy="65436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6543675"/>
                    </a:xfrm>
                    <a:prstGeom prst="rect">
                      <a:avLst/>
                    </a:prstGeom>
                    <a:noFill/>
                    <a:ln>
                      <a:noFill/>
                    </a:ln>
                  </pic:spPr>
                </pic:pic>
              </a:graphicData>
            </a:graphic>
          </wp:inline>
        </w:drawing>
      </w: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Pr="0041250E" w:rsidRDefault="0041250E" w:rsidP="004125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250E" w:rsidRDefault="0041250E" w:rsidP="005B3E2A"/>
    <w:p w:rsidR="0041250E" w:rsidRDefault="0041250E" w:rsidP="005B3E2A">
      <w:r>
        <w:rPr>
          <w:noProof/>
          <w:lang w:eastAsia="ru-RU"/>
        </w:rPr>
        <w:lastRenderedPageBreak/>
        <w:drawing>
          <wp:inline distT="0" distB="0" distL="0" distR="0" wp14:anchorId="630DB4C1" wp14:editId="6FABE0C6">
            <wp:extent cx="5934075" cy="6210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6210300"/>
                    </a:xfrm>
                    <a:prstGeom prst="rect">
                      <a:avLst/>
                    </a:prstGeom>
                    <a:noFill/>
                    <a:ln>
                      <a:noFill/>
                    </a:ln>
                  </pic:spPr>
                </pic:pic>
              </a:graphicData>
            </a:graphic>
          </wp:inline>
        </w:drawing>
      </w:r>
    </w:p>
    <w:p w:rsidR="0029797F" w:rsidRDefault="0029797F" w:rsidP="005B3E2A"/>
    <w:p w:rsidR="0029797F" w:rsidRDefault="0029797F" w:rsidP="005B3E2A"/>
    <w:p w:rsidR="0029797F" w:rsidRDefault="0029797F" w:rsidP="005B3E2A"/>
    <w:p w:rsidR="0029797F" w:rsidRDefault="0029797F" w:rsidP="005B3E2A"/>
    <w:p w:rsidR="0029797F" w:rsidRDefault="0029797F" w:rsidP="005B3E2A"/>
    <w:p w:rsidR="0029797F" w:rsidRDefault="0029797F" w:rsidP="005B3E2A"/>
    <w:p w:rsidR="0029797F" w:rsidRDefault="0029797F" w:rsidP="005B3E2A"/>
    <w:p w:rsidR="0029797F" w:rsidRDefault="0029797F" w:rsidP="005B3E2A"/>
    <w:p w:rsidR="0029797F" w:rsidRDefault="0029797F" w:rsidP="005B3E2A"/>
    <w:p w:rsidR="0029797F" w:rsidRDefault="0029797F" w:rsidP="00ED215D">
      <w:pPr>
        <w:spacing w:after="0" w:line="240" w:lineRule="auto"/>
        <w:rPr>
          <w:rFonts w:ascii="Times New Roman" w:eastAsia="Times New Roman" w:hAnsi="Times New Roman" w:cs="Times New Roman"/>
          <w:sz w:val="28"/>
          <w:szCs w:val="28"/>
        </w:rPr>
      </w:pPr>
    </w:p>
    <w:p w:rsidR="0029797F" w:rsidRPr="0029797F" w:rsidRDefault="0029797F" w:rsidP="0029797F">
      <w:pPr>
        <w:spacing w:after="0" w:line="240" w:lineRule="auto"/>
        <w:jc w:val="center"/>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lastRenderedPageBreak/>
        <w:t>РОССИЙСКАЯ  ФЕДЕРАЦИЯ</w:t>
      </w:r>
    </w:p>
    <w:p w:rsidR="0029797F" w:rsidRPr="0029797F" w:rsidRDefault="0029797F" w:rsidP="0029797F">
      <w:pPr>
        <w:spacing w:after="0" w:line="240" w:lineRule="auto"/>
        <w:jc w:val="center"/>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t>ИРКУТСКАЯ ОБЛАСТЬ</w:t>
      </w:r>
    </w:p>
    <w:p w:rsidR="0029797F" w:rsidRPr="0029797F" w:rsidRDefault="0029797F" w:rsidP="0029797F">
      <w:pPr>
        <w:spacing w:after="0" w:line="240" w:lineRule="auto"/>
        <w:jc w:val="center"/>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t>ОСИНСКИЙ РАЙОН</w:t>
      </w:r>
    </w:p>
    <w:p w:rsidR="0029797F" w:rsidRPr="0029797F" w:rsidRDefault="0029797F" w:rsidP="0029797F">
      <w:pPr>
        <w:spacing w:after="0" w:line="240" w:lineRule="auto"/>
        <w:jc w:val="center"/>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t>ДУМА МУНИЦИПАЛЬНОГО ОБРАЗОВАНИЯ</w:t>
      </w:r>
    </w:p>
    <w:p w:rsidR="0029797F" w:rsidRPr="0029797F" w:rsidRDefault="0029797F" w:rsidP="0029797F">
      <w:pPr>
        <w:spacing w:after="0" w:line="240" w:lineRule="auto"/>
        <w:jc w:val="center"/>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t>«МАЙСК»</w:t>
      </w:r>
    </w:p>
    <w:p w:rsidR="0029797F" w:rsidRPr="0029797F" w:rsidRDefault="0029797F" w:rsidP="0029797F">
      <w:pPr>
        <w:spacing w:after="0" w:line="240" w:lineRule="auto"/>
        <w:jc w:val="center"/>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t>14 сессия</w:t>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t>третьего созыва</w:t>
      </w:r>
    </w:p>
    <w:p w:rsidR="0029797F" w:rsidRPr="0029797F" w:rsidRDefault="0029797F" w:rsidP="0029797F">
      <w:pPr>
        <w:spacing w:after="0" w:line="240" w:lineRule="auto"/>
        <w:jc w:val="center"/>
        <w:rPr>
          <w:rFonts w:ascii="Times New Roman" w:eastAsia="Times New Roman" w:hAnsi="Times New Roman" w:cs="Times New Roman"/>
          <w:sz w:val="28"/>
          <w:szCs w:val="28"/>
        </w:rPr>
      </w:pPr>
    </w:p>
    <w:p w:rsidR="0029797F" w:rsidRPr="0029797F" w:rsidRDefault="0029797F" w:rsidP="0029797F">
      <w:pPr>
        <w:spacing w:after="0" w:line="240" w:lineRule="auto"/>
        <w:jc w:val="center"/>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t>РЕШЕНИЕ № 66</w:t>
      </w:r>
    </w:p>
    <w:p w:rsidR="0029797F" w:rsidRPr="0029797F" w:rsidRDefault="0029797F" w:rsidP="0029797F">
      <w:pPr>
        <w:spacing w:after="0" w:line="240" w:lineRule="auto"/>
        <w:jc w:val="center"/>
        <w:rPr>
          <w:rFonts w:ascii="Times New Roman" w:eastAsia="Times New Roman" w:hAnsi="Times New Roman" w:cs="Times New Roman"/>
          <w:b/>
          <w:sz w:val="28"/>
          <w:szCs w:val="28"/>
        </w:rPr>
      </w:pPr>
    </w:p>
    <w:p w:rsidR="0029797F" w:rsidRPr="0029797F" w:rsidRDefault="0029797F" w:rsidP="0029797F">
      <w:pPr>
        <w:spacing w:after="0" w:line="240" w:lineRule="auto"/>
        <w:rPr>
          <w:rFonts w:ascii="Times New Roman" w:eastAsia="Times New Roman" w:hAnsi="Times New Roman" w:cs="Times New Roman"/>
          <w:sz w:val="28"/>
          <w:szCs w:val="28"/>
        </w:rPr>
      </w:pPr>
      <w:r w:rsidRPr="0029797F">
        <w:rPr>
          <w:rFonts w:ascii="Times New Roman" w:eastAsia="Times New Roman" w:hAnsi="Times New Roman" w:cs="Times New Roman"/>
          <w:sz w:val="28"/>
          <w:szCs w:val="28"/>
        </w:rPr>
        <w:t xml:space="preserve">от 27 ноября  2014г. </w:t>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r>
      <w:r w:rsidRPr="0029797F">
        <w:rPr>
          <w:rFonts w:ascii="Times New Roman" w:eastAsia="Times New Roman" w:hAnsi="Times New Roman" w:cs="Times New Roman"/>
          <w:sz w:val="28"/>
          <w:szCs w:val="28"/>
        </w:rPr>
        <w:tab/>
        <w:t xml:space="preserve">                            </w:t>
      </w:r>
      <w:proofErr w:type="spellStart"/>
      <w:r w:rsidRPr="0029797F">
        <w:rPr>
          <w:rFonts w:ascii="Times New Roman" w:eastAsia="Times New Roman" w:hAnsi="Times New Roman" w:cs="Times New Roman"/>
          <w:sz w:val="28"/>
          <w:szCs w:val="28"/>
        </w:rPr>
        <w:t>с</w:t>
      </w:r>
      <w:proofErr w:type="gramStart"/>
      <w:r w:rsidRPr="0029797F">
        <w:rPr>
          <w:rFonts w:ascii="Times New Roman" w:eastAsia="Times New Roman" w:hAnsi="Times New Roman" w:cs="Times New Roman"/>
          <w:sz w:val="28"/>
          <w:szCs w:val="28"/>
        </w:rPr>
        <w:t>.М</w:t>
      </w:r>
      <w:proofErr w:type="gramEnd"/>
      <w:r w:rsidRPr="0029797F">
        <w:rPr>
          <w:rFonts w:ascii="Times New Roman" w:eastAsia="Times New Roman" w:hAnsi="Times New Roman" w:cs="Times New Roman"/>
          <w:sz w:val="28"/>
          <w:szCs w:val="28"/>
        </w:rPr>
        <w:t>айск</w:t>
      </w:r>
      <w:proofErr w:type="spellEnd"/>
    </w:p>
    <w:p w:rsidR="0029797F" w:rsidRPr="0029797F" w:rsidRDefault="0029797F" w:rsidP="0029797F">
      <w:pPr>
        <w:spacing w:after="0" w:line="240" w:lineRule="auto"/>
        <w:jc w:val="both"/>
        <w:rPr>
          <w:rFonts w:ascii="Times New Roman" w:eastAsia="Times New Roman" w:hAnsi="Times New Roman" w:cs="Times New Roman"/>
          <w:spacing w:val="-2"/>
          <w:sz w:val="28"/>
          <w:szCs w:val="28"/>
          <w:lang w:eastAsia="ru-RU"/>
        </w:rPr>
      </w:pPr>
    </w:p>
    <w:p w:rsidR="0029797F" w:rsidRPr="0029797F" w:rsidRDefault="0029797F" w:rsidP="0029797F">
      <w:pPr>
        <w:spacing w:after="0" w:line="240" w:lineRule="auto"/>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Об утверждении Положения</w:t>
      </w:r>
    </w:p>
    <w:p w:rsidR="0029797F" w:rsidRPr="0029797F" w:rsidRDefault="0029797F" w:rsidP="0029797F">
      <w:pPr>
        <w:spacing w:after="0" w:line="240" w:lineRule="auto"/>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 xml:space="preserve">«О порядке сдачи в аренду </w:t>
      </w:r>
    </w:p>
    <w:p w:rsidR="0029797F" w:rsidRPr="0029797F" w:rsidRDefault="0029797F" w:rsidP="0029797F">
      <w:pPr>
        <w:spacing w:after="0" w:line="240" w:lineRule="auto"/>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 xml:space="preserve">муниципального имущества </w:t>
      </w:r>
    </w:p>
    <w:p w:rsidR="0029797F" w:rsidRPr="0029797F" w:rsidRDefault="0029797F" w:rsidP="0029797F">
      <w:pPr>
        <w:spacing w:after="0" w:line="240" w:lineRule="auto"/>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 xml:space="preserve">на территории </w:t>
      </w:r>
      <w:proofErr w:type="gramStart"/>
      <w:r w:rsidRPr="0029797F">
        <w:rPr>
          <w:rFonts w:ascii="Times New Roman" w:eastAsia="Times New Roman" w:hAnsi="Times New Roman" w:cs="Times New Roman"/>
          <w:sz w:val="28"/>
          <w:szCs w:val="28"/>
          <w:lang w:eastAsia="ru-RU"/>
        </w:rPr>
        <w:t>муниципального</w:t>
      </w:r>
      <w:proofErr w:type="gramEnd"/>
    </w:p>
    <w:p w:rsidR="0029797F" w:rsidRPr="0029797F" w:rsidRDefault="0029797F" w:rsidP="0029797F">
      <w:pPr>
        <w:spacing w:after="0" w:line="240" w:lineRule="auto"/>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образования «Майск»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797F" w:rsidRPr="0029797F" w:rsidRDefault="0029797F" w:rsidP="0029797F">
      <w:pPr>
        <w:autoSpaceDE w:val="0"/>
        <w:autoSpaceDN w:val="0"/>
        <w:adjustRightInd w:val="0"/>
        <w:spacing w:after="0" w:line="240" w:lineRule="auto"/>
        <w:jc w:val="both"/>
        <w:rPr>
          <w:rFonts w:ascii="Times New Roman" w:eastAsia="SimSun" w:hAnsi="Times New Roman" w:cs="Times New Roman"/>
          <w:sz w:val="28"/>
          <w:szCs w:val="28"/>
          <w:lang w:eastAsia="zh-CN"/>
        </w:rPr>
      </w:pPr>
      <w:r w:rsidRPr="0029797F">
        <w:rPr>
          <w:rFonts w:ascii="Times New Roman" w:eastAsia="Times New Roman" w:hAnsi="Times New Roman" w:cs="Times New Roman"/>
          <w:sz w:val="28"/>
          <w:szCs w:val="28"/>
          <w:lang w:eastAsia="ru-RU"/>
        </w:rPr>
        <w:t xml:space="preserve">В соответствии с пунктом 3 статьи 51 Федерального  закона  от 06.10.2003 № 131-ФЗ «Об общих принципах организации местного самоуправления в Российской Федерации, руководствуясь  статьями 24 и 44  Устава муниципального образования «Майск» </w:t>
      </w:r>
    </w:p>
    <w:p w:rsidR="0029797F" w:rsidRPr="0029797F" w:rsidRDefault="0029797F" w:rsidP="0029797F">
      <w:pPr>
        <w:shd w:val="clear" w:color="auto" w:fill="FFFFFF"/>
        <w:spacing w:after="0" w:line="240" w:lineRule="auto"/>
        <w:jc w:val="both"/>
        <w:rPr>
          <w:rFonts w:ascii="Times New Roman" w:eastAsia="Times New Roman" w:hAnsi="Times New Roman" w:cs="Times New Roman"/>
          <w:sz w:val="28"/>
          <w:szCs w:val="28"/>
          <w:lang w:eastAsia="ru-RU"/>
        </w:rPr>
      </w:pPr>
    </w:p>
    <w:p w:rsidR="0029797F" w:rsidRPr="0029797F" w:rsidRDefault="0029797F" w:rsidP="0029797F">
      <w:pPr>
        <w:shd w:val="clear" w:color="auto" w:fill="FFFFFF"/>
        <w:spacing w:after="0" w:line="240" w:lineRule="auto"/>
        <w:jc w:val="center"/>
        <w:rPr>
          <w:rFonts w:ascii="Times New Roman" w:eastAsia="Times New Roman" w:hAnsi="Times New Roman" w:cs="Times New Roman"/>
          <w:sz w:val="28"/>
          <w:szCs w:val="28"/>
          <w:lang w:eastAsia="ru-RU"/>
        </w:rPr>
      </w:pPr>
      <w:r w:rsidRPr="0029797F">
        <w:rPr>
          <w:rFonts w:ascii="Times New Roman" w:eastAsia="Times New Roman" w:hAnsi="Times New Roman" w:cs="Times New Roman"/>
          <w:b/>
          <w:sz w:val="28"/>
          <w:szCs w:val="28"/>
          <w:lang w:eastAsia="ru-RU"/>
        </w:rPr>
        <w:t>Дума муниципального образования «Майск» решила:</w:t>
      </w:r>
    </w:p>
    <w:p w:rsidR="0029797F" w:rsidRPr="0029797F" w:rsidRDefault="0029797F" w:rsidP="0029797F">
      <w:pPr>
        <w:shd w:val="clear" w:color="auto" w:fill="FFFFFF"/>
        <w:spacing w:after="0" w:line="240" w:lineRule="auto"/>
        <w:jc w:val="center"/>
        <w:rPr>
          <w:rFonts w:ascii="Times New Roman" w:eastAsia="Times New Roman" w:hAnsi="Times New Roman" w:cs="Times New Roman"/>
          <w:sz w:val="28"/>
          <w:szCs w:val="28"/>
          <w:lang w:eastAsia="ru-RU"/>
        </w:rPr>
      </w:pPr>
    </w:p>
    <w:p w:rsidR="0029797F" w:rsidRPr="0029797F" w:rsidRDefault="0029797F" w:rsidP="0029797F">
      <w:pPr>
        <w:numPr>
          <w:ilvl w:val="0"/>
          <w:numId w:val="13"/>
        </w:numPr>
        <w:shd w:val="clear" w:color="auto" w:fill="FFFFFF"/>
        <w:spacing w:after="120" w:line="240" w:lineRule="auto"/>
        <w:contextualSpacing/>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Утвердить Положение о порядке сдачи в аренду муниципального имущества на территории муниципального образования «Майск» приложение №1.</w:t>
      </w:r>
    </w:p>
    <w:p w:rsidR="0029797F" w:rsidRPr="0029797F" w:rsidRDefault="0029797F" w:rsidP="0029797F">
      <w:pPr>
        <w:numPr>
          <w:ilvl w:val="0"/>
          <w:numId w:val="13"/>
        </w:num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sidRPr="0029797F">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муниципального образования «Майск» </w:t>
      </w:r>
      <w:proofErr w:type="spellStart"/>
      <w:r w:rsidRPr="0029797F">
        <w:rPr>
          <w:rFonts w:ascii="Times New Roman" w:eastAsia="Times New Roman" w:hAnsi="Times New Roman" w:cs="Times New Roman"/>
          <w:sz w:val="28"/>
          <w:szCs w:val="28"/>
          <w:lang w:eastAsia="ru-RU"/>
        </w:rPr>
        <w:t>www</w:t>
      </w:r>
      <w:proofErr w:type="spellEnd"/>
      <w:r w:rsidRPr="0029797F">
        <w:rPr>
          <w:rFonts w:ascii="Times New Roman" w:eastAsia="Times New Roman" w:hAnsi="Times New Roman" w:cs="Times New Roman"/>
          <w:sz w:val="28"/>
          <w:szCs w:val="28"/>
          <w:lang w:eastAsia="ru-RU"/>
        </w:rPr>
        <w:t>. maisk-adm.ru.</w:t>
      </w:r>
    </w:p>
    <w:p w:rsidR="0029797F" w:rsidRPr="0029797F" w:rsidRDefault="0029797F" w:rsidP="0029797F">
      <w:pPr>
        <w:numPr>
          <w:ilvl w:val="0"/>
          <w:numId w:val="13"/>
        </w:num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sidRPr="0029797F">
        <w:rPr>
          <w:rFonts w:ascii="Times New Roman" w:eastAsia="Times New Roman" w:hAnsi="Times New Roman" w:cs="Times New Roman"/>
          <w:color w:val="000000"/>
          <w:sz w:val="28"/>
          <w:szCs w:val="28"/>
          <w:lang w:eastAsia="ru-RU"/>
        </w:rPr>
        <w:t>Настоящее решение вступает в силу  по истечению одного месяца со дня официального опубликования  и  не ранее 01 января 2015 года.</w:t>
      </w:r>
    </w:p>
    <w:p w:rsidR="0029797F" w:rsidRPr="0029797F" w:rsidRDefault="0029797F" w:rsidP="0029797F">
      <w:pPr>
        <w:shd w:val="clear" w:color="auto" w:fill="FFFFFF"/>
        <w:spacing w:after="0" w:line="240" w:lineRule="auto"/>
        <w:jc w:val="both"/>
        <w:rPr>
          <w:rFonts w:ascii="Times New Roman" w:eastAsia="Times New Roman" w:hAnsi="Times New Roman" w:cs="Times New Roman"/>
          <w:sz w:val="28"/>
          <w:szCs w:val="28"/>
          <w:lang w:eastAsia="ru-RU"/>
        </w:rPr>
      </w:pPr>
    </w:p>
    <w:p w:rsidR="0029797F" w:rsidRPr="0029797F" w:rsidRDefault="0029797F" w:rsidP="0029797F">
      <w:pPr>
        <w:spacing w:after="0" w:line="240" w:lineRule="auto"/>
        <w:jc w:val="both"/>
        <w:rPr>
          <w:rFonts w:ascii="Times New Roman" w:eastAsia="Times New Roman" w:hAnsi="Times New Roman" w:cs="Times New Roman"/>
          <w:spacing w:val="-6"/>
          <w:sz w:val="28"/>
          <w:szCs w:val="28"/>
          <w:lang w:eastAsia="ru-RU"/>
        </w:rPr>
      </w:pPr>
    </w:p>
    <w:p w:rsidR="0029797F" w:rsidRPr="0029797F" w:rsidRDefault="0029797F" w:rsidP="0029797F">
      <w:pPr>
        <w:spacing w:after="0" w:line="240" w:lineRule="auto"/>
        <w:jc w:val="both"/>
        <w:rPr>
          <w:rFonts w:ascii="Times New Roman" w:eastAsia="Times New Roman" w:hAnsi="Times New Roman" w:cs="Times New Roman"/>
          <w:spacing w:val="-6"/>
          <w:sz w:val="28"/>
          <w:szCs w:val="28"/>
          <w:lang w:eastAsia="ru-RU"/>
        </w:rPr>
      </w:pPr>
    </w:p>
    <w:p w:rsidR="0029797F" w:rsidRPr="0029797F" w:rsidRDefault="0029797F" w:rsidP="0029797F">
      <w:pPr>
        <w:spacing w:after="0" w:line="240" w:lineRule="auto"/>
        <w:jc w:val="both"/>
        <w:rPr>
          <w:rFonts w:ascii="Times New Roman" w:eastAsia="Times New Roman" w:hAnsi="Times New Roman" w:cs="Times New Roman"/>
          <w:spacing w:val="-6"/>
          <w:sz w:val="28"/>
          <w:szCs w:val="28"/>
          <w:lang w:eastAsia="ru-RU"/>
        </w:rPr>
      </w:pPr>
    </w:p>
    <w:p w:rsidR="0029797F" w:rsidRPr="0029797F" w:rsidRDefault="0029797F" w:rsidP="0029797F">
      <w:pPr>
        <w:spacing w:after="0" w:line="240" w:lineRule="auto"/>
        <w:jc w:val="both"/>
        <w:rPr>
          <w:rFonts w:ascii="Times New Roman" w:eastAsia="Times New Roman" w:hAnsi="Times New Roman" w:cs="Times New Roman"/>
          <w:spacing w:val="-6"/>
          <w:sz w:val="28"/>
          <w:szCs w:val="28"/>
          <w:lang w:eastAsia="ru-RU"/>
        </w:rPr>
      </w:pPr>
    </w:p>
    <w:p w:rsidR="0029797F" w:rsidRPr="0029797F" w:rsidRDefault="0029797F" w:rsidP="0029797F">
      <w:pPr>
        <w:spacing w:after="0" w:line="240" w:lineRule="auto"/>
        <w:jc w:val="both"/>
        <w:rPr>
          <w:rFonts w:ascii="Times New Roman" w:eastAsia="Times New Roman" w:hAnsi="Times New Roman" w:cs="Times New Roman"/>
          <w:spacing w:val="-6"/>
          <w:sz w:val="28"/>
          <w:szCs w:val="28"/>
          <w:lang w:eastAsia="ru-RU"/>
        </w:rPr>
      </w:pPr>
    </w:p>
    <w:p w:rsidR="0029797F" w:rsidRPr="0029797F" w:rsidRDefault="0029797F" w:rsidP="0029797F">
      <w:pPr>
        <w:spacing w:after="0" w:line="240" w:lineRule="auto"/>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 xml:space="preserve">Глава </w:t>
      </w:r>
      <w:proofErr w:type="gramStart"/>
      <w:r w:rsidRPr="0029797F">
        <w:rPr>
          <w:rFonts w:ascii="Times New Roman" w:eastAsia="Times New Roman" w:hAnsi="Times New Roman" w:cs="Times New Roman"/>
          <w:sz w:val="28"/>
          <w:szCs w:val="28"/>
          <w:lang w:eastAsia="ru-RU"/>
        </w:rPr>
        <w:t>муниципального</w:t>
      </w:r>
      <w:proofErr w:type="gramEnd"/>
    </w:p>
    <w:p w:rsidR="0029797F" w:rsidRPr="0029797F" w:rsidRDefault="0029797F" w:rsidP="0029797F">
      <w:pPr>
        <w:spacing w:after="0" w:line="240" w:lineRule="auto"/>
        <w:jc w:val="both"/>
        <w:rPr>
          <w:rFonts w:ascii="Times New Roman" w:eastAsia="Times New Roman" w:hAnsi="Times New Roman" w:cs="Times New Roman"/>
          <w:sz w:val="28"/>
          <w:szCs w:val="28"/>
          <w:lang w:eastAsia="ru-RU"/>
        </w:rPr>
      </w:pPr>
      <w:r w:rsidRPr="0029797F">
        <w:rPr>
          <w:rFonts w:ascii="Times New Roman" w:eastAsia="Times New Roman" w:hAnsi="Times New Roman" w:cs="Times New Roman"/>
          <w:sz w:val="28"/>
          <w:szCs w:val="28"/>
          <w:lang w:eastAsia="ru-RU"/>
        </w:rPr>
        <w:t>образования «Майск»</w:t>
      </w:r>
      <w:r w:rsidRPr="0029797F">
        <w:rPr>
          <w:rFonts w:ascii="Times New Roman" w:eastAsia="Times New Roman" w:hAnsi="Times New Roman" w:cs="Times New Roman"/>
          <w:sz w:val="28"/>
          <w:szCs w:val="28"/>
          <w:lang w:eastAsia="ru-RU"/>
        </w:rPr>
        <w:tab/>
      </w:r>
      <w:r w:rsidRPr="0029797F">
        <w:rPr>
          <w:rFonts w:ascii="Times New Roman" w:eastAsia="Times New Roman" w:hAnsi="Times New Roman" w:cs="Times New Roman"/>
          <w:sz w:val="28"/>
          <w:szCs w:val="28"/>
          <w:lang w:eastAsia="ru-RU"/>
        </w:rPr>
        <w:tab/>
      </w:r>
      <w:r w:rsidRPr="0029797F">
        <w:rPr>
          <w:rFonts w:ascii="Times New Roman" w:eastAsia="Times New Roman" w:hAnsi="Times New Roman" w:cs="Times New Roman"/>
          <w:sz w:val="28"/>
          <w:szCs w:val="28"/>
          <w:lang w:eastAsia="ru-RU"/>
        </w:rPr>
        <w:tab/>
      </w:r>
      <w:r w:rsidRPr="0029797F">
        <w:rPr>
          <w:rFonts w:ascii="Times New Roman" w:eastAsia="Times New Roman" w:hAnsi="Times New Roman" w:cs="Times New Roman"/>
          <w:sz w:val="28"/>
          <w:szCs w:val="28"/>
          <w:lang w:eastAsia="ru-RU"/>
        </w:rPr>
        <w:tab/>
      </w:r>
      <w:r w:rsidRPr="0029797F">
        <w:rPr>
          <w:rFonts w:ascii="Times New Roman" w:eastAsia="Times New Roman" w:hAnsi="Times New Roman" w:cs="Times New Roman"/>
          <w:sz w:val="28"/>
          <w:szCs w:val="28"/>
          <w:lang w:eastAsia="ru-RU"/>
        </w:rPr>
        <w:tab/>
        <w:t>А.И.Серебренников</w:t>
      </w:r>
    </w:p>
    <w:p w:rsidR="0029797F" w:rsidRPr="0029797F" w:rsidRDefault="0029797F" w:rsidP="0029797F">
      <w:pPr>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sz w:val="24"/>
          <w:szCs w:val="24"/>
          <w:lang w:eastAsia="ru-RU"/>
        </w:rPr>
        <w:br w:type="page"/>
      </w:r>
      <w:r w:rsidRPr="0029797F">
        <w:rPr>
          <w:rFonts w:ascii="Times New Roman" w:eastAsia="Times New Roman" w:hAnsi="Times New Roman" w:cs="Times New Roman"/>
          <w:lang w:eastAsia="ru-RU"/>
        </w:rPr>
        <w:lastRenderedPageBreak/>
        <w:t xml:space="preserve">Приложение №1 </w:t>
      </w:r>
      <w:proofErr w:type="gramStart"/>
      <w:r w:rsidRPr="0029797F">
        <w:rPr>
          <w:rFonts w:ascii="Times New Roman" w:eastAsia="Times New Roman" w:hAnsi="Times New Roman" w:cs="Times New Roman"/>
          <w:lang w:eastAsia="ru-RU"/>
        </w:rPr>
        <w:t>к</w:t>
      </w:r>
      <w:proofErr w:type="gramEnd"/>
    </w:p>
    <w:p w:rsidR="0029797F" w:rsidRPr="0029797F" w:rsidRDefault="0029797F" w:rsidP="0029797F">
      <w:pPr>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Решению Думы МО «Майск»     </w:t>
      </w:r>
    </w:p>
    <w:p w:rsidR="0029797F" w:rsidRPr="0029797F" w:rsidRDefault="0029797F" w:rsidP="0029797F">
      <w:pPr>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№66 от 27.11.2014г.</w:t>
      </w:r>
    </w:p>
    <w:p w:rsidR="0029797F" w:rsidRPr="0029797F" w:rsidRDefault="0029797F" w:rsidP="002979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797F" w:rsidRPr="0029797F" w:rsidRDefault="0029797F" w:rsidP="002979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t>ПОЛОЖЕНИЕ</w:t>
      </w:r>
    </w:p>
    <w:p w:rsidR="0029797F" w:rsidRPr="0029797F" w:rsidRDefault="0029797F" w:rsidP="002979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t xml:space="preserve">о порядке сдачи в аренду муниципального имущества на территории муниципального образования «Майск» </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tabs>
          <w:tab w:val="left" w:pos="1260"/>
          <w:tab w:val="center" w:pos="4677"/>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sz w:val="24"/>
          <w:szCs w:val="24"/>
          <w:lang w:eastAsia="ru-RU"/>
        </w:rPr>
        <w:tab/>
      </w:r>
      <w:r w:rsidRPr="0029797F">
        <w:rPr>
          <w:rFonts w:ascii="Times New Roman" w:eastAsia="Times New Roman" w:hAnsi="Times New Roman" w:cs="Times New Roman"/>
          <w:sz w:val="24"/>
          <w:szCs w:val="24"/>
          <w:lang w:eastAsia="ru-RU"/>
        </w:rPr>
        <w:tab/>
      </w:r>
      <w:r w:rsidRPr="0029797F">
        <w:rPr>
          <w:rFonts w:ascii="Times New Roman" w:eastAsia="Times New Roman" w:hAnsi="Times New Roman" w:cs="Times New Roman"/>
          <w:b/>
          <w:sz w:val="24"/>
          <w:szCs w:val="24"/>
          <w:lang w:eastAsia="ru-RU"/>
        </w:rPr>
        <w:t>1. Общие положения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 Настоящее Положение определяет порядок сдачи имущества, находящегося в муниципальной собственности муниципального образования «Майск», в аренду и определения арендной платы, если иное не установлено федеральными законами и иными правовыми актами.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1.2. Объектами аренды могут быть следующие виды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предприятия и другие имущественные комплексы, здания, строения, сооружения, помещения, в том числе встроенно-пристроенные, находящиеся в жилых домах;</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оборудование, транспортные средства;</w:t>
      </w:r>
    </w:p>
    <w:p w:rsidR="0029797F" w:rsidRPr="0029797F" w:rsidRDefault="0029797F" w:rsidP="0029797F">
      <w:pPr>
        <w:tabs>
          <w:tab w:val="left" w:pos="595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другие вещи, которые не теряют своих натуральных свой</w:t>
      </w:r>
      <w:proofErr w:type="gramStart"/>
      <w:r w:rsidRPr="0029797F">
        <w:rPr>
          <w:rFonts w:ascii="Times New Roman" w:eastAsia="Times New Roman" w:hAnsi="Times New Roman" w:cs="Times New Roman"/>
          <w:sz w:val="24"/>
          <w:szCs w:val="24"/>
          <w:lang w:eastAsia="ru-RU"/>
        </w:rPr>
        <w:t>ств в пр</w:t>
      </w:r>
      <w:proofErr w:type="gramEnd"/>
      <w:r w:rsidRPr="0029797F">
        <w:rPr>
          <w:rFonts w:ascii="Times New Roman" w:eastAsia="Times New Roman" w:hAnsi="Times New Roman" w:cs="Times New Roman"/>
          <w:sz w:val="24"/>
          <w:szCs w:val="24"/>
          <w:lang w:eastAsia="ru-RU"/>
        </w:rPr>
        <w:t>оцессе их использования.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1.3. Сдача муниципального имущества в аренду производится на основании краткосрочных или долгосрочных договоров.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1.4. Краткосрочный договор аренды заключается на срок не более одного года.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1.5. </w:t>
      </w:r>
      <w:proofErr w:type="gramStart"/>
      <w:r w:rsidRPr="0029797F">
        <w:rPr>
          <w:rFonts w:ascii="Times New Roman" w:eastAsia="Times New Roman" w:hAnsi="Times New Roman" w:cs="Times New Roman"/>
          <w:sz w:val="24"/>
          <w:szCs w:val="24"/>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 в отношении муниципального имущества, не закрепленного  на праве хозяйственного ведения или оперативного управления, может быть  существенно только по результатам проведения конкурсов или аукционов на право заключения этих договоров за исключением определенных случаев указанных в ч. 1 ст. 17.1 – ФЗ «О защите конкуренции».</w:t>
      </w:r>
      <w:proofErr w:type="gramEnd"/>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1.6. Аукционы (конкурсы) на право заключения договора аренды муниципального имущества проводятся в соответствии с Приложением № 1 о порядке проведения конкурсов (аукционов) по предоставлению в аренду муниципального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1.7. Решение по вопросам передачи муниципального имущества в аренду, заключения и оформления договора аренды принимается главой администрации муниципального образования «Майск».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1.8. Изменения и дополнения условий договора аренды муниципального имущества рассматриваются и оформляются дополнительным соглашением в 30-дневный срок со дня получения одной из сторон предложений об изменениях и дополнениях к договору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1.9. Договор аренды </w:t>
      </w:r>
      <w:proofErr w:type="gramStart"/>
      <w:r w:rsidRPr="0029797F">
        <w:rPr>
          <w:rFonts w:ascii="Times New Roman" w:eastAsia="Times New Roman" w:hAnsi="Times New Roman" w:cs="Times New Roman"/>
          <w:sz w:val="24"/>
          <w:szCs w:val="24"/>
          <w:lang w:eastAsia="ru-RU"/>
        </w:rPr>
        <w:t>может быть досрочно расторгнут</w:t>
      </w:r>
      <w:proofErr w:type="gramEnd"/>
      <w:r w:rsidRPr="0029797F">
        <w:rPr>
          <w:rFonts w:ascii="Times New Roman" w:eastAsia="Times New Roman" w:hAnsi="Times New Roman" w:cs="Times New Roman"/>
          <w:sz w:val="24"/>
          <w:szCs w:val="24"/>
          <w:lang w:eastAsia="ru-RU"/>
        </w:rPr>
        <w:t xml:space="preserve"> по инициативе арендодателя без согласия арендатора по основаниям и в порядке, предусмотренным договором аренды и действующим законодательством.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1.10. Решение по вопросам сдачи имущества в аренду (субаренду), заключения и переоформления договоров аренды (субаренды) принимается главой администрации муниципального образования «Майск» в 30-дневный срок с момента представления заинтересованной стороной всех необходимых документов.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1.11. Полномочия арендодателя при сдаче в аренду муниципального имущества осуществляет администрация муниципального образования «Майск», за исключением случаев, когда имущество находится в хозяйственном ведении предприятия.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1.12. Размер арендной платы за пользование муниципальным имуществом устанавливается настоящим Положением. Средства, полученные от сдачи муниципального имущества в аренду, учитываются в доходной части местного бюджета.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1.13. Расходы по содержанию арендованного муниципального имущества включают в себя: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эксплуатационные, коммунальные и необходимые административно-хозяйственные услуги;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возмещение затрат предприятия (учреждения) на амортизационные отчисления, налоги на землю и имущество в части сдаваемого в аренду.</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Указанные расходы не входят в состав арендной платы, определенной договором аренды. Вышеназванные расходы возмещаются арендатором предприятию (учреждению) в порядке, предусмотренном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1.14</w:t>
      </w:r>
      <w:proofErr w:type="gramStart"/>
      <w:r w:rsidRPr="0029797F">
        <w:rPr>
          <w:rFonts w:ascii="Times New Roman" w:eastAsia="Times New Roman" w:hAnsi="Times New Roman" w:cs="Times New Roman"/>
          <w:sz w:val="24"/>
          <w:szCs w:val="24"/>
          <w:lang w:eastAsia="ru-RU"/>
        </w:rPr>
        <w:t xml:space="preserve"> Д</w:t>
      </w:r>
      <w:proofErr w:type="gramEnd"/>
      <w:r w:rsidRPr="0029797F">
        <w:rPr>
          <w:rFonts w:ascii="Times New Roman" w:eastAsia="Times New Roman" w:hAnsi="Times New Roman" w:cs="Times New Roman"/>
          <w:sz w:val="24"/>
          <w:szCs w:val="24"/>
          <w:lang w:eastAsia="ru-RU"/>
        </w:rPr>
        <w:t>ля осуществления контроля за полнотой и своевременностью перечисления арендной платы в местный бюджет арендатор представляет в бухгалтерию администрации муниципального образования «Майск»  не позднее 10 числа месяца, следующего за оплачиваемым, копии платежных документов, подтверждающих внесение арендной платы.</w:t>
      </w: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2. Порядок рассмотрения заявлений</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2.1. Решение о предоставлении объектов в аренду принимается главой администрации муниципального образования - «Майск» на основании следующих документов, представляемых арендатором: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а) заявление с указанием технических характеристик объекта аренды (месторасположение, площадь и т.п.) и предлагаемого вида деятельности;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 согласие муниципального бюджетного учреждения на передачу имущества в аренду;</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в) копии учредительных документов со всеми изменениями и дополнениями на день подачи заявления, заверенные надлежащим образом;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 выписка из Единого государственного реестра юридических лиц;</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д) копия свидетельства о государственной регистрации, заверенная надлежащим образом;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е) копия свидетельства о постановке на налоговый учет, заверенная надлежащим образом;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е) копия документа, подтверждающего полномочия руководителя, заверенная уполномоченным органом;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ж) копия паспорта (для граждан).</w:t>
      </w:r>
    </w:p>
    <w:p w:rsidR="0029797F" w:rsidRPr="0029797F" w:rsidRDefault="0029797F" w:rsidP="0029797F">
      <w:pPr>
        <w:autoSpaceDE w:val="0"/>
        <w:autoSpaceDN w:val="0"/>
        <w:adjustRightInd w:val="0"/>
        <w:spacing w:after="0" w:line="240" w:lineRule="auto"/>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3. Договор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3.1. На основании принятого решения арендодатель оформляет проект договора аренды и направляет его арендатору для рассмотрения и подписания.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3.2. Договор аренды заключается на срок, определенный договором.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3.3. Если срок аренды в договоре не определен, договор аренды считается заключенным на неопределенный срок.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3.4.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3.5. Договор аренды считается заключенным с момента его подписания или государственной регистрации, если иное не предусмотрено законом. Передача объекта арендодателем и принятие его арендатором оформляются передаточным актом, подписываемым сторонами. Расходы по государственной регистрации договоров аренды недвижимого имущества оплачивается арендатором.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3.6. Обязанность по содержанию переданного в аренду объекта, поддержанию его в исправном состоянии, проведению текущего и капитального ремонта, выполнение дезинсекционных работ лежит на арендаторе.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3.7. Риск случайной гибели или случайного повреждения имущества несет арендатор, который: использовал предоставленный ему объект не в соответствии с договором аренды или назначением объекта; передал его третьему лицу без согласия арендодателя; мог с учетом фактических обстоятель</w:t>
      </w:r>
      <w:proofErr w:type="gramStart"/>
      <w:r w:rsidRPr="0029797F">
        <w:rPr>
          <w:rFonts w:ascii="Times New Roman" w:eastAsia="Times New Roman" w:hAnsi="Times New Roman" w:cs="Times New Roman"/>
          <w:sz w:val="24"/>
          <w:szCs w:val="24"/>
          <w:lang w:eastAsia="ru-RU"/>
        </w:rPr>
        <w:t>ств пр</w:t>
      </w:r>
      <w:proofErr w:type="gramEnd"/>
      <w:r w:rsidRPr="0029797F">
        <w:rPr>
          <w:rFonts w:ascii="Times New Roman" w:eastAsia="Times New Roman" w:hAnsi="Times New Roman" w:cs="Times New Roman"/>
          <w:sz w:val="24"/>
          <w:szCs w:val="24"/>
          <w:lang w:eastAsia="ru-RU"/>
        </w:rPr>
        <w:t>едотвратить его гибель или порчу.</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3.8. Переоборудование арендуемого объекта без письменного разрешения арендодателя и согласования с соответствующими организациями, осуществляющими государственный </w:t>
      </w:r>
      <w:r w:rsidRPr="0029797F">
        <w:rPr>
          <w:rFonts w:ascii="Times New Roman" w:eastAsia="Times New Roman" w:hAnsi="Times New Roman" w:cs="Times New Roman"/>
          <w:sz w:val="24"/>
          <w:szCs w:val="24"/>
          <w:lang w:eastAsia="ru-RU"/>
        </w:rPr>
        <w:lastRenderedPageBreak/>
        <w:t>санитарно-эпидемиологический надзор, государственный пожарный надзор, архитектурно-строительный надзор и т.д., не допускается.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3.9. Все произведенные арендатором улучшения арендованного объекта, </w:t>
      </w:r>
      <w:proofErr w:type="gramStart"/>
      <w:r w:rsidRPr="0029797F">
        <w:rPr>
          <w:rFonts w:ascii="Times New Roman" w:eastAsia="Times New Roman" w:hAnsi="Times New Roman" w:cs="Times New Roman"/>
          <w:sz w:val="24"/>
          <w:szCs w:val="24"/>
          <w:lang w:eastAsia="ru-RU"/>
        </w:rPr>
        <w:t>не отделимые</w:t>
      </w:r>
      <w:proofErr w:type="gramEnd"/>
      <w:r w:rsidRPr="0029797F">
        <w:rPr>
          <w:rFonts w:ascii="Times New Roman" w:eastAsia="Times New Roman" w:hAnsi="Times New Roman" w:cs="Times New Roman"/>
          <w:sz w:val="24"/>
          <w:szCs w:val="24"/>
          <w:lang w:eastAsia="ru-RU"/>
        </w:rPr>
        <w:t xml:space="preserve"> без вреда для него, признаются собственностью муниципального образования «Майск».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3.10. За нарушение срока внесения арендной платы взимается пеня в размере 0,5% от просроченной суммы за каждый день задержки платежа.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Иные способы обеспечения исполнения обязательств могут устанавливаться постановлением администрации муниципального образования «Майск».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3.11. Сдача арендованного имущества в субаренду допускается только с согласия арендодателя (согласно Приложению № 2).</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3.12. Договор аренды предусматривает: сроки аренды; состав, стоимость, условия использования имущества; размер, порядок внесения арендных платежей и ответственность сторон.</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3.13. При осуществлении арендатором капитального ремонта за счет собственных сре</w:t>
      </w:r>
      <w:proofErr w:type="gramStart"/>
      <w:r w:rsidRPr="0029797F">
        <w:rPr>
          <w:rFonts w:ascii="Times New Roman" w:eastAsia="Times New Roman" w:hAnsi="Times New Roman" w:cs="Times New Roman"/>
          <w:sz w:val="24"/>
          <w:szCs w:val="24"/>
          <w:lang w:eastAsia="ru-RU"/>
        </w:rPr>
        <w:t>дств ст</w:t>
      </w:r>
      <w:proofErr w:type="gramEnd"/>
      <w:r w:rsidRPr="0029797F">
        <w:rPr>
          <w:rFonts w:ascii="Times New Roman" w:eastAsia="Times New Roman" w:hAnsi="Times New Roman" w:cs="Times New Roman"/>
          <w:sz w:val="24"/>
          <w:szCs w:val="24"/>
          <w:lang w:eastAsia="ru-RU"/>
        </w:rPr>
        <w:t>оимость необходимых затрат может быть полностью или частично возмещена за счет арендной платы в порядке и на условиях, определенных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3.14. Арендная плата за муниципальное недвижимое имущество определяется исходя из методики ее расчета согласно Приложению N 2.</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3.15. Размер арендной платы за пользование муниципальным имуществом пересматривается в случаях:</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а) изменения состава арендуемого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 изменения значений коэффициентов, установленных настоящим Положением;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в) </w:t>
      </w:r>
      <w:proofErr w:type="gramStart"/>
      <w:r w:rsidRPr="0029797F">
        <w:rPr>
          <w:rFonts w:ascii="Times New Roman" w:eastAsia="Times New Roman" w:hAnsi="Times New Roman" w:cs="Times New Roman"/>
          <w:sz w:val="24"/>
          <w:szCs w:val="24"/>
          <w:lang w:eastAsia="ru-RU"/>
        </w:rPr>
        <w:t>установленных</w:t>
      </w:r>
      <w:proofErr w:type="gramEnd"/>
      <w:r w:rsidRPr="0029797F">
        <w:rPr>
          <w:rFonts w:ascii="Times New Roman" w:eastAsia="Times New Roman" w:hAnsi="Times New Roman" w:cs="Times New Roman"/>
          <w:sz w:val="24"/>
          <w:szCs w:val="24"/>
          <w:lang w:eastAsia="ru-RU"/>
        </w:rPr>
        <w:t xml:space="preserve"> договором аренды муниципального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4. Порядок передачи муниципального имущества в субаренду</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4.1. Арендодатель вправе предоставлять Арендатору право на передачу части арендуемых объектов муниципального имущества в субаренду.</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4.2. Для получения разрешения на передачу в субаренду муниципального имущества Арендатор направляет на имя Арендодателя письменное ходатайство соответствующего содержания, к ходатайству прилагаются документы, указанные в пункте 2 настоящего Положения.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4.3. Обязательным условием разрешения на передачу в субаренду части арендуемого имущества является отсутствие задолженности арендатора по арендной плате.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4.4. За передачу муниципального имущества в субаренду без получения разрешения Арендатором либо за нарушение требований по использованию помещения, сданного в субаренду, Арендатор несет ответственность, предусмотренную действующим законодательством и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4.5. Размер площади, сдаваемой в субаренду, не может превышать 70% от площади, занимаемой Арендатором.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5. Порядок передачи в аренду муниципального имущества, находящегося в хозяйственном ведении муниципальных унитарных предприятий</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5.1. Муниципальные унитарные предприятия передают в аренду принадлежащее им на праве хозяйственного ведения муниципальное имущество с согласия администрации МО «Майск».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5.2. Для получения согласия на передачу в аренду принадлежащего на праве хозяйственного ведения муниципального имущества муниципальное унитарное предприятие представляет в администрацию МО «Майск» обращение с просьбой дать согласие на передачу имущества в аренду, представляет документы, перечисленные в пункте 2 настоящего Положения, и проект договора на аренду данного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5.3. Согласие администрации МО «Майск» на передачу муниципального имущества в аренду оформляется записью на представленном для согласования договоре аренды в следующей редакции: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"Согласовано: должность, подпись, дата, печать".</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5.4. Ставка арендной платы за пользование муниципальным имуществом, закрепленным на праве хозяйственного ведения, применяется не ниже установленной решением Думы МО «Майск» ставки арендной платы.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5.5. При заключении договора аренды муниципальные унитарные предприятия руководствуются настоящим Положением, а также действующим законодательством.</w:t>
      </w: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 xml:space="preserve">6. Учет и </w:t>
      </w:r>
      <w:proofErr w:type="gramStart"/>
      <w:r w:rsidRPr="0029797F">
        <w:rPr>
          <w:rFonts w:ascii="Times New Roman" w:eastAsia="Times New Roman" w:hAnsi="Times New Roman" w:cs="Times New Roman"/>
          <w:b/>
          <w:sz w:val="24"/>
          <w:szCs w:val="24"/>
          <w:lang w:eastAsia="ru-RU"/>
        </w:rPr>
        <w:t>контроль за</w:t>
      </w:r>
      <w:proofErr w:type="gramEnd"/>
      <w:r w:rsidRPr="0029797F">
        <w:rPr>
          <w:rFonts w:ascii="Times New Roman" w:eastAsia="Times New Roman" w:hAnsi="Times New Roman" w:cs="Times New Roman"/>
          <w:b/>
          <w:sz w:val="24"/>
          <w:szCs w:val="24"/>
          <w:lang w:eastAsia="ru-RU"/>
        </w:rPr>
        <w:t xml:space="preserve"> использованием</w:t>
      </w:r>
    </w:p>
    <w:p w:rsidR="0029797F" w:rsidRPr="0029797F" w:rsidRDefault="0029797F" w:rsidP="002979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797F">
        <w:rPr>
          <w:rFonts w:ascii="Times New Roman" w:eastAsia="Times New Roman" w:hAnsi="Times New Roman" w:cs="Times New Roman"/>
          <w:b/>
          <w:sz w:val="24"/>
          <w:szCs w:val="24"/>
          <w:lang w:eastAsia="ru-RU"/>
        </w:rPr>
        <w:t>передаваемого в аренду муниципального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6.1. Арендодатель ведет учет заключенных договоров аренды на объекты муниципального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6.2. Арендодатель вправе производить проверку использования арендуемых помещений в соответствии с указанными в договоре целями.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Результаты проверок оформляются актом проверки.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6.3. В случае</w:t>
      </w:r>
      <w:proofErr w:type="gramStart"/>
      <w:r w:rsidRPr="0029797F">
        <w:rPr>
          <w:rFonts w:ascii="Times New Roman" w:eastAsia="Times New Roman" w:hAnsi="Times New Roman" w:cs="Times New Roman"/>
          <w:sz w:val="24"/>
          <w:szCs w:val="24"/>
          <w:lang w:eastAsia="ru-RU"/>
        </w:rPr>
        <w:t>,</w:t>
      </w:r>
      <w:proofErr w:type="gramEnd"/>
      <w:r w:rsidRPr="0029797F">
        <w:rPr>
          <w:rFonts w:ascii="Times New Roman" w:eastAsia="Times New Roman" w:hAnsi="Times New Roman" w:cs="Times New Roman"/>
          <w:sz w:val="24"/>
          <w:szCs w:val="24"/>
          <w:lang w:eastAsia="ru-RU"/>
        </w:rPr>
        <w:t xml:space="preserve"> если Арендатор нарушает условия договора, Арендодатель вправе предъявить Арендатору штрафные санкции в порядке, установленном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6.4. </w:t>
      </w:r>
      <w:proofErr w:type="gramStart"/>
      <w:r w:rsidRPr="0029797F">
        <w:rPr>
          <w:rFonts w:ascii="Times New Roman" w:eastAsia="Times New Roman" w:hAnsi="Times New Roman" w:cs="Times New Roman"/>
          <w:sz w:val="24"/>
          <w:szCs w:val="24"/>
          <w:lang w:eastAsia="ru-RU"/>
        </w:rPr>
        <w:t>Контроль за</w:t>
      </w:r>
      <w:proofErr w:type="gramEnd"/>
      <w:r w:rsidRPr="0029797F">
        <w:rPr>
          <w:rFonts w:ascii="Times New Roman" w:eastAsia="Times New Roman" w:hAnsi="Times New Roman" w:cs="Times New Roman"/>
          <w:sz w:val="24"/>
          <w:szCs w:val="24"/>
          <w:lang w:eastAsia="ru-RU"/>
        </w:rPr>
        <w:t xml:space="preserve"> своевременностью и полнотой внесения арендной платы на объекты муниципального имущества осуществляется Арендодателем.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6.5. В случае несоблюдения Арендаторами договора аренды, требований настоящего Положения и действующего законодательства Арендодатель принимает все предусмотренные законодательством, настоящим Положением и договором аренды меры воздействия, включая обращение в арбитражный суд с требованием о расторжении договора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7. Вступление в силу настоящего Положения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7.1. Настоящее Положение вступает в силу после Утверждения Думой МО «Майск»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Arial" w:eastAsia="Times New Roman" w:hAnsi="Arial" w:cs="Arial"/>
          <w:sz w:val="20"/>
          <w:szCs w:val="20"/>
          <w:lang w:eastAsia="ru-RU"/>
        </w:rPr>
        <w:br w:type="page"/>
      </w:r>
    </w:p>
    <w:p w:rsidR="0029797F" w:rsidRPr="0029797F" w:rsidRDefault="0029797F" w:rsidP="002979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lastRenderedPageBreak/>
        <w:t>ПОРЯДОК</w:t>
      </w:r>
    </w:p>
    <w:p w:rsidR="0029797F" w:rsidRPr="0029797F" w:rsidRDefault="0029797F" w:rsidP="002979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t>передачи имущества муниципального образования «Майск» в аренду по результатам проведения торгов.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I. Общие положения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Порядок проведения конкурсов или аукционов на право заключения договоров аренды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До установления указанного порядка и перечня Правительством Российской Федерац</w:t>
      </w:r>
      <w:proofErr w:type="gramStart"/>
      <w:r w:rsidRPr="0029797F">
        <w:rPr>
          <w:rFonts w:ascii="Times New Roman" w:eastAsia="Times New Roman" w:hAnsi="Times New Roman" w:cs="Times New Roman"/>
          <w:sz w:val="24"/>
          <w:szCs w:val="24"/>
          <w:lang w:eastAsia="ru-RU"/>
        </w:rPr>
        <w:t>ии ау</w:t>
      </w:r>
      <w:proofErr w:type="gramEnd"/>
      <w:r w:rsidRPr="0029797F">
        <w:rPr>
          <w:rFonts w:ascii="Times New Roman" w:eastAsia="Times New Roman" w:hAnsi="Times New Roman" w:cs="Times New Roman"/>
          <w:sz w:val="24"/>
          <w:szCs w:val="24"/>
          <w:lang w:eastAsia="ru-RU"/>
        </w:rPr>
        <w:t>кционы на заключение таких договоров проводятся в порядке, установленном Федеральным законом от 21.12.2001 N 178-ФЗ "О приватизации государственного и муниципального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До установления указанного порядка и перечня Правительством Российской Федерации конкурсы на заключение таких договоров проводятся в порядке, установленном Федеральным законом от 21.07.2005 N 115-ФЗ "О концессионных соглашениях".</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Полномочия по определению формы проведения торгов, подготовке и проведению торгов, подведению результатов торгов осуществляются администрацией МО «Майск»  .</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В случае</w:t>
      </w:r>
      <w:proofErr w:type="gramStart"/>
      <w:r w:rsidRPr="0029797F">
        <w:rPr>
          <w:rFonts w:ascii="Times New Roman" w:eastAsia="Times New Roman" w:hAnsi="Times New Roman" w:cs="Times New Roman"/>
          <w:sz w:val="24"/>
          <w:szCs w:val="24"/>
          <w:lang w:eastAsia="ru-RU"/>
        </w:rPr>
        <w:t>,</w:t>
      </w:r>
      <w:proofErr w:type="gramEnd"/>
      <w:r w:rsidRPr="0029797F">
        <w:rPr>
          <w:rFonts w:ascii="Times New Roman" w:eastAsia="Times New Roman" w:hAnsi="Times New Roman" w:cs="Times New Roman"/>
          <w:sz w:val="24"/>
          <w:szCs w:val="24"/>
          <w:lang w:eastAsia="ru-RU"/>
        </w:rPr>
        <w:t xml:space="preserve"> если в соответствии с действующим законодательством требуется создание коллегиального органа, по решению администрации МО «Майск» создается комиссия.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4. Конкурс на право заключения договора аренды муниципального имущества проводится в тех случаях, когда в отношении арендуемого имущества </w:t>
      </w:r>
      <w:proofErr w:type="gramStart"/>
      <w:r w:rsidRPr="0029797F">
        <w:rPr>
          <w:rFonts w:ascii="Times New Roman" w:eastAsia="Times New Roman" w:hAnsi="Times New Roman" w:cs="Times New Roman"/>
          <w:sz w:val="24"/>
          <w:szCs w:val="24"/>
          <w:lang w:eastAsia="ru-RU"/>
        </w:rPr>
        <w:t>устанавливаются условия</w:t>
      </w:r>
      <w:proofErr w:type="gramEnd"/>
      <w:r w:rsidRPr="0029797F">
        <w:rPr>
          <w:rFonts w:ascii="Times New Roman" w:eastAsia="Times New Roman" w:hAnsi="Times New Roman" w:cs="Times New Roman"/>
          <w:sz w:val="24"/>
          <w:szCs w:val="24"/>
          <w:lang w:eastAsia="ru-RU"/>
        </w:rPr>
        <w:t xml:space="preserve"> его использования (далее - конкурсные условия), в иных случаях проводится аукцион.</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Конкурсными условиями могут являться: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обязательства арендатора имущества по капитальному ремонту или реконструкции арендуемого недвижимого имущества или недвижимого имущества, частью которого является арендуемое недвижимое имущество;</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обязательства арендатора имущества по модернизации, улучшению характеристик и эксплуатационных свойств арендуемого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обязательства арендатора по осуществлению деятельности, предусмотренной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обязательства арендатора по объему производства товаров, выполнения работ, оказания услуг при осуществлении деятельности, предусмотренной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обязательства арендатора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обязательства арендатора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7) иные не противоречащие законодательству Российской Федерации условия.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Победителем конкурса признается участник, предложивший в ходе проведения конкурса наилучшие условия по результатам оценки конкурсных предложений по аренде муниципального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7. Торги являются открытыми по составу участников.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Предложения о цене аукциона </w:t>
      </w:r>
      <w:proofErr w:type="gramStart"/>
      <w:r w:rsidRPr="0029797F">
        <w:rPr>
          <w:rFonts w:ascii="Times New Roman" w:eastAsia="Times New Roman" w:hAnsi="Times New Roman" w:cs="Times New Roman"/>
          <w:sz w:val="24"/>
          <w:szCs w:val="24"/>
          <w:lang w:eastAsia="ru-RU"/>
        </w:rPr>
        <w:t>заявляются</w:t>
      </w:r>
      <w:proofErr w:type="gramEnd"/>
      <w:r w:rsidRPr="0029797F">
        <w:rPr>
          <w:rFonts w:ascii="Times New Roman" w:eastAsia="Times New Roman" w:hAnsi="Times New Roman" w:cs="Times New Roman"/>
          <w:sz w:val="24"/>
          <w:szCs w:val="24"/>
          <w:lang w:eastAsia="ru-RU"/>
        </w:rPr>
        <w:t xml:space="preserve"> участниками открыто в ходе проведения аукциона. Конкурсные предложения </w:t>
      </w:r>
      <w:proofErr w:type="gramStart"/>
      <w:r w:rsidRPr="0029797F">
        <w:rPr>
          <w:rFonts w:ascii="Times New Roman" w:eastAsia="Times New Roman" w:hAnsi="Times New Roman" w:cs="Times New Roman"/>
          <w:sz w:val="24"/>
          <w:szCs w:val="24"/>
          <w:lang w:eastAsia="ru-RU"/>
        </w:rPr>
        <w:t>заявляются</w:t>
      </w:r>
      <w:proofErr w:type="gramEnd"/>
      <w:r w:rsidRPr="0029797F">
        <w:rPr>
          <w:rFonts w:ascii="Times New Roman" w:eastAsia="Times New Roman" w:hAnsi="Times New Roman" w:cs="Times New Roman"/>
          <w:sz w:val="24"/>
          <w:szCs w:val="24"/>
          <w:lang w:eastAsia="ru-RU"/>
        </w:rPr>
        <w:t xml:space="preserve"> участниками в закрытой форме.</w:t>
      </w:r>
    </w:p>
    <w:p w:rsidR="0029797F" w:rsidRPr="0029797F" w:rsidRDefault="0029797F" w:rsidP="0029797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II. Подготовка к проведению торгов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8. Администрации МО «Майск» при подготовке и проведении торгов осуществляет следующие функции: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обеспечивает в установленном порядке проведение оценки размера ежемесячной арендной платы за передаваемое в аренду имущество, разрабатывает условия, критерии и параметры критериев конкурса;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осуществляет публикацию и размещение информационного сообщения о проведен</w:t>
      </w:r>
      <w:proofErr w:type="gramStart"/>
      <w:r w:rsidRPr="0029797F">
        <w:rPr>
          <w:rFonts w:ascii="Times New Roman" w:eastAsia="Times New Roman" w:hAnsi="Times New Roman" w:cs="Times New Roman"/>
          <w:sz w:val="24"/>
          <w:szCs w:val="24"/>
          <w:lang w:eastAsia="ru-RU"/>
        </w:rPr>
        <w:t>ии ау</w:t>
      </w:r>
      <w:proofErr w:type="gramEnd"/>
      <w:r w:rsidRPr="0029797F">
        <w:rPr>
          <w:rFonts w:ascii="Times New Roman" w:eastAsia="Times New Roman" w:hAnsi="Times New Roman" w:cs="Times New Roman"/>
          <w:sz w:val="24"/>
          <w:szCs w:val="24"/>
          <w:lang w:eastAsia="ru-RU"/>
        </w:rPr>
        <w:t>кциона и о внесении изменений в сообщение;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3) заключает с претендентами договоры о задатке;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принимает от претендентов заявки на участие в аукционе (далее - заявки) и прилагаемые к ним документы по составленной ими описи, ведет учет заявок по мере их поступления в журнале приема заявок;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проверяет правильность оформления представленных претендентами на участие в аукционе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29797F">
        <w:rPr>
          <w:rFonts w:ascii="Times New Roman" w:eastAsia="Times New Roman" w:hAnsi="Times New Roman" w:cs="Times New Roman"/>
          <w:sz w:val="24"/>
          <w:szCs w:val="24"/>
          <w:lang w:eastAsia="ru-RU"/>
        </w:rPr>
        <w:t>ии ау</w:t>
      </w:r>
      <w:proofErr w:type="gramEnd"/>
      <w:r w:rsidRPr="0029797F">
        <w:rPr>
          <w:rFonts w:ascii="Times New Roman" w:eastAsia="Times New Roman" w:hAnsi="Times New Roman" w:cs="Times New Roman"/>
          <w:sz w:val="24"/>
          <w:szCs w:val="24"/>
          <w:lang w:eastAsia="ru-RU"/>
        </w:rPr>
        <w:t>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нанимает аукциониста или назначает его из числа своих работников;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7) уведомляет победителя аукциона о его победе;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8) производит расчеты с претендентами, участниками и победителем аукционов;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9) организует подготовку, публикацию и размещение информационного сообщения об итогах аукционов;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10) обеспечивает заключение договора аренды имущества, передачу указанного имущества победителю аукциона и совершает необходимые действия, связанные с регистрацией договора аренды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 определяет форму проведения торгов;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12) определяет начальную цену ежемесячной арендной платы за передаваемое в аренду имущество (далее - начальная цена аукциона);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13) утверждает и вносит изменения в условия, критерии и параметры критериев конкурса;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14) определяет величину повышения начальной цены ("шаг аукциона");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15) определяет размер, срок и условия внесения задатка физическими и юридическими лицами, намеревающимися принять участие в торгах (далее - претенденты), а также иные условия договора о задатке;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16) определяет место, дату начала и окончания приема заявок, место и срок подведения итогов торгов;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17) определяет требования, которые предъявляются к участникам конкурса (в том числе требования к их квалификации, профессиональным, деловым качествам);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18) назначает из числа членов уполномоченного структурного подразделения уполномоченного представителя;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19)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20) определяет победителя аукциона, оформляет протокол об итогах аукциона и направляет уведомление победителю аукциона о признании его победителем;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21) иные функции в соответствии с действующим законодательством.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9. </w:t>
      </w:r>
      <w:proofErr w:type="gramStart"/>
      <w:r w:rsidRPr="0029797F">
        <w:rPr>
          <w:rFonts w:ascii="Times New Roman" w:eastAsia="Times New Roman" w:hAnsi="Times New Roman" w:cs="Times New Roman"/>
          <w:sz w:val="24"/>
          <w:szCs w:val="24"/>
          <w:lang w:eastAsia="ru-RU"/>
        </w:rPr>
        <w:t>Для участия в торгах претендент представляет администрации МО «Майск» в установленный срок заявку,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права на заключение договора аренды имущества и иные документы в соответствии с перечнем, опубликованным в информационном сообщении о проведении аукциона.</w:t>
      </w:r>
      <w:proofErr w:type="gramEnd"/>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Форма заявки на участие в торгах утверждается администрацией МО «Майск». Заявка на участие в конкурсе подается претендентом в отдельном запечатанном конверте, заявка на участие в аукционе подается претендентом в открытой форме.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Заявитель вправе изменить или отозвать свою заявку </w:t>
      </w:r>
      <w:proofErr w:type="gramStart"/>
      <w:r w:rsidRPr="0029797F">
        <w:rPr>
          <w:rFonts w:ascii="Times New Roman" w:eastAsia="Times New Roman" w:hAnsi="Times New Roman" w:cs="Times New Roman"/>
          <w:sz w:val="24"/>
          <w:szCs w:val="24"/>
          <w:lang w:eastAsia="ru-RU"/>
        </w:rPr>
        <w:t>на участие в конкурсе в любое время до истечения срока представления заявок на участие</w:t>
      </w:r>
      <w:proofErr w:type="gramEnd"/>
      <w:r w:rsidRPr="0029797F">
        <w:rPr>
          <w:rFonts w:ascii="Times New Roman" w:eastAsia="Times New Roman" w:hAnsi="Times New Roman" w:cs="Times New Roman"/>
          <w:sz w:val="24"/>
          <w:szCs w:val="24"/>
          <w:lang w:eastAsia="ru-RU"/>
        </w:rPr>
        <w:t xml:space="preserve">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поступили до истечения срока представления заявок на участие в конкурсе.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Опись представленных документов составляется в 2-х экземплярах, один из которых остается у уполномоченного структурного подразделения, другой - у заявителя.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10. Для участия в торгах претендент вносит задаток на счет администрации МО «Майск». Договор о задатке заключается в порядке, предусмотренном законодательством.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Размер задатка, срок и порядок его внесения, реквизиты, порядок возвращения задатка и иные условия договора о задатке, определенные администрацией в качестве условий договора присоединения, публикуются в информационном сообщении о проведении торгов.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Документом, подтверждающим поступление задатка на счет администрации «Майск», является выписка со счета.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11. Прием заявок начинается с даты, объявленной в информационном сообщении о проведении торгов, осуществляется в течение не менее 30 календарных дней и заканчивается не </w:t>
      </w:r>
      <w:proofErr w:type="gramStart"/>
      <w:r w:rsidRPr="0029797F">
        <w:rPr>
          <w:rFonts w:ascii="Times New Roman" w:eastAsia="Times New Roman" w:hAnsi="Times New Roman" w:cs="Times New Roman"/>
          <w:sz w:val="24"/>
          <w:szCs w:val="24"/>
          <w:lang w:eastAsia="ru-RU"/>
        </w:rPr>
        <w:t>позднее</w:t>
      </w:r>
      <w:proofErr w:type="gramEnd"/>
      <w:r w:rsidRPr="0029797F">
        <w:rPr>
          <w:rFonts w:ascii="Times New Roman" w:eastAsia="Times New Roman" w:hAnsi="Times New Roman" w:cs="Times New Roman"/>
          <w:sz w:val="24"/>
          <w:szCs w:val="24"/>
          <w:lang w:eastAsia="ru-RU"/>
        </w:rPr>
        <w:t xml:space="preserve"> чем за один календарный день до даты рассмотрения уполномоченным структурным подразделением заявок и документов претендентов.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12. 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описи делается отметка о принятии заявки с указанием ее номера, даты и времени принятия.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13. Заявки, поступившие по истечении срока их приема, указанного в информационном сообщении о проведении торгов, вместе с описью, на которой делается отметка об отказе в принятии документов, возвращаются претендентам под расписку.</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14. Администрация МО «Майск»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15. Решение о признании претендентов участниками торгов оформляется протоколом. В протоколе о признании претендентов участниками торгов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При наличии оснований для признания торгов </w:t>
      </w:r>
      <w:proofErr w:type="gramStart"/>
      <w:r w:rsidRPr="0029797F">
        <w:rPr>
          <w:rFonts w:ascii="Times New Roman" w:eastAsia="Times New Roman" w:hAnsi="Times New Roman" w:cs="Times New Roman"/>
          <w:sz w:val="24"/>
          <w:szCs w:val="24"/>
          <w:lang w:eastAsia="ru-RU"/>
        </w:rPr>
        <w:t>несостоявшимися</w:t>
      </w:r>
      <w:proofErr w:type="gramEnd"/>
      <w:r w:rsidRPr="0029797F">
        <w:rPr>
          <w:rFonts w:ascii="Times New Roman" w:eastAsia="Times New Roman" w:hAnsi="Times New Roman" w:cs="Times New Roman"/>
          <w:sz w:val="24"/>
          <w:szCs w:val="24"/>
          <w:lang w:eastAsia="ru-RU"/>
        </w:rPr>
        <w:t xml:space="preserve"> администрация принимает соответствующее решение, которое оформляется протоколом.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16. В день определения участников аукциона уполномоченное структурное подразделение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администрация МО «Майск» принимает решение о признании претендентов участниками аукционов или об отказе в допуске претендентов к участию в аукционах. Дата определения участников аукционов указывается в информационном сообщении о проведен</w:t>
      </w:r>
      <w:proofErr w:type="gramStart"/>
      <w:r w:rsidRPr="0029797F">
        <w:rPr>
          <w:rFonts w:ascii="Times New Roman" w:eastAsia="Times New Roman" w:hAnsi="Times New Roman" w:cs="Times New Roman"/>
          <w:sz w:val="24"/>
          <w:szCs w:val="24"/>
          <w:lang w:eastAsia="ru-RU"/>
        </w:rPr>
        <w:t>ии ау</w:t>
      </w:r>
      <w:proofErr w:type="gramEnd"/>
      <w:r w:rsidRPr="0029797F">
        <w:rPr>
          <w:rFonts w:ascii="Times New Roman" w:eastAsia="Times New Roman" w:hAnsi="Times New Roman" w:cs="Times New Roman"/>
          <w:sz w:val="24"/>
          <w:szCs w:val="24"/>
          <w:lang w:eastAsia="ru-RU"/>
        </w:rPr>
        <w:t>кционов.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29797F">
        <w:rPr>
          <w:rFonts w:ascii="Times New Roman" w:eastAsia="Times New Roman" w:hAnsi="Times New Roman" w:cs="Times New Roman"/>
          <w:sz w:val="24"/>
          <w:szCs w:val="24"/>
          <w:lang w:eastAsia="ru-RU"/>
        </w:rPr>
        <w:t>с даты оформления</w:t>
      </w:r>
      <w:proofErr w:type="gramEnd"/>
      <w:r w:rsidRPr="0029797F">
        <w:rPr>
          <w:rFonts w:ascii="Times New Roman" w:eastAsia="Times New Roman" w:hAnsi="Times New Roman" w:cs="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18. Заявители, допущенные администрацией для участия в конкурсе, в течение срока, указанного в информационном сообщении, вправе представить в конкурсную комиссию конкурсное предложение.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19. Конкурсное предложение подается участником в отдельном запечатанном конверте.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поступили администрацию до истечения срока представления конкурсных предложений.</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Опись представленных документов составляется в 2-х экземплярах, один из которых остается в администрации, другой - у заявителя.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20. Прием конкурсных предложений участников начинается с даты, объявленной в информационном сообщении о проведении торгов, и заканчивается моментом рассмотрения конкурсных предложений и документов участников.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21. Конкурсное предложение с прилагаемыми к нему документами регистрируется конкурсной комиссией в журнале приема конкурсных предложений с присвоением каждому конкурсному предложению номера и указанием даты и времени подачи документов. На каждом экземпляре описи конкурсной комиссией делается отметка о принятии конкурсного предложения с указанием его номера, даты и времени принятия.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22. Конкурсная комиссия принимает меры по обеспечению сохранности конкурсных предложений и прилагаемых к ним документов, а также конфиденциальности содержания представленных документов до момента их рассмотрения.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23. В конкурсном предложении для каждого критерия конкурса указывается значение предлагаемого участником конкурса условия в виде числа.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В качестве критериев конкурса могут устанавливаться: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сроки капитального ремонта или реконструкции объекта аренды или имущества, частью которого является объект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период со дня заключения договора аренды имущества до дня, когда отремонтированный или реконструированный объект аренды или имущество, частью которого является объект аренды, будут соответствовать установленным договором аренды показателям;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размер расходов на капитальный ремонт или реконструкцию объекта аренды или имущества, частью которого является объект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объем производства товаров, выполнения работ, оказания услуг при осуществлении деятельности, предусмотренной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период со дня заключения договора аренды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размер месячной арендной платы за имущество;</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договором аренды.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24. Для каждого критерия конкурса устанавливаются следующие параметры:</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начальное условие в виде числа (далее - начальное значение критерия конкурса);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уменьшение или увеличение начального значения критерия конкурса в конкурсном предложении;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коэффициент, учитывающий значимость критерия конкурса.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III. Порядок проведения аукциона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26. Аукцион проводится в следующем порядке: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аукцион должен быть проведен не позднее 5 календарных дней с даты определения участников аукциона, указанной в информационном сообщении о проведении аукциона;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аукцион ведет аукциони</w:t>
      </w:r>
      <w:proofErr w:type="gramStart"/>
      <w:r w:rsidRPr="0029797F">
        <w:rPr>
          <w:rFonts w:ascii="Times New Roman" w:eastAsia="Times New Roman" w:hAnsi="Times New Roman" w:cs="Times New Roman"/>
          <w:sz w:val="24"/>
          <w:szCs w:val="24"/>
          <w:lang w:eastAsia="ru-RU"/>
        </w:rPr>
        <w:t>ст в пр</w:t>
      </w:r>
      <w:proofErr w:type="gramEnd"/>
      <w:r w:rsidRPr="0029797F">
        <w:rPr>
          <w:rFonts w:ascii="Times New Roman" w:eastAsia="Times New Roman" w:hAnsi="Times New Roman" w:cs="Times New Roman"/>
          <w:sz w:val="24"/>
          <w:szCs w:val="24"/>
          <w:lang w:eastAsia="ru-RU"/>
        </w:rPr>
        <w:t>исутствии уполномоченного представителя администрации МО «Майск», который обеспечивает порядок при проведении торгов;</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участникам аукциона выдаются пронумерованные карточки участника аукциона (далее - карточки);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аукцион начинается с объявления уполномоченным представителем администрации МО «Майск» об открыт</w:t>
      </w:r>
      <w:proofErr w:type="gramStart"/>
      <w:r w:rsidRPr="0029797F">
        <w:rPr>
          <w:rFonts w:ascii="Times New Roman" w:eastAsia="Times New Roman" w:hAnsi="Times New Roman" w:cs="Times New Roman"/>
          <w:sz w:val="24"/>
          <w:szCs w:val="24"/>
          <w:lang w:eastAsia="ru-RU"/>
        </w:rPr>
        <w:t>ии ау</w:t>
      </w:r>
      <w:proofErr w:type="gramEnd"/>
      <w:r w:rsidRPr="0029797F">
        <w:rPr>
          <w:rFonts w:ascii="Times New Roman" w:eastAsia="Times New Roman" w:hAnsi="Times New Roman" w:cs="Times New Roman"/>
          <w:sz w:val="24"/>
          <w:szCs w:val="24"/>
          <w:lang w:eastAsia="ru-RU"/>
        </w:rPr>
        <w:t>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после открытия аукциона аукционистом оглашаются наименование имущества, основные его характеристики, начальная цена аукциона и "шаг аукциона".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"Шаг аукциона" устанавливается администрацией «Майск» в фиксированной сумме, составляющей не более 5 процентов начальной цены аукциона, и не изменяется в течение всего аукциона;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после оглашения аукционистом начальной цены аукциона участникам аукциона предлагается заявить эту цену путем поднятия карточек;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7) после заявления участниками аукциона начальной цены аукционист предлагает участникам аукциона заявлять свои предложения по цене аукциона, превышающей начальную цену. Каждая последующая цена, превышающая предыдущую цену на "шаг аукциона", </w:t>
      </w:r>
      <w:proofErr w:type="gramStart"/>
      <w:r w:rsidRPr="0029797F">
        <w:rPr>
          <w:rFonts w:ascii="Times New Roman" w:eastAsia="Times New Roman" w:hAnsi="Times New Roman" w:cs="Times New Roman"/>
          <w:sz w:val="24"/>
          <w:szCs w:val="24"/>
          <w:lang w:eastAsia="ru-RU"/>
        </w:rPr>
        <w:t>заявляется</w:t>
      </w:r>
      <w:proofErr w:type="gramEnd"/>
      <w:r w:rsidRPr="0029797F">
        <w:rPr>
          <w:rFonts w:ascii="Times New Roman" w:eastAsia="Times New Roman" w:hAnsi="Times New Roman" w:cs="Times New Roman"/>
          <w:sz w:val="24"/>
          <w:szCs w:val="24"/>
          <w:lang w:eastAsia="ru-RU"/>
        </w:rPr>
        <w:t xml:space="preserve"> участниками аукциона путем поднятия карточек. В случае заявления цены, кратной "шагу аукциона", эта цена </w:t>
      </w:r>
      <w:proofErr w:type="gramStart"/>
      <w:r w:rsidRPr="0029797F">
        <w:rPr>
          <w:rFonts w:ascii="Times New Roman" w:eastAsia="Times New Roman" w:hAnsi="Times New Roman" w:cs="Times New Roman"/>
          <w:sz w:val="24"/>
          <w:szCs w:val="24"/>
          <w:lang w:eastAsia="ru-RU"/>
        </w:rPr>
        <w:t>заявляется</w:t>
      </w:r>
      <w:proofErr w:type="gramEnd"/>
      <w:r w:rsidRPr="0029797F">
        <w:rPr>
          <w:rFonts w:ascii="Times New Roman" w:eastAsia="Times New Roman" w:hAnsi="Times New Roman" w:cs="Times New Roman"/>
          <w:sz w:val="24"/>
          <w:szCs w:val="24"/>
          <w:lang w:eastAsia="ru-RU"/>
        </w:rPr>
        <w:t xml:space="preserve"> участниками аукциона путем поднятия карточек и ее оглашения;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w:t>
      </w:r>
      <w:r w:rsidRPr="0029797F">
        <w:rPr>
          <w:rFonts w:ascii="Times New Roman" w:eastAsia="Times New Roman" w:hAnsi="Times New Roman" w:cs="Times New Roman"/>
          <w:sz w:val="24"/>
          <w:szCs w:val="24"/>
          <w:lang w:eastAsia="ru-RU"/>
        </w:rPr>
        <w:lastRenderedPageBreak/>
        <w:t>окончательную цену аукциона.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9) по завершен</w:t>
      </w:r>
      <w:proofErr w:type="gramStart"/>
      <w:r w:rsidRPr="0029797F">
        <w:rPr>
          <w:rFonts w:ascii="Times New Roman" w:eastAsia="Times New Roman" w:hAnsi="Times New Roman" w:cs="Times New Roman"/>
          <w:sz w:val="24"/>
          <w:szCs w:val="24"/>
          <w:lang w:eastAsia="ru-RU"/>
        </w:rPr>
        <w:t>ии ау</w:t>
      </w:r>
      <w:proofErr w:type="gramEnd"/>
      <w:r w:rsidRPr="0029797F">
        <w:rPr>
          <w:rFonts w:ascii="Times New Roman" w:eastAsia="Times New Roman" w:hAnsi="Times New Roman" w:cs="Times New Roman"/>
          <w:sz w:val="24"/>
          <w:szCs w:val="24"/>
          <w:lang w:eastAsia="ru-RU"/>
        </w:rPr>
        <w:t>кциона аукционист объявляет о продаже права на заключение договора аренды имущества, называет окончательную цену аукциона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10) цена аукциона, предложенная победителем аукциона, заносится в протокол об итогах аукциона, составляемый в 2-х экземплярах.</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аренды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 задаток возвращается участникам аукциона, за исключением его победителя, в течение 5 дней со дня подведения итогов аукциона;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12) если после троекратного объявления начальной цены аукциона ни один из участников аукциона не поднял карточку, аукцион признается несостоявшимся.</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В случае признания аукциона несостоявшимся администрация в тот же день составляет соответствующий протокол, подписываемый  администрацией, а также аукционистом.</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27. Победителем аукциона признается участник, предложивший в ходе проведения аукциона наибольший размер месячной арендной платы за передаваемое в аренду муниципальное имущество.</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28. При уклонении или отказе победителя аукциона от заключения в установленный срок договора аренды имущества результаты аукциона аннулируются администрацией МО «Майск».</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29. Информационное сообщение об итогах торгов публикуется и размещается в тех же средствах массовой информации, в которых было опубликовано и размещено информационное сообщение о проведении торгов, и должно содержать информацию о наименовании победителя или решении об объявлении торгов </w:t>
      </w:r>
      <w:proofErr w:type="gramStart"/>
      <w:r w:rsidRPr="0029797F">
        <w:rPr>
          <w:rFonts w:ascii="Times New Roman" w:eastAsia="Times New Roman" w:hAnsi="Times New Roman" w:cs="Times New Roman"/>
          <w:sz w:val="24"/>
          <w:szCs w:val="24"/>
          <w:lang w:eastAsia="ru-RU"/>
        </w:rPr>
        <w:t>несостоявшимися</w:t>
      </w:r>
      <w:proofErr w:type="gramEnd"/>
      <w:r w:rsidRPr="0029797F">
        <w:rPr>
          <w:rFonts w:ascii="Times New Roman" w:eastAsia="Times New Roman" w:hAnsi="Times New Roman" w:cs="Times New Roman"/>
          <w:sz w:val="24"/>
          <w:szCs w:val="24"/>
          <w:lang w:eastAsia="ru-RU"/>
        </w:rPr>
        <w:t>.</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IV. Порядок проведения конкурса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30. Конверты с конкурсными предложениями вскрываются на заседании конкурсной комиссии с оглашением реквизитов участника конкурса, сведения о наличии в конкурсном предложении необходимых документов и материалов, значения содержащихся в конкурсных предложениях условий.</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31. </w:t>
      </w:r>
      <w:proofErr w:type="gramStart"/>
      <w:r w:rsidRPr="0029797F">
        <w:rPr>
          <w:rFonts w:ascii="Times New Roman" w:eastAsia="Times New Roman" w:hAnsi="Times New Roman" w:cs="Times New Roman"/>
          <w:sz w:val="24"/>
          <w:szCs w:val="24"/>
          <w:lang w:eastAsia="ru-RU"/>
        </w:rPr>
        <w:t>Рассмотрение и оценка конкурсных предложений, представленных участниками конкурса, осуществляются конкурсной комиссией в порядке и сроки, установленные в информационном сообщении,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roofErr w:type="gramEnd"/>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33. Оценка конкурсных предложений в соответствии с критериями конкурса осуществляется в следующем порядке: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29797F">
        <w:rPr>
          <w:rFonts w:ascii="Times New Roman" w:eastAsia="Times New Roman" w:hAnsi="Times New Roman" w:cs="Times New Roman"/>
          <w:sz w:val="24"/>
          <w:szCs w:val="24"/>
          <w:lang w:eastAsia="ru-RU"/>
        </w:rPr>
        <w:t>значения</w:t>
      </w:r>
      <w:proofErr w:type="gramEnd"/>
      <w:r w:rsidRPr="0029797F">
        <w:rPr>
          <w:rFonts w:ascii="Times New Roman" w:eastAsia="Times New Roman" w:hAnsi="Times New Roman" w:cs="Times New Roman"/>
          <w:sz w:val="24"/>
          <w:szCs w:val="24"/>
          <w:lang w:eastAsia="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29797F">
        <w:rPr>
          <w:rFonts w:ascii="Times New Roman" w:eastAsia="Times New Roman" w:hAnsi="Times New Roman" w:cs="Times New Roman"/>
          <w:sz w:val="24"/>
          <w:szCs w:val="24"/>
          <w:lang w:eastAsia="ru-RU"/>
        </w:rPr>
        <w:t>значений</w:t>
      </w:r>
      <w:proofErr w:type="gramEnd"/>
      <w:r w:rsidRPr="0029797F">
        <w:rPr>
          <w:rFonts w:ascii="Times New Roman" w:eastAsia="Times New Roman" w:hAnsi="Times New Roman" w:cs="Times New Roman"/>
          <w:sz w:val="24"/>
          <w:szCs w:val="24"/>
          <w:lang w:eastAsia="ru-RU"/>
        </w:rPr>
        <w:t xml:space="preserve"> содержащихся во всех конкурсных предложениях условий;</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w:t>
      </w:r>
      <w:r w:rsidRPr="0029797F">
        <w:rPr>
          <w:rFonts w:ascii="Times New Roman" w:eastAsia="Times New Roman" w:hAnsi="Times New Roman" w:cs="Times New Roman"/>
          <w:sz w:val="24"/>
          <w:szCs w:val="24"/>
          <w:lang w:eastAsia="ru-RU"/>
        </w:rPr>
        <w:lastRenderedPageBreak/>
        <w:t xml:space="preserve">критерию, определяется путем умножения коэффициента такого критерия на отношение разности наибольшего из </w:t>
      </w:r>
      <w:proofErr w:type="gramStart"/>
      <w:r w:rsidRPr="0029797F">
        <w:rPr>
          <w:rFonts w:ascii="Times New Roman" w:eastAsia="Times New Roman" w:hAnsi="Times New Roman" w:cs="Times New Roman"/>
          <w:sz w:val="24"/>
          <w:szCs w:val="24"/>
          <w:lang w:eastAsia="ru-RU"/>
        </w:rPr>
        <w:t>значений</w:t>
      </w:r>
      <w:proofErr w:type="gramEnd"/>
      <w:r w:rsidRPr="0029797F">
        <w:rPr>
          <w:rFonts w:ascii="Times New Roman" w:eastAsia="Times New Roman" w:hAnsi="Times New Roman" w:cs="Times New Roman"/>
          <w:sz w:val="24"/>
          <w:szCs w:val="24"/>
          <w:lang w:eastAsia="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29797F">
        <w:rPr>
          <w:rFonts w:ascii="Times New Roman" w:eastAsia="Times New Roman" w:hAnsi="Times New Roman" w:cs="Times New Roman"/>
          <w:sz w:val="24"/>
          <w:szCs w:val="24"/>
          <w:lang w:eastAsia="ru-RU"/>
        </w:rPr>
        <w:t>значений</w:t>
      </w:r>
      <w:proofErr w:type="gramEnd"/>
      <w:r w:rsidRPr="0029797F">
        <w:rPr>
          <w:rFonts w:ascii="Times New Roman" w:eastAsia="Times New Roman" w:hAnsi="Times New Roman" w:cs="Times New Roman"/>
          <w:sz w:val="24"/>
          <w:szCs w:val="24"/>
          <w:lang w:eastAsia="ru-RU"/>
        </w:rPr>
        <w:t xml:space="preserve"> содержащихся во всех конкурсных предложениях условий;</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 для каждого конкурсного предложения величины, рассчитанные по всем критериям конкурса в соответствии с положениями подпунктов 1 и 2 настоящего пункта, </w:t>
      </w:r>
      <w:proofErr w:type="gramStart"/>
      <w:r w:rsidRPr="0029797F">
        <w:rPr>
          <w:rFonts w:ascii="Times New Roman" w:eastAsia="Times New Roman" w:hAnsi="Times New Roman" w:cs="Times New Roman"/>
          <w:sz w:val="24"/>
          <w:szCs w:val="24"/>
          <w:lang w:eastAsia="ru-RU"/>
        </w:rPr>
        <w:t>суммируются</w:t>
      </w:r>
      <w:proofErr w:type="gramEnd"/>
      <w:r w:rsidRPr="0029797F">
        <w:rPr>
          <w:rFonts w:ascii="Times New Roman" w:eastAsia="Times New Roman" w:hAnsi="Times New Roman" w:cs="Times New Roman"/>
          <w:sz w:val="24"/>
          <w:szCs w:val="24"/>
          <w:lang w:eastAsia="ru-RU"/>
        </w:rPr>
        <w:t xml:space="preserve"> и определяется итоговая величина.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34. Содержащиеся в конкурсных предложениях условия оцениваются конкурсной комиссией путем сравнения итоговых величин, определенных в порядке, предусмотренном подпунктом 3 пункта 33 настоящего Порядка. В случае</w:t>
      </w:r>
      <w:proofErr w:type="gramStart"/>
      <w:r w:rsidRPr="0029797F">
        <w:rPr>
          <w:rFonts w:ascii="Times New Roman" w:eastAsia="Times New Roman" w:hAnsi="Times New Roman" w:cs="Times New Roman"/>
          <w:sz w:val="24"/>
          <w:szCs w:val="24"/>
          <w:lang w:eastAsia="ru-RU"/>
        </w:rPr>
        <w:t>,</w:t>
      </w:r>
      <w:proofErr w:type="gramEnd"/>
      <w:r w:rsidRPr="0029797F">
        <w:rPr>
          <w:rFonts w:ascii="Times New Roman" w:eastAsia="Times New Roman" w:hAnsi="Times New Roman" w:cs="Times New Roman"/>
          <w:sz w:val="24"/>
          <w:szCs w:val="24"/>
          <w:lang w:eastAsia="ru-RU"/>
        </w:rPr>
        <w:t xml:space="preserve"> если два и более конкурсных предложений содержат равные наилучшие условия, победителем конкурса признается участник конкурса, раньше других указанных участников конкурса представивший в уполномоченное структурное подразделение конкурсное предложение.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35. Конкурсная комиссия осуществляет иные полномочия в соответствии с Федеральным законом от 21.07.2005 N 115-ФЗ "О концессионных соглашениях".</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V. Порядок заключения договора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36. По результатам торгов администрации «Майск» и победитель торгов заключают в соответствии с законодательством Российской Федерации в 10-дневный срок договор аренды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Выполнение конкурсных условий и оплата по договору аренды, заключаемому по итогам проведения торгов, производятся в порядке, размере и сроки, определенные по итогам торгов и указанные в договоре.</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Задаток, внесенный победителем торгов на счет администрации МО «Майск», засчитывается в оплату аренды имущества.</w:t>
      </w:r>
    </w:p>
    <w:p w:rsidR="0029797F" w:rsidRPr="0029797F" w:rsidRDefault="0029797F" w:rsidP="002979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Arial" w:eastAsia="Times New Roman" w:hAnsi="Arial" w:cs="Arial"/>
          <w:sz w:val="20"/>
          <w:szCs w:val="20"/>
          <w:lang w:eastAsia="ru-RU"/>
        </w:rPr>
        <w:br w:type="page"/>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lastRenderedPageBreak/>
        <w:t>МЕТОДИКА</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t>расчета арендной платы за муниципальное имущество муниципального образования «Майск»</w:t>
      </w:r>
    </w:p>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1. Общие положения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1.1. Настоящая методика устанавливает порядок расчета арендной платы за муниципальное имущество муниципального образования «Майск» по объектам недвижимости, находящимся на балансе администрации поселения </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1.2. Арендная плата может устанавливаться за все арендуемое имущество в совокупности или отдельно по каждому объекту. Условия, сроки внесения и банковские реквизиты для перечисления арендной платы определяются договором.</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1.4. Арендная плата не включает компенсации текущих, эксплуатационных расходов балансодержателя (арендодателя) в части сданного в аренду имущества.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1.5. Арендатор оплачивает предоставленные ему коммунальные, целевые услуги и прочие затраты, связанные с содержанием арендуемого имущества, по отдельным договорам с поставщиками данных услуг.</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2. Метод массовой оценки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2.1. Метод массовой оценки применяется для определения арендной платы за объекты недвижимости (здания, части зданий), являющиеся предметом договора аренды, на срок менее одного года.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2.2. Для определения арендной платы за пользование объектами недвижимости методом массовой оценки используются следующие исходные данные: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адрес объекта недвижимости;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общая полезная площадь сдаваемого в аренду объекта недвижимости в квадратных метрах;</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занимаемые этажи;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состояние объекта недвижимости, определяемое арендодателем (балансодержателем);</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тип здания, в котором находится объект недвижимости;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наличие элементов благоустройства (техническое обустройство здания);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7) вид деятельности арендатора в арендуемом объекте недвижимости - социально-экономическая значимость деятельности арендатора.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Порядок расчета арендной платы:</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арендная плата за пользование объектом недвижимости (</w:t>
      </w:r>
      <w:proofErr w:type="spellStart"/>
      <w:r w:rsidRPr="0029797F">
        <w:rPr>
          <w:rFonts w:ascii="Times New Roman" w:eastAsia="Times New Roman" w:hAnsi="Times New Roman" w:cs="Times New Roman"/>
          <w:sz w:val="24"/>
          <w:szCs w:val="24"/>
          <w:lang w:eastAsia="ru-RU"/>
        </w:rPr>
        <w:t>АПн</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b/>
          <w:sz w:val="24"/>
          <w:szCs w:val="24"/>
          <w:lang w:eastAsia="ru-RU"/>
        </w:rPr>
        <w:t>Апн</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Арасч</w:t>
      </w:r>
      <w:proofErr w:type="spellEnd"/>
      <w:r w:rsidRPr="0029797F">
        <w:rPr>
          <w:rFonts w:ascii="Times New Roman" w:eastAsia="Times New Roman" w:hAnsi="Times New Roman" w:cs="Times New Roman"/>
          <w:b/>
          <w:sz w:val="24"/>
          <w:szCs w:val="24"/>
          <w:lang w:eastAsia="ru-RU"/>
        </w:rPr>
        <w:t xml:space="preserve"> х S</w:t>
      </w:r>
      <w:r w:rsidRPr="0029797F">
        <w:rPr>
          <w:rFonts w:ascii="Times New Roman" w:eastAsia="Times New Roman" w:hAnsi="Times New Roman" w:cs="Times New Roman"/>
          <w:sz w:val="24"/>
          <w:szCs w:val="24"/>
          <w:lang w:eastAsia="ru-RU"/>
        </w:rPr>
        <w:t>,</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Арасч</w:t>
      </w:r>
      <w:proofErr w:type="spellEnd"/>
      <w:r w:rsidRPr="0029797F">
        <w:rPr>
          <w:rFonts w:ascii="Times New Roman" w:eastAsia="Times New Roman" w:hAnsi="Times New Roman" w:cs="Times New Roman"/>
          <w:sz w:val="24"/>
          <w:szCs w:val="24"/>
          <w:lang w:eastAsia="ru-RU"/>
        </w:rPr>
        <w:t xml:space="preserve"> - расчетная ставка аренды за один квадратный метр в год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S - общая полезная площадь сдаваемого в аренду объекта недвижимости (кв. м).</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Общая полезная площадь сдаваемого в аренду объекта недвижимости включает площадь помещений, основную и вспомогательную, согласно техническому паспорту здания, за исключением балконов, террас, веранд, лоджий, переданных арендатору по договору аренды для осуществления вида деятельности, указанного в договоре аренды;</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расчетная ставка аренды за один квадратный метр в год (</w:t>
      </w:r>
      <w:proofErr w:type="spellStart"/>
      <w:r w:rsidRPr="0029797F">
        <w:rPr>
          <w:rFonts w:ascii="Times New Roman" w:eastAsia="Times New Roman" w:hAnsi="Times New Roman" w:cs="Times New Roman"/>
          <w:sz w:val="24"/>
          <w:szCs w:val="24"/>
          <w:lang w:eastAsia="ru-RU"/>
        </w:rPr>
        <w:t>Арасч</w:t>
      </w:r>
      <w:proofErr w:type="spellEnd"/>
      <w:r w:rsidRPr="0029797F">
        <w:rPr>
          <w:rFonts w:ascii="Times New Roman" w:eastAsia="Times New Roman" w:hAnsi="Times New Roman" w:cs="Times New Roman"/>
          <w:sz w:val="24"/>
          <w:szCs w:val="24"/>
          <w:lang w:eastAsia="ru-RU"/>
        </w:rPr>
        <w:t>) рассчитывается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Арасч</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Арын</w:t>
      </w:r>
      <w:proofErr w:type="spellEnd"/>
      <w:r w:rsidRPr="0029797F">
        <w:rPr>
          <w:rFonts w:ascii="Times New Roman" w:eastAsia="Times New Roman" w:hAnsi="Times New Roman" w:cs="Times New Roman"/>
          <w:b/>
          <w:sz w:val="24"/>
          <w:szCs w:val="24"/>
          <w:lang w:eastAsia="ru-RU"/>
        </w:rPr>
        <w:t xml:space="preserve"> х </w:t>
      </w:r>
      <w:proofErr w:type="spellStart"/>
      <w:r w:rsidRPr="0029797F">
        <w:rPr>
          <w:rFonts w:ascii="Times New Roman" w:eastAsia="Times New Roman" w:hAnsi="Times New Roman" w:cs="Times New Roman"/>
          <w:b/>
          <w:sz w:val="24"/>
          <w:szCs w:val="24"/>
          <w:lang w:eastAsia="ru-RU"/>
        </w:rPr>
        <w:t>Ксз</w:t>
      </w:r>
      <w:proofErr w:type="spell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Арын</w:t>
      </w:r>
      <w:proofErr w:type="spellEnd"/>
      <w:r w:rsidRPr="0029797F">
        <w:rPr>
          <w:rFonts w:ascii="Times New Roman" w:eastAsia="Times New Roman" w:hAnsi="Times New Roman" w:cs="Times New Roman"/>
          <w:sz w:val="24"/>
          <w:szCs w:val="24"/>
          <w:lang w:eastAsia="ru-RU"/>
        </w:rPr>
        <w:t xml:space="preserve"> - рыночная ставка аренды за один квадратный метр в год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Ксз</w:t>
      </w:r>
      <w:proofErr w:type="spellEnd"/>
      <w:r w:rsidRPr="0029797F">
        <w:rPr>
          <w:rFonts w:ascii="Times New Roman" w:eastAsia="Times New Roman" w:hAnsi="Times New Roman" w:cs="Times New Roman"/>
          <w:sz w:val="24"/>
          <w:szCs w:val="24"/>
          <w:lang w:eastAsia="ru-RU"/>
        </w:rPr>
        <w:t xml:space="preserve"> - коэффициент социально-экономической значимости;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рыночная ставка аренды за квадратный метр в год (</w:t>
      </w:r>
      <w:proofErr w:type="spellStart"/>
      <w:r w:rsidRPr="0029797F">
        <w:rPr>
          <w:rFonts w:ascii="Times New Roman" w:eastAsia="Times New Roman" w:hAnsi="Times New Roman" w:cs="Times New Roman"/>
          <w:sz w:val="24"/>
          <w:szCs w:val="24"/>
          <w:lang w:eastAsia="ru-RU"/>
        </w:rPr>
        <w:t>Арын</w:t>
      </w:r>
      <w:proofErr w:type="spellEnd"/>
      <w:r w:rsidRPr="0029797F">
        <w:rPr>
          <w:rFonts w:ascii="Times New Roman" w:eastAsia="Times New Roman" w:hAnsi="Times New Roman" w:cs="Times New Roman"/>
          <w:sz w:val="24"/>
          <w:szCs w:val="24"/>
          <w:lang w:eastAsia="ru-RU"/>
        </w:rPr>
        <w:t>) рассчитывается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Арын</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Абр</w:t>
      </w:r>
      <w:proofErr w:type="spellEnd"/>
      <w:r w:rsidRPr="0029797F">
        <w:rPr>
          <w:rFonts w:ascii="Times New Roman" w:eastAsia="Times New Roman" w:hAnsi="Times New Roman" w:cs="Times New Roman"/>
          <w:b/>
          <w:sz w:val="24"/>
          <w:szCs w:val="24"/>
          <w:lang w:eastAsia="ru-RU"/>
        </w:rPr>
        <w:t xml:space="preserve"> х </w:t>
      </w:r>
      <w:proofErr w:type="gramStart"/>
      <w:r w:rsidRPr="0029797F">
        <w:rPr>
          <w:rFonts w:ascii="Times New Roman" w:eastAsia="Times New Roman" w:hAnsi="Times New Roman" w:cs="Times New Roman"/>
          <w:b/>
          <w:sz w:val="24"/>
          <w:szCs w:val="24"/>
          <w:lang w:eastAsia="ru-RU"/>
        </w:rPr>
        <w:t>Км</w:t>
      </w:r>
      <w:proofErr w:type="gramEnd"/>
      <w:r w:rsidRPr="0029797F">
        <w:rPr>
          <w:rFonts w:ascii="Times New Roman" w:eastAsia="Times New Roman" w:hAnsi="Times New Roman" w:cs="Times New Roman"/>
          <w:b/>
          <w:sz w:val="24"/>
          <w:szCs w:val="24"/>
          <w:lang w:eastAsia="ru-RU"/>
        </w:rPr>
        <w:t xml:space="preserve"> х </w:t>
      </w:r>
      <w:proofErr w:type="spellStart"/>
      <w:r w:rsidRPr="0029797F">
        <w:rPr>
          <w:rFonts w:ascii="Times New Roman" w:eastAsia="Times New Roman" w:hAnsi="Times New Roman" w:cs="Times New Roman"/>
          <w:b/>
          <w:sz w:val="24"/>
          <w:szCs w:val="24"/>
          <w:lang w:eastAsia="ru-RU"/>
        </w:rPr>
        <w:t>Кп</w:t>
      </w:r>
      <w:proofErr w:type="spellEnd"/>
      <w:r w:rsidRPr="0029797F">
        <w:rPr>
          <w:rFonts w:ascii="Times New Roman" w:eastAsia="Times New Roman" w:hAnsi="Times New Roman" w:cs="Times New Roman"/>
          <w:b/>
          <w:sz w:val="24"/>
          <w:szCs w:val="24"/>
          <w:lang w:eastAsia="ru-RU"/>
        </w:rPr>
        <w:t xml:space="preserve"> х </w:t>
      </w:r>
      <w:proofErr w:type="spellStart"/>
      <w:r w:rsidRPr="0029797F">
        <w:rPr>
          <w:rFonts w:ascii="Times New Roman" w:eastAsia="Times New Roman" w:hAnsi="Times New Roman" w:cs="Times New Roman"/>
          <w:b/>
          <w:sz w:val="24"/>
          <w:szCs w:val="24"/>
          <w:lang w:eastAsia="ru-RU"/>
        </w:rPr>
        <w:t>Кэ</w:t>
      </w:r>
      <w:proofErr w:type="spellEnd"/>
      <w:r w:rsidRPr="0029797F">
        <w:rPr>
          <w:rFonts w:ascii="Times New Roman" w:eastAsia="Times New Roman" w:hAnsi="Times New Roman" w:cs="Times New Roman"/>
          <w:b/>
          <w:sz w:val="24"/>
          <w:szCs w:val="24"/>
          <w:lang w:eastAsia="ru-RU"/>
        </w:rPr>
        <w:t xml:space="preserve"> х Кс х </w:t>
      </w:r>
      <w:proofErr w:type="spellStart"/>
      <w:r w:rsidRPr="0029797F">
        <w:rPr>
          <w:rFonts w:ascii="Times New Roman" w:eastAsia="Times New Roman" w:hAnsi="Times New Roman" w:cs="Times New Roman"/>
          <w:b/>
          <w:sz w:val="24"/>
          <w:szCs w:val="24"/>
          <w:lang w:eastAsia="ru-RU"/>
        </w:rPr>
        <w:t>Кт</w:t>
      </w:r>
      <w:proofErr w:type="spellEnd"/>
      <w:r w:rsidRPr="0029797F">
        <w:rPr>
          <w:rFonts w:ascii="Times New Roman" w:eastAsia="Times New Roman" w:hAnsi="Times New Roman" w:cs="Times New Roman"/>
          <w:b/>
          <w:sz w:val="24"/>
          <w:szCs w:val="24"/>
          <w:lang w:eastAsia="ru-RU"/>
        </w:rPr>
        <w:t xml:space="preserve"> х Кб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Абр</w:t>
      </w:r>
      <w:proofErr w:type="spellEnd"/>
      <w:r w:rsidRPr="0029797F">
        <w:rPr>
          <w:rFonts w:ascii="Times New Roman" w:eastAsia="Times New Roman" w:hAnsi="Times New Roman" w:cs="Times New Roman"/>
          <w:sz w:val="24"/>
          <w:szCs w:val="24"/>
          <w:lang w:eastAsia="ru-RU"/>
        </w:rPr>
        <w:t xml:space="preserve"> - базовая рыночная ставка аренды за один квадратный метр в год для одной из четырех основных функций использования объекта недвижимости (офисной, торговой, производственно-складской, оказание услуг населению) в зависимости от места нахождения объекта недвижимости;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9797F">
        <w:rPr>
          <w:rFonts w:ascii="Times New Roman" w:eastAsia="Times New Roman" w:hAnsi="Times New Roman" w:cs="Times New Roman"/>
          <w:sz w:val="24"/>
          <w:szCs w:val="24"/>
          <w:lang w:eastAsia="ru-RU"/>
        </w:rPr>
        <w:t>Км</w:t>
      </w:r>
      <w:proofErr w:type="gramEnd"/>
      <w:r w:rsidRPr="0029797F">
        <w:rPr>
          <w:rFonts w:ascii="Times New Roman" w:eastAsia="Times New Roman" w:hAnsi="Times New Roman" w:cs="Times New Roman"/>
          <w:sz w:val="24"/>
          <w:szCs w:val="24"/>
          <w:lang w:eastAsia="ru-RU"/>
        </w:rPr>
        <w:t xml:space="preserve">, </w:t>
      </w:r>
      <w:proofErr w:type="spellStart"/>
      <w:r w:rsidRPr="0029797F">
        <w:rPr>
          <w:rFonts w:ascii="Times New Roman" w:eastAsia="Times New Roman" w:hAnsi="Times New Roman" w:cs="Times New Roman"/>
          <w:sz w:val="24"/>
          <w:szCs w:val="24"/>
          <w:lang w:eastAsia="ru-RU"/>
        </w:rPr>
        <w:t>Кп</w:t>
      </w:r>
      <w:proofErr w:type="spellEnd"/>
      <w:r w:rsidRPr="0029797F">
        <w:rPr>
          <w:rFonts w:ascii="Times New Roman" w:eastAsia="Times New Roman" w:hAnsi="Times New Roman" w:cs="Times New Roman"/>
          <w:sz w:val="24"/>
          <w:szCs w:val="24"/>
          <w:lang w:eastAsia="ru-RU"/>
        </w:rPr>
        <w:t xml:space="preserve">, </w:t>
      </w:r>
      <w:proofErr w:type="spellStart"/>
      <w:r w:rsidRPr="0029797F">
        <w:rPr>
          <w:rFonts w:ascii="Times New Roman" w:eastAsia="Times New Roman" w:hAnsi="Times New Roman" w:cs="Times New Roman"/>
          <w:sz w:val="24"/>
          <w:szCs w:val="24"/>
          <w:lang w:eastAsia="ru-RU"/>
        </w:rPr>
        <w:t>Кэ</w:t>
      </w:r>
      <w:proofErr w:type="spellEnd"/>
      <w:r w:rsidRPr="0029797F">
        <w:rPr>
          <w:rFonts w:ascii="Times New Roman" w:eastAsia="Times New Roman" w:hAnsi="Times New Roman" w:cs="Times New Roman"/>
          <w:sz w:val="24"/>
          <w:szCs w:val="24"/>
          <w:lang w:eastAsia="ru-RU"/>
        </w:rPr>
        <w:t xml:space="preserve">, Кс, </w:t>
      </w:r>
      <w:proofErr w:type="spellStart"/>
      <w:r w:rsidRPr="0029797F">
        <w:rPr>
          <w:rFonts w:ascii="Times New Roman" w:eastAsia="Times New Roman" w:hAnsi="Times New Roman" w:cs="Times New Roman"/>
          <w:sz w:val="24"/>
          <w:szCs w:val="24"/>
          <w:lang w:eastAsia="ru-RU"/>
        </w:rPr>
        <w:t>Кт</w:t>
      </w:r>
      <w:proofErr w:type="spellEnd"/>
      <w:r w:rsidRPr="0029797F">
        <w:rPr>
          <w:rFonts w:ascii="Times New Roman" w:eastAsia="Times New Roman" w:hAnsi="Times New Roman" w:cs="Times New Roman"/>
          <w:sz w:val="24"/>
          <w:szCs w:val="24"/>
          <w:lang w:eastAsia="ru-RU"/>
        </w:rPr>
        <w:t>, Кб - коэффициенты, характеризующие объект недвижимости: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9797F">
        <w:rPr>
          <w:rFonts w:ascii="Times New Roman" w:eastAsia="Times New Roman" w:hAnsi="Times New Roman" w:cs="Times New Roman"/>
          <w:sz w:val="24"/>
          <w:szCs w:val="24"/>
          <w:lang w:eastAsia="ru-RU"/>
        </w:rPr>
        <w:lastRenderedPageBreak/>
        <w:t>Км</w:t>
      </w:r>
      <w:proofErr w:type="gramEnd"/>
      <w:r w:rsidRPr="0029797F">
        <w:rPr>
          <w:rFonts w:ascii="Times New Roman" w:eastAsia="Times New Roman" w:hAnsi="Times New Roman" w:cs="Times New Roman"/>
          <w:sz w:val="24"/>
          <w:szCs w:val="24"/>
          <w:lang w:eastAsia="ru-RU"/>
        </w:rPr>
        <w:t xml:space="preserve"> - коэффициент местоположения;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Кп</w:t>
      </w:r>
      <w:proofErr w:type="spellEnd"/>
      <w:r w:rsidRPr="0029797F">
        <w:rPr>
          <w:rFonts w:ascii="Times New Roman" w:eastAsia="Times New Roman" w:hAnsi="Times New Roman" w:cs="Times New Roman"/>
          <w:sz w:val="24"/>
          <w:szCs w:val="24"/>
          <w:lang w:eastAsia="ru-RU"/>
        </w:rPr>
        <w:t xml:space="preserve"> - коэффициент площади;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Кэ</w:t>
      </w:r>
      <w:proofErr w:type="spellEnd"/>
      <w:r w:rsidRPr="0029797F">
        <w:rPr>
          <w:rFonts w:ascii="Times New Roman" w:eastAsia="Times New Roman" w:hAnsi="Times New Roman" w:cs="Times New Roman"/>
          <w:sz w:val="24"/>
          <w:szCs w:val="24"/>
          <w:lang w:eastAsia="ru-RU"/>
        </w:rPr>
        <w:t xml:space="preserve"> - коэффициент этажа;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Кс - коэффициент состояния;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Кт</w:t>
      </w:r>
      <w:proofErr w:type="spellEnd"/>
      <w:r w:rsidRPr="0029797F">
        <w:rPr>
          <w:rFonts w:ascii="Times New Roman" w:eastAsia="Times New Roman" w:hAnsi="Times New Roman" w:cs="Times New Roman"/>
          <w:sz w:val="24"/>
          <w:szCs w:val="24"/>
          <w:lang w:eastAsia="ru-RU"/>
        </w:rPr>
        <w:t xml:space="preserve"> - коэффициент типа здания;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Кб - коэффициент благоустройства.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Определение значений исходных данных для расчета арендной платы:</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значения базовых рыночных ставок за один квадратный метр в год (</w:t>
      </w:r>
      <w:proofErr w:type="spellStart"/>
      <w:r w:rsidRPr="0029797F">
        <w:rPr>
          <w:rFonts w:ascii="Times New Roman" w:eastAsia="Times New Roman" w:hAnsi="Times New Roman" w:cs="Times New Roman"/>
          <w:sz w:val="24"/>
          <w:szCs w:val="24"/>
          <w:lang w:eastAsia="ru-RU"/>
        </w:rPr>
        <w:t>АБр</w:t>
      </w:r>
      <w:proofErr w:type="spellEnd"/>
      <w:r w:rsidRPr="0029797F">
        <w:rPr>
          <w:rFonts w:ascii="Times New Roman" w:eastAsia="Times New Roman" w:hAnsi="Times New Roman" w:cs="Times New Roman"/>
          <w:sz w:val="24"/>
          <w:szCs w:val="24"/>
          <w:lang w:eastAsia="ru-RU"/>
        </w:rPr>
        <w:t>) для каждой из четырех основных функций использования объекта недвижимости (офисной, торговой, производственно-складской, оказание услуг населению), а также значения коэффициентов местоположения, площади, этажа, состояния, типа здания, благоустройства определяются на основании исследования рынка недвижимости с использованием методов математического анализа;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значения базовых рыночных ставок за один квадратный метр в год (</w:t>
      </w:r>
      <w:proofErr w:type="spellStart"/>
      <w:r w:rsidRPr="0029797F">
        <w:rPr>
          <w:rFonts w:ascii="Times New Roman" w:eastAsia="Times New Roman" w:hAnsi="Times New Roman" w:cs="Times New Roman"/>
          <w:sz w:val="24"/>
          <w:szCs w:val="24"/>
          <w:lang w:eastAsia="ru-RU"/>
        </w:rPr>
        <w:t>АБр</w:t>
      </w:r>
      <w:proofErr w:type="spellEnd"/>
      <w:r w:rsidRPr="0029797F">
        <w:rPr>
          <w:rFonts w:ascii="Times New Roman" w:eastAsia="Times New Roman" w:hAnsi="Times New Roman" w:cs="Times New Roman"/>
          <w:sz w:val="24"/>
          <w:szCs w:val="24"/>
          <w:lang w:eastAsia="ru-RU"/>
        </w:rPr>
        <w:t>) для каждой из четырех основных функций использования объекта недвижимости (офисной, торговой, производственно-складской, оказание услуг населению) определяются на основании данных, приведенных в таблице 1:</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1</w:t>
      </w:r>
    </w:p>
    <w:tbl>
      <w:tblPr>
        <w:tblW w:w="0" w:type="auto"/>
        <w:tblInd w:w="70" w:type="dxa"/>
        <w:tblLayout w:type="fixed"/>
        <w:tblCellMar>
          <w:left w:w="70" w:type="dxa"/>
          <w:right w:w="70" w:type="dxa"/>
        </w:tblCellMar>
        <w:tblLook w:val="04A0" w:firstRow="1" w:lastRow="0" w:firstColumn="1" w:lastColumn="0" w:noHBand="0" w:noVBand="1"/>
      </w:tblPr>
      <w:tblGrid>
        <w:gridCol w:w="4590"/>
        <w:gridCol w:w="4455"/>
      </w:tblGrid>
      <w:tr w:rsidR="0029797F" w:rsidRPr="0029797F" w:rsidTr="0029797F">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Наименование функции       </w:t>
            </w:r>
          </w:p>
        </w:tc>
        <w:tc>
          <w:tcPr>
            <w:tcW w:w="445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Базовая рыночная ставка за один </w:t>
            </w:r>
            <w:r w:rsidRPr="0029797F">
              <w:rPr>
                <w:rFonts w:ascii="Times New Roman" w:eastAsia="Times New Roman" w:hAnsi="Times New Roman" w:cs="Times New Roman"/>
                <w:sz w:val="24"/>
                <w:szCs w:val="24"/>
                <w:lang w:eastAsia="ru-RU"/>
              </w:rPr>
              <w:br/>
              <w:t xml:space="preserve">квадратный метр в год (руб.)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Офисная функция                  </w:t>
            </w:r>
          </w:p>
        </w:tc>
        <w:tc>
          <w:tcPr>
            <w:tcW w:w="445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370,0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Торговая функция                 </w:t>
            </w:r>
          </w:p>
        </w:tc>
        <w:tc>
          <w:tcPr>
            <w:tcW w:w="445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743,0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Производственно-складская функция</w:t>
            </w:r>
          </w:p>
        </w:tc>
        <w:tc>
          <w:tcPr>
            <w:tcW w:w="445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397,0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Оказание услуг населению         </w:t>
            </w:r>
          </w:p>
        </w:tc>
        <w:tc>
          <w:tcPr>
            <w:tcW w:w="445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370,0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коэффициент местоположения (</w:t>
      </w:r>
      <w:proofErr w:type="gramStart"/>
      <w:r w:rsidRPr="0029797F">
        <w:rPr>
          <w:rFonts w:ascii="Times New Roman" w:eastAsia="Times New Roman" w:hAnsi="Times New Roman" w:cs="Times New Roman"/>
          <w:sz w:val="24"/>
          <w:szCs w:val="24"/>
          <w:lang w:eastAsia="ru-RU"/>
        </w:rPr>
        <w:t>Км</w:t>
      </w:r>
      <w:proofErr w:type="gramEnd"/>
      <w:r w:rsidRPr="0029797F">
        <w:rPr>
          <w:rFonts w:ascii="Times New Roman" w:eastAsia="Times New Roman" w:hAnsi="Times New Roman" w:cs="Times New Roman"/>
          <w:sz w:val="24"/>
          <w:szCs w:val="24"/>
          <w:lang w:eastAsia="ru-RU"/>
        </w:rPr>
        <w:t>) для каждой из четырех функций использования объекта недвижимости (офисной, торговой, производственно-складской, оказание услуг населению) на основании адреса объекта недвижимости определяется по таблице 2:</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2</w:t>
      </w:r>
    </w:p>
    <w:tbl>
      <w:tblPr>
        <w:tblW w:w="0" w:type="auto"/>
        <w:tblInd w:w="70" w:type="dxa"/>
        <w:tblLayout w:type="fixed"/>
        <w:tblCellMar>
          <w:left w:w="70" w:type="dxa"/>
          <w:right w:w="70" w:type="dxa"/>
        </w:tblCellMar>
        <w:tblLook w:val="04A0" w:firstRow="1" w:lastRow="0" w:firstColumn="1" w:lastColumn="0" w:noHBand="0" w:noVBand="1"/>
      </w:tblPr>
      <w:tblGrid>
        <w:gridCol w:w="4590"/>
        <w:gridCol w:w="3645"/>
      </w:tblGrid>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Наименование функции       </w:t>
            </w:r>
          </w:p>
        </w:tc>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Коэффициент местоположения</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Офисная функция                  </w:t>
            </w:r>
          </w:p>
        </w:tc>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Торговая функция                 </w:t>
            </w:r>
          </w:p>
        </w:tc>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Производственно-складская функция</w:t>
            </w:r>
          </w:p>
        </w:tc>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Оказание услуг населению         </w:t>
            </w:r>
          </w:p>
        </w:tc>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коэффициент площади (</w:t>
      </w:r>
      <w:proofErr w:type="spellStart"/>
      <w:r w:rsidRPr="0029797F">
        <w:rPr>
          <w:rFonts w:ascii="Times New Roman" w:eastAsia="Times New Roman" w:hAnsi="Times New Roman" w:cs="Times New Roman"/>
          <w:sz w:val="24"/>
          <w:szCs w:val="24"/>
          <w:lang w:eastAsia="ru-RU"/>
        </w:rPr>
        <w:t>Кп</w:t>
      </w:r>
      <w:proofErr w:type="spellEnd"/>
      <w:r w:rsidRPr="0029797F">
        <w:rPr>
          <w:rFonts w:ascii="Times New Roman" w:eastAsia="Times New Roman" w:hAnsi="Times New Roman" w:cs="Times New Roman"/>
          <w:sz w:val="24"/>
          <w:szCs w:val="24"/>
          <w:lang w:eastAsia="ru-RU"/>
        </w:rPr>
        <w:t>)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3:</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3</w:t>
      </w:r>
    </w:p>
    <w:tbl>
      <w:tblPr>
        <w:tblW w:w="0" w:type="auto"/>
        <w:tblInd w:w="70" w:type="dxa"/>
        <w:tblLayout w:type="fixed"/>
        <w:tblCellMar>
          <w:left w:w="70" w:type="dxa"/>
          <w:right w:w="70" w:type="dxa"/>
        </w:tblCellMar>
        <w:tblLook w:val="04A0" w:firstRow="1" w:lastRow="0" w:firstColumn="1" w:lastColumn="0" w:noHBand="0" w:noVBand="1"/>
      </w:tblPr>
      <w:tblGrid>
        <w:gridCol w:w="2565"/>
        <w:gridCol w:w="1080"/>
        <w:gridCol w:w="1215"/>
        <w:gridCol w:w="2295"/>
        <w:gridCol w:w="2025"/>
      </w:tblGrid>
      <w:tr w:rsidR="0029797F" w:rsidRPr="0029797F" w:rsidTr="0029797F">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Арендуемая площадь</w:t>
            </w:r>
          </w:p>
        </w:tc>
        <w:tc>
          <w:tcPr>
            <w:tcW w:w="6615" w:type="dxa"/>
            <w:gridSpan w:val="4"/>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Функции                     </w:t>
            </w:r>
          </w:p>
        </w:tc>
      </w:tr>
      <w:tr w:rsidR="0029797F" w:rsidRPr="0029797F" w:rsidTr="0029797F">
        <w:trPr>
          <w:cantSplit/>
          <w:trHeight w:val="36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29797F" w:rsidRPr="0029797F" w:rsidRDefault="0029797F" w:rsidP="0029797F">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Производственн</w:t>
            </w:r>
            <w:proofErr w:type="gramStart"/>
            <w:r w:rsidRPr="0029797F">
              <w:rPr>
                <w:rFonts w:ascii="Times New Roman" w:eastAsia="Times New Roman" w:hAnsi="Times New Roman" w:cs="Times New Roman"/>
                <w:sz w:val="24"/>
                <w:szCs w:val="24"/>
                <w:lang w:eastAsia="ru-RU"/>
              </w:rPr>
              <w:t>о-</w:t>
            </w:r>
            <w:proofErr w:type="gramEnd"/>
            <w:r w:rsidRPr="0029797F">
              <w:rPr>
                <w:rFonts w:ascii="Times New Roman" w:eastAsia="Times New Roman" w:hAnsi="Times New Roman" w:cs="Times New Roman"/>
                <w:sz w:val="24"/>
                <w:szCs w:val="24"/>
                <w:lang w:eastAsia="ru-RU"/>
              </w:rPr>
              <w:br/>
              <w:t xml:space="preserve">складская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Оказание услуг</w:t>
            </w:r>
            <w:r w:rsidRPr="0029797F">
              <w:rPr>
                <w:rFonts w:ascii="Times New Roman" w:eastAsia="Times New Roman" w:hAnsi="Times New Roman" w:cs="Times New Roman"/>
                <w:sz w:val="24"/>
                <w:szCs w:val="24"/>
                <w:lang w:eastAsia="ru-RU"/>
              </w:rPr>
              <w:br/>
              <w:t xml:space="preserve">населению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До 50 кв. м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0,82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50 - 100 кв. м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0,97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0,98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0,97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100 - 200 кв. м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0,89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0,99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0,89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200 - 400 кв. м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0,85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0,99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0,85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400 - 500 кв. м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0,83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0,99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0,76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0,83     </w:t>
            </w:r>
          </w:p>
        </w:tc>
      </w:tr>
    </w:tbl>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коэффициент этажа (</w:t>
      </w:r>
      <w:proofErr w:type="spellStart"/>
      <w:r w:rsidRPr="0029797F">
        <w:rPr>
          <w:rFonts w:ascii="Times New Roman" w:eastAsia="Times New Roman" w:hAnsi="Times New Roman" w:cs="Times New Roman"/>
          <w:sz w:val="24"/>
          <w:szCs w:val="24"/>
          <w:lang w:eastAsia="ru-RU"/>
        </w:rPr>
        <w:t>Кэ</w:t>
      </w:r>
      <w:proofErr w:type="spellEnd"/>
      <w:r w:rsidRPr="0029797F">
        <w:rPr>
          <w:rFonts w:ascii="Times New Roman" w:eastAsia="Times New Roman" w:hAnsi="Times New Roman" w:cs="Times New Roman"/>
          <w:sz w:val="24"/>
          <w:szCs w:val="24"/>
          <w:lang w:eastAsia="ru-RU"/>
        </w:rPr>
        <w:t>)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4:</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4</w:t>
      </w:r>
    </w:p>
    <w:tbl>
      <w:tblPr>
        <w:tblW w:w="0" w:type="auto"/>
        <w:tblInd w:w="70" w:type="dxa"/>
        <w:tblLayout w:type="fixed"/>
        <w:tblCellMar>
          <w:left w:w="70" w:type="dxa"/>
          <w:right w:w="70" w:type="dxa"/>
        </w:tblCellMar>
        <w:tblLook w:val="04A0" w:firstRow="1" w:lastRow="0" w:firstColumn="1" w:lastColumn="0" w:noHBand="0" w:noVBand="1"/>
      </w:tblPr>
      <w:tblGrid>
        <w:gridCol w:w="2970"/>
        <w:gridCol w:w="1080"/>
        <w:gridCol w:w="1215"/>
        <w:gridCol w:w="2295"/>
        <w:gridCol w:w="2025"/>
      </w:tblGrid>
      <w:tr w:rsidR="0029797F" w:rsidRPr="0029797F" w:rsidTr="0029797F">
        <w:trPr>
          <w:cantSplit/>
          <w:trHeight w:val="240"/>
        </w:trPr>
        <w:tc>
          <w:tcPr>
            <w:tcW w:w="2970" w:type="dxa"/>
            <w:vMerge w:val="restart"/>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Характеристика    </w:t>
            </w:r>
            <w:r w:rsidRPr="0029797F">
              <w:rPr>
                <w:rFonts w:ascii="Times New Roman" w:eastAsia="Times New Roman" w:hAnsi="Times New Roman" w:cs="Times New Roman"/>
                <w:sz w:val="24"/>
                <w:szCs w:val="24"/>
                <w:lang w:eastAsia="ru-RU"/>
              </w:rPr>
              <w:br/>
              <w:t xml:space="preserve">занимаемого этажа  </w:t>
            </w:r>
          </w:p>
        </w:tc>
        <w:tc>
          <w:tcPr>
            <w:tcW w:w="6615" w:type="dxa"/>
            <w:gridSpan w:val="4"/>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Функции                     </w:t>
            </w:r>
          </w:p>
        </w:tc>
      </w:tr>
      <w:tr w:rsidR="0029797F" w:rsidRPr="0029797F" w:rsidTr="0029797F">
        <w:trPr>
          <w:cantSplit/>
          <w:trHeight w:val="360"/>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29797F" w:rsidRPr="0029797F" w:rsidRDefault="0029797F" w:rsidP="0029797F">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Производственн</w:t>
            </w:r>
            <w:proofErr w:type="gramStart"/>
            <w:r w:rsidRPr="0029797F">
              <w:rPr>
                <w:rFonts w:ascii="Times New Roman" w:eastAsia="Times New Roman" w:hAnsi="Times New Roman" w:cs="Times New Roman"/>
                <w:sz w:val="24"/>
                <w:szCs w:val="24"/>
                <w:lang w:eastAsia="ru-RU"/>
              </w:rPr>
              <w:t>о-</w:t>
            </w:r>
            <w:proofErr w:type="gramEnd"/>
            <w:r w:rsidRPr="0029797F">
              <w:rPr>
                <w:rFonts w:ascii="Times New Roman" w:eastAsia="Times New Roman" w:hAnsi="Times New Roman" w:cs="Times New Roman"/>
                <w:sz w:val="24"/>
                <w:szCs w:val="24"/>
                <w:lang w:eastAsia="ru-RU"/>
              </w:rPr>
              <w:br/>
              <w:t xml:space="preserve">складская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Оказание услуг</w:t>
            </w:r>
            <w:r w:rsidRPr="0029797F">
              <w:rPr>
                <w:rFonts w:ascii="Times New Roman" w:eastAsia="Times New Roman" w:hAnsi="Times New Roman" w:cs="Times New Roman"/>
                <w:sz w:val="24"/>
                <w:szCs w:val="24"/>
                <w:lang w:eastAsia="ru-RU"/>
              </w:rPr>
              <w:br/>
              <w:t xml:space="preserve">населению   </w:t>
            </w:r>
          </w:p>
        </w:tc>
      </w:tr>
      <w:tr w:rsidR="0029797F" w:rsidRPr="0029797F" w:rsidTr="0029797F">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1-й этаж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2-й этаж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0,99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0,97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0,85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0,99     </w:t>
            </w:r>
          </w:p>
        </w:tc>
      </w:tr>
      <w:tr w:rsidR="0029797F" w:rsidRPr="0029797F" w:rsidTr="0029797F">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Цоколь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0,95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0,93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0,95     </w:t>
            </w:r>
          </w:p>
        </w:tc>
      </w:tr>
      <w:tr w:rsidR="0029797F" w:rsidRPr="0029797F" w:rsidTr="0029797F">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Подвал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0,75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0,91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0,75     </w:t>
            </w:r>
          </w:p>
        </w:tc>
      </w:tr>
      <w:tr w:rsidR="0029797F" w:rsidRPr="0029797F" w:rsidTr="0029797F">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Технический этаж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0,0      </w:t>
            </w:r>
          </w:p>
        </w:tc>
      </w:tr>
      <w:tr w:rsidR="0029797F" w:rsidRPr="0029797F" w:rsidTr="0029797F">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Технический подвал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0,0      </w:t>
            </w:r>
          </w:p>
        </w:tc>
      </w:tr>
      <w:tr w:rsidR="0029797F" w:rsidRPr="0029797F" w:rsidTr="0029797F">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Здание целиком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0,98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0,90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Примечания: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а) цоколь - этаж при отметке пола помещения ниже планировочной отметки земли на высоту не более половины высоты помещений;</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 подвал - этаж при отметке пола помещений ниже планировочной отметки земли на высоту более чем на половину высоты помещений;</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в) мансарда - этаж, размещаемый внутри чердачного пространства;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г) технический этаж - этаж для размещения инженерного оборудования и прокладки коммуникаций. </w:t>
      </w:r>
      <w:proofErr w:type="gramStart"/>
      <w:r w:rsidRPr="0029797F">
        <w:rPr>
          <w:rFonts w:ascii="Times New Roman" w:eastAsia="Times New Roman" w:hAnsi="Times New Roman" w:cs="Times New Roman"/>
          <w:sz w:val="24"/>
          <w:szCs w:val="24"/>
          <w:lang w:eastAsia="ru-RU"/>
        </w:rPr>
        <w:t>Может быть расположен в нижней (техническое подполье), верхней (технический чердак) или в средней части здания;</w:t>
      </w:r>
      <w:proofErr w:type="gramEnd"/>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коэффициент состояния (Кс)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5:</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5</w:t>
      </w:r>
    </w:p>
    <w:tbl>
      <w:tblPr>
        <w:tblpPr w:leftFromText="180" w:rightFromText="180" w:vertAnchor="text" w:horzAnchor="margin" w:tblpY="194"/>
        <w:tblW w:w="10275" w:type="dxa"/>
        <w:tblLayout w:type="fixed"/>
        <w:tblCellMar>
          <w:left w:w="70" w:type="dxa"/>
          <w:right w:w="70" w:type="dxa"/>
        </w:tblCellMar>
        <w:tblLook w:val="04A0" w:firstRow="1" w:lastRow="0" w:firstColumn="1" w:lastColumn="0" w:noHBand="0" w:noVBand="1"/>
      </w:tblPr>
      <w:tblGrid>
        <w:gridCol w:w="3512"/>
        <w:gridCol w:w="1080"/>
        <w:gridCol w:w="1215"/>
        <w:gridCol w:w="2296"/>
        <w:gridCol w:w="2172"/>
      </w:tblGrid>
      <w:tr w:rsidR="0029797F" w:rsidRPr="0029797F" w:rsidTr="0029797F">
        <w:trPr>
          <w:cantSplit/>
          <w:trHeight w:val="247"/>
        </w:trPr>
        <w:tc>
          <w:tcPr>
            <w:tcW w:w="3510" w:type="dxa"/>
            <w:vMerge w:val="restart"/>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Состояние        </w:t>
            </w:r>
          </w:p>
        </w:tc>
        <w:tc>
          <w:tcPr>
            <w:tcW w:w="6761" w:type="dxa"/>
            <w:gridSpan w:val="4"/>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Функции                     </w:t>
            </w:r>
          </w:p>
        </w:tc>
      </w:tr>
      <w:tr w:rsidR="0029797F" w:rsidRPr="0029797F" w:rsidTr="0029797F">
        <w:trPr>
          <w:cantSplit/>
          <w:trHeight w:val="371"/>
        </w:trPr>
        <w:tc>
          <w:tcPr>
            <w:tcW w:w="3510" w:type="dxa"/>
            <w:vMerge/>
            <w:tcBorders>
              <w:top w:val="single" w:sz="6" w:space="0" w:color="auto"/>
              <w:left w:val="single" w:sz="6" w:space="0" w:color="auto"/>
              <w:bottom w:val="single" w:sz="6" w:space="0" w:color="auto"/>
              <w:right w:val="single" w:sz="6" w:space="0" w:color="auto"/>
            </w:tcBorders>
            <w:vAlign w:val="center"/>
            <w:hideMark/>
          </w:tcPr>
          <w:p w:rsidR="0029797F" w:rsidRPr="0029797F" w:rsidRDefault="0029797F" w:rsidP="0029797F">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Производственн</w:t>
            </w:r>
            <w:proofErr w:type="gramStart"/>
            <w:r w:rsidRPr="0029797F">
              <w:rPr>
                <w:rFonts w:ascii="Times New Roman" w:eastAsia="Times New Roman" w:hAnsi="Times New Roman" w:cs="Times New Roman"/>
                <w:sz w:val="24"/>
                <w:szCs w:val="24"/>
                <w:lang w:eastAsia="ru-RU"/>
              </w:rPr>
              <w:t>о-</w:t>
            </w:r>
            <w:proofErr w:type="gramEnd"/>
            <w:r w:rsidRPr="0029797F">
              <w:rPr>
                <w:rFonts w:ascii="Times New Roman" w:eastAsia="Times New Roman" w:hAnsi="Times New Roman" w:cs="Times New Roman"/>
                <w:sz w:val="24"/>
                <w:szCs w:val="24"/>
                <w:lang w:eastAsia="ru-RU"/>
              </w:rPr>
              <w:br/>
              <w:t xml:space="preserve">складская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Оказание услуг</w:t>
            </w:r>
            <w:r w:rsidRPr="0029797F">
              <w:rPr>
                <w:rFonts w:ascii="Times New Roman" w:eastAsia="Times New Roman" w:hAnsi="Times New Roman" w:cs="Times New Roman"/>
                <w:sz w:val="24"/>
                <w:szCs w:val="24"/>
                <w:lang w:eastAsia="ru-RU"/>
              </w:rPr>
              <w:br/>
              <w:t xml:space="preserve">населению   </w:t>
            </w:r>
          </w:p>
        </w:tc>
      </w:tr>
      <w:tr w:rsidR="0029797F" w:rsidRPr="0029797F" w:rsidTr="0029797F">
        <w:trPr>
          <w:cantSplit/>
          <w:trHeight w:val="247"/>
        </w:trPr>
        <w:tc>
          <w:tcPr>
            <w:tcW w:w="351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w:t>
            </w:r>
            <w:proofErr w:type="spellStart"/>
            <w:r w:rsidRPr="0029797F">
              <w:rPr>
                <w:rFonts w:ascii="Times New Roman" w:eastAsia="Times New Roman" w:hAnsi="Times New Roman" w:cs="Times New Roman"/>
                <w:sz w:val="24"/>
                <w:szCs w:val="24"/>
                <w:lang w:eastAsia="ru-RU"/>
              </w:rPr>
              <w:t>Евростандарт</w:t>
            </w:r>
            <w:proofErr w:type="spellEnd"/>
            <w:r w:rsidRPr="0029797F">
              <w:rPr>
                <w:rFonts w:ascii="Times New Roman" w:eastAsia="Times New Roman" w:hAnsi="Times New Roman" w:cs="Times New Roman"/>
                <w:sz w:val="24"/>
                <w:szCs w:val="24"/>
                <w:lang w:eastAsia="ru-RU"/>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1,68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1,97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2,4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1,68     </w:t>
            </w:r>
          </w:p>
        </w:tc>
      </w:tr>
      <w:tr w:rsidR="0029797F" w:rsidRPr="0029797F" w:rsidTr="0029797F">
        <w:trPr>
          <w:cantSplit/>
          <w:trHeight w:val="247"/>
        </w:trPr>
        <w:tc>
          <w:tcPr>
            <w:tcW w:w="351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Упрощенный "</w:t>
            </w:r>
            <w:proofErr w:type="spellStart"/>
            <w:r w:rsidRPr="0029797F">
              <w:rPr>
                <w:rFonts w:ascii="Times New Roman" w:eastAsia="Times New Roman" w:hAnsi="Times New Roman" w:cs="Times New Roman"/>
                <w:sz w:val="24"/>
                <w:szCs w:val="24"/>
                <w:lang w:eastAsia="ru-RU"/>
              </w:rPr>
              <w:t>Евростандарт</w:t>
            </w:r>
            <w:proofErr w:type="spellEnd"/>
            <w:r w:rsidRPr="0029797F">
              <w:rPr>
                <w:rFonts w:ascii="Times New Roman" w:eastAsia="Times New Roman" w:hAnsi="Times New Roman" w:cs="Times New Roman"/>
                <w:sz w:val="24"/>
                <w:szCs w:val="24"/>
                <w:lang w:eastAsia="ru-RU"/>
              </w:rPr>
              <w:t>"</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1,52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1,39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1,64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1,52     </w:t>
            </w:r>
          </w:p>
        </w:tc>
      </w:tr>
      <w:tr w:rsidR="0029797F" w:rsidRPr="0029797F" w:rsidTr="0029797F">
        <w:trPr>
          <w:cantSplit/>
          <w:trHeight w:val="247"/>
        </w:trPr>
        <w:tc>
          <w:tcPr>
            <w:tcW w:w="351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Отличное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1,36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1,26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1,32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1,36     </w:t>
            </w:r>
          </w:p>
        </w:tc>
      </w:tr>
      <w:tr w:rsidR="0029797F" w:rsidRPr="0029797F" w:rsidTr="0029797F">
        <w:trPr>
          <w:cantSplit/>
          <w:trHeight w:val="247"/>
        </w:trPr>
        <w:tc>
          <w:tcPr>
            <w:tcW w:w="351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Нормальное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1,00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1,00     </w:t>
            </w:r>
          </w:p>
        </w:tc>
      </w:tr>
      <w:tr w:rsidR="0029797F" w:rsidRPr="0029797F" w:rsidTr="0029797F">
        <w:trPr>
          <w:cantSplit/>
          <w:trHeight w:val="247"/>
        </w:trPr>
        <w:tc>
          <w:tcPr>
            <w:tcW w:w="351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Удовлетворительное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0,64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0,65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0,67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0,64     </w:t>
            </w:r>
          </w:p>
        </w:tc>
      </w:tr>
      <w:tr w:rsidR="0029797F" w:rsidRPr="0029797F" w:rsidTr="0029797F">
        <w:trPr>
          <w:cantSplit/>
          <w:trHeight w:val="247"/>
        </w:trPr>
        <w:tc>
          <w:tcPr>
            <w:tcW w:w="351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Неудовлетворительное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0,42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0,38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0,37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0,42     </w:t>
            </w:r>
          </w:p>
        </w:tc>
      </w:tr>
      <w:tr w:rsidR="0029797F" w:rsidRPr="0029797F" w:rsidTr="0029797F">
        <w:trPr>
          <w:cantSplit/>
          <w:trHeight w:val="247"/>
        </w:trPr>
        <w:tc>
          <w:tcPr>
            <w:tcW w:w="351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Непригодное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0,30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0,11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0,10      </w:t>
            </w:r>
          </w:p>
        </w:tc>
        <w:tc>
          <w:tcPr>
            <w:tcW w:w="217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0,30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а) "</w:t>
      </w:r>
      <w:proofErr w:type="spellStart"/>
      <w:r w:rsidRPr="0029797F">
        <w:rPr>
          <w:rFonts w:ascii="Times New Roman" w:eastAsia="Times New Roman" w:hAnsi="Times New Roman" w:cs="Times New Roman"/>
          <w:sz w:val="24"/>
          <w:szCs w:val="24"/>
          <w:lang w:eastAsia="ru-RU"/>
        </w:rPr>
        <w:t>Евростандарт</w:t>
      </w:r>
      <w:proofErr w:type="spellEnd"/>
      <w:r w:rsidRPr="0029797F">
        <w:rPr>
          <w:rFonts w:ascii="Times New Roman" w:eastAsia="Times New Roman" w:hAnsi="Times New Roman" w:cs="Times New Roman"/>
          <w:sz w:val="24"/>
          <w:szCs w:val="24"/>
          <w:lang w:eastAsia="ru-RU"/>
        </w:rPr>
        <w:t>" - объект нежилого фонда пригоден к использованию в соответствии с целью использования, не имеет дефектов, после ремонта, проведенного с использованием высококачественных отделочных материалов, оснащен высококачественным электротехническим, санитарно-техническим, вентиляционным, пожарно-техническим и охранным оборудованием (в том числе системой принудительной вентиляции и регулируемой отопительной системой);</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 упрощенный "</w:t>
      </w:r>
      <w:proofErr w:type="spellStart"/>
      <w:r w:rsidRPr="0029797F">
        <w:rPr>
          <w:rFonts w:ascii="Times New Roman" w:eastAsia="Times New Roman" w:hAnsi="Times New Roman" w:cs="Times New Roman"/>
          <w:sz w:val="24"/>
          <w:szCs w:val="24"/>
          <w:lang w:eastAsia="ru-RU"/>
        </w:rPr>
        <w:t>Евростандарт</w:t>
      </w:r>
      <w:proofErr w:type="spellEnd"/>
      <w:r w:rsidRPr="0029797F">
        <w:rPr>
          <w:rFonts w:ascii="Times New Roman" w:eastAsia="Times New Roman" w:hAnsi="Times New Roman" w:cs="Times New Roman"/>
          <w:sz w:val="24"/>
          <w:szCs w:val="24"/>
          <w:lang w:eastAsia="ru-RU"/>
        </w:rPr>
        <w:t>" - объект нежилого фонда пригоден к использованию в соответствии с целью использования, не имеет дефектов, после ремонта по отечественной технологии с комплексным использованием высококачественных отделочных материалов, оснащен типовым электротехническим, санитарно-техническим, вентиляционным, пожарно-техническим и охранным оборудованием, находящимся в работоспособном состоянии;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в) </w:t>
      </w:r>
      <w:proofErr w:type="gramStart"/>
      <w:r w:rsidRPr="0029797F">
        <w:rPr>
          <w:rFonts w:ascii="Times New Roman" w:eastAsia="Times New Roman" w:hAnsi="Times New Roman" w:cs="Times New Roman"/>
          <w:sz w:val="24"/>
          <w:szCs w:val="24"/>
          <w:lang w:eastAsia="ru-RU"/>
        </w:rPr>
        <w:t>отличное</w:t>
      </w:r>
      <w:proofErr w:type="gramEnd"/>
      <w:r w:rsidRPr="0029797F">
        <w:rPr>
          <w:rFonts w:ascii="Times New Roman" w:eastAsia="Times New Roman" w:hAnsi="Times New Roman" w:cs="Times New Roman"/>
          <w:sz w:val="24"/>
          <w:szCs w:val="24"/>
          <w:lang w:eastAsia="ru-RU"/>
        </w:rPr>
        <w:t xml:space="preserve"> - объект нежилого фонда пригоден к использованию в соответствии с целью использования, не имеет дефектов, после ремонта по отечественной технологии с использованием отечественных отделочных материалов;</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г) </w:t>
      </w:r>
      <w:proofErr w:type="gramStart"/>
      <w:r w:rsidRPr="0029797F">
        <w:rPr>
          <w:rFonts w:ascii="Times New Roman" w:eastAsia="Times New Roman" w:hAnsi="Times New Roman" w:cs="Times New Roman"/>
          <w:sz w:val="24"/>
          <w:szCs w:val="24"/>
          <w:lang w:eastAsia="ru-RU"/>
        </w:rPr>
        <w:t>нормальное</w:t>
      </w:r>
      <w:proofErr w:type="gramEnd"/>
      <w:r w:rsidRPr="0029797F">
        <w:rPr>
          <w:rFonts w:ascii="Times New Roman" w:eastAsia="Times New Roman" w:hAnsi="Times New Roman" w:cs="Times New Roman"/>
          <w:sz w:val="24"/>
          <w:szCs w:val="24"/>
          <w:lang w:eastAsia="ru-RU"/>
        </w:rPr>
        <w:t xml:space="preserve"> - объект нежилого фонда пригоден к использованию в соответствии с целью </w:t>
      </w:r>
      <w:r w:rsidRPr="0029797F">
        <w:rPr>
          <w:rFonts w:ascii="Times New Roman" w:eastAsia="Times New Roman" w:hAnsi="Times New Roman" w:cs="Times New Roman"/>
          <w:sz w:val="24"/>
          <w:szCs w:val="24"/>
          <w:lang w:eastAsia="ru-RU"/>
        </w:rPr>
        <w:lastRenderedPageBreak/>
        <w:t>использования без проведения ремонта, имеет незначительные дефекты отделки (волосные трещины и сколы штукатурки, единичные повреждения окрасочного слоя, царапины, отдельные мелкие повреждения покрытий стен и полов);</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9797F">
        <w:rPr>
          <w:rFonts w:ascii="Times New Roman" w:eastAsia="Times New Roman" w:hAnsi="Times New Roman" w:cs="Times New Roman"/>
          <w:sz w:val="24"/>
          <w:szCs w:val="24"/>
          <w:lang w:eastAsia="ru-RU"/>
        </w:rPr>
        <w:t>д) удовлетворительное - объект нежилого фонда пригоден к использованию в соответствии с целью использования, имеет дефекты, устранимые с помощью косметического ремонта (мелкие трещины в конструкции, местные нарушения штукатурного слоя цоколя и стен; трещины в местах сопряжения перегородок с плитами перекрытий; следы протечек и ржавые пятна на площади до 20% поверхности потолка и стен;</w:t>
      </w:r>
      <w:proofErr w:type="gramEnd"/>
      <w:r w:rsidRPr="0029797F">
        <w:rPr>
          <w:rFonts w:ascii="Times New Roman" w:eastAsia="Times New Roman" w:hAnsi="Times New Roman" w:cs="Times New Roman"/>
          <w:sz w:val="24"/>
          <w:szCs w:val="24"/>
          <w:lang w:eastAsia="ru-RU"/>
        </w:rPr>
        <w:t xml:space="preserve"> окрасочный слой растрескался, потемнел, загрязнился, имеет отслоения и вздутия; трещины, загрязнения и обрывы покрытий стен в углах, местах установки электрических приборов и у дверных проемов; значительные повреждения покрытий полов);</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е) неудовлетворительное - объект нежилого фонда в текущем состоянии непригоден к использованию в соответствии с целью использования, имеет дефекты, устранимые только с помощью значительного ремонта (не включающего восстановления элементов несущих конструкций): отдельные трещины в цоколе и капитальных стенах; поперечные трещины в плитах перекрытий; отпадение штукатурки; увлажнение поверхности стен, следы постоянных протечек на площади более 20% потолка и стен, промерзание и продувание через стыки панелей; материал пола истерт, пробит, порван, основание пола просело; требуется ремонт заполнений оконных и дверных проемов с их частичной заменой; требуется восстановление отделки;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ж) непригодное для использования - объект нежилого фонда непригоден к использованию в соответствии с целью использования, необходимо принятие неотложных мер для его капитального ремонта; нарушена гидроизоляция; постоянные протечки через междуэтажные перекрытия; требуется замена дверных (оконных) проемов и полов, а также замена инженерных сетей. Требуется полное восстановление отделки и ремонт элементов несущих конструкций;</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7) коэффициент типа здания (</w:t>
      </w:r>
      <w:proofErr w:type="spellStart"/>
      <w:r w:rsidRPr="0029797F">
        <w:rPr>
          <w:rFonts w:ascii="Times New Roman" w:eastAsia="Times New Roman" w:hAnsi="Times New Roman" w:cs="Times New Roman"/>
          <w:sz w:val="24"/>
          <w:szCs w:val="24"/>
          <w:lang w:eastAsia="ru-RU"/>
        </w:rPr>
        <w:t>Кт</w:t>
      </w:r>
      <w:proofErr w:type="spellEnd"/>
      <w:r w:rsidRPr="0029797F">
        <w:rPr>
          <w:rFonts w:ascii="Times New Roman" w:eastAsia="Times New Roman" w:hAnsi="Times New Roman" w:cs="Times New Roman"/>
          <w:sz w:val="24"/>
          <w:szCs w:val="24"/>
          <w:lang w:eastAsia="ru-RU"/>
        </w:rPr>
        <w:t>)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6:</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6</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65"/>
        <w:gridCol w:w="1080"/>
        <w:gridCol w:w="1215"/>
        <w:gridCol w:w="2295"/>
        <w:gridCol w:w="2025"/>
      </w:tblGrid>
      <w:tr w:rsidR="0029797F" w:rsidRPr="0029797F" w:rsidTr="0029797F">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Тип здания    </w:t>
            </w:r>
          </w:p>
        </w:tc>
        <w:tc>
          <w:tcPr>
            <w:tcW w:w="6615" w:type="dxa"/>
            <w:gridSpan w:val="4"/>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Функции                     </w:t>
            </w:r>
          </w:p>
        </w:tc>
      </w:tr>
      <w:tr w:rsidR="0029797F" w:rsidRPr="0029797F" w:rsidTr="0029797F">
        <w:trPr>
          <w:cantSplit/>
          <w:trHeight w:val="36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29797F" w:rsidRPr="0029797F" w:rsidRDefault="0029797F" w:rsidP="0029797F">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Производственн</w:t>
            </w:r>
            <w:proofErr w:type="gramStart"/>
            <w:r w:rsidRPr="0029797F">
              <w:rPr>
                <w:rFonts w:ascii="Times New Roman" w:eastAsia="Times New Roman" w:hAnsi="Times New Roman" w:cs="Times New Roman"/>
                <w:sz w:val="24"/>
                <w:szCs w:val="24"/>
                <w:lang w:eastAsia="ru-RU"/>
              </w:rPr>
              <w:t>о-</w:t>
            </w:r>
            <w:proofErr w:type="gramEnd"/>
            <w:r w:rsidRPr="0029797F">
              <w:rPr>
                <w:rFonts w:ascii="Times New Roman" w:eastAsia="Times New Roman" w:hAnsi="Times New Roman" w:cs="Times New Roman"/>
                <w:sz w:val="24"/>
                <w:szCs w:val="24"/>
                <w:lang w:eastAsia="ru-RU"/>
              </w:rPr>
              <w:br/>
              <w:t xml:space="preserve">складская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Оказание услуг</w:t>
            </w:r>
            <w:r w:rsidRPr="0029797F">
              <w:rPr>
                <w:rFonts w:ascii="Times New Roman" w:eastAsia="Times New Roman" w:hAnsi="Times New Roman" w:cs="Times New Roman"/>
                <w:sz w:val="24"/>
                <w:szCs w:val="24"/>
                <w:lang w:eastAsia="ru-RU"/>
              </w:rPr>
              <w:br/>
              <w:t xml:space="preserve">населению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Капитальное здание</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Деревянное здание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0,80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Ангар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0,60     </w:t>
            </w:r>
          </w:p>
        </w:tc>
      </w:tr>
      <w:tr w:rsidR="0029797F" w:rsidRPr="0029797F" w:rsidTr="0029797F">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Павильон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0,80      </w:t>
            </w:r>
          </w:p>
        </w:tc>
        <w:tc>
          <w:tcPr>
            <w:tcW w:w="202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0,50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Примечания: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а) капитальное здание - здание производственного и непроизводственного назначения на фундаменте, стены из каменных материалов, кирпича, панелей, шлакоблоков, железобетона, бетона;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 деревянное здание - здание, имеющее бревенчатые стены или деревянные каркасные стены с засыпкой;</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в) ангар - сооружение с металлическим каркасом, металлическими стенами, заглубленным фундаментом;</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 павильон - легкое тонкостенное сооружение с металлическим или деревянным каркасом;</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8) коэффициент благоустройства (Кб) для каждой из четырех функций использования объекта недвижимости (офисной, торговой, производственно-складской, оказание услуг населению) определяется по таблице 7:</w:t>
      </w:r>
    </w:p>
    <w:p w:rsid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215D" w:rsidRDefault="00ED215D"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215D" w:rsidRDefault="00ED215D"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215D" w:rsidRPr="0029797F" w:rsidRDefault="00ED215D"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530"/>
        <w:tblW w:w="10065" w:type="dxa"/>
        <w:tblLayout w:type="fixed"/>
        <w:tblCellMar>
          <w:left w:w="70" w:type="dxa"/>
          <w:right w:w="70" w:type="dxa"/>
        </w:tblCellMar>
        <w:tblLook w:val="04A0" w:firstRow="1" w:lastRow="0" w:firstColumn="1" w:lastColumn="0" w:noHBand="0" w:noVBand="1"/>
      </w:tblPr>
      <w:tblGrid>
        <w:gridCol w:w="4590"/>
        <w:gridCol w:w="1080"/>
        <w:gridCol w:w="1215"/>
        <w:gridCol w:w="2295"/>
        <w:gridCol w:w="885"/>
      </w:tblGrid>
      <w:tr w:rsidR="0029797F" w:rsidRPr="0029797F" w:rsidTr="0029797F">
        <w:trPr>
          <w:cantSplit/>
          <w:trHeight w:val="240"/>
        </w:trPr>
        <w:tc>
          <w:tcPr>
            <w:tcW w:w="4590" w:type="dxa"/>
            <w:vMerge w:val="restart"/>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 xml:space="preserve">Элементы благоустройства     </w:t>
            </w:r>
          </w:p>
        </w:tc>
        <w:tc>
          <w:tcPr>
            <w:tcW w:w="5475" w:type="dxa"/>
            <w:gridSpan w:val="4"/>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Функции                     </w:t>
            </w:r>
          </w:p>
        </w:tc>
      </w:tr>
      <w:tr w:rsidR="0029797F" w:rsidRPr="0029797F" w:rsidTr="0029797F">
        <w:trPr>
          <w:cantSplit/>
          <w:trHeight w:val="360"/>
        </w:trPr>
        <w:tc>
          <w:tcPr>
            <w:tcW w:w="4590" w:type="dxa"/>
            <w:vMerge/>
            <w:tcBorders>
              <w:top w:val="single" w:sz="6" w:space="0" w:color="auto"/>
              <w:left w:val="single" w:sz="6" w:space="0" w:color="auto"/>
              <w:bottom w:val="single" w:sz="6" w:space="0" w:color="auto"/>
              <w:right w:val="single" w:sz="6" w:space="0" w:color="auto"/>
            </w:tcBorders>
            <w:vAlign w:val="center"/>
            <w:hideMark/>
          </w:tcPr>
          <w:p w:rsidR="0029797F" w:rsidRPr="0029797F" w:rsidRDefault="0029797F" w:rsidP="0029797F">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Офисная</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Торговая</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Производственн</w:t>
            </w:r>
            <w:proofErr w:type="gramStart"/>
            <w:r w:rsidRPr="0029797F">
              <w:rPr>
                <w:rFonts w:ascii="Times New Roman" w:eastAsia="Times New Roman" w:hAnsi="Times New Roman" w:cs="Times New Roman"/>
                <w:sz w:val="24"/>
                <w:szCs w:val="24"/>
                <w:lang w:eastAsia="ru-RU"/>
              </w:rPr>
              <w:t>о-</w:t>
            </w:r>
            <w:proofErr w:type="gramEnd"/>
            <w:r w:rsidRPr="0029797F">
              <w:rPr>
                <w:rFonts w:ascii="Times New Roman" w:eastAsia="Times New Roman" w:hAnsi="Times New Roman" w:cs="Times New Roman"/>
                <w:sz w:val="24"/>
                <w:szCs w:val="24"/>
                <w:lang w:eastAsia="ru-RU"/>
              </w:rPr>
              <w:br/>
              <w:t xml:space="preserve">складская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Оказание услуг</w:t>
            </w:r>
            <w:r w:rsidRPr="0029797F">
              <w:rPr>
                <w:rFonts w:ascii="Times New Roman" w:eastAsia="Times New Roman" w:hAnsi="Times New Roman" w:cs="Times New Roman"/>
                <w:sz w:val="24"/>
                <w:szCs w:val="24"/>
                <w:lang w:eastAsia="ru-RU"/>
              </w:rPr>
              <w:br/>
              <w:t xml:space="preserve">населению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электроснабжения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0,50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0,60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0,50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водоснабжения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0,93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0,93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0,98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0,93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отопления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0,65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0,65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0,88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0,65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канализации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0,85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0,84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0,98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0,85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Отсутствие горячего водоснабжения</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0,97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0,93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0,99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0,97     </w:t>
            </w:r>
          </w:p>
        </w:tc>
      </w:tr>
      <w:tr w:rsidR="0029797F" w:rsidRPr="0029797F" w:rsidTr="0029797F">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Отсутствие   горячей    воды    и</w:t>
            </w:r>
            <w:r w:rsidRPr="0029797F">
              <w:rPr>
                <w:rFonts w:ascii="Times New Roman" w:eastAsia="Times New Roman" w:hAnsi="Times New Roman" w:cs="Times New Roman"/>
                <w:sz w:val="24"/>
                <w:szCs w:val="24"/>
                <w:lang w:eastAsia="ru-RU"/>
              </w:rPr>
              <w:br/>
              <w:t xml:space="preserve">канализации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0,82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0,78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0,97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0,82     </w:t>
            </w:r>
          </w:p>
        </w:tc>
      </w:tr>
      <w:tr w:rsidR="0029797F" w:rsidRPr="0029797F" w:rsidTr="0029797F">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Отсутствие  холодной  и   горячей</w:t>
            </w:r>
            <w:r w:rsidRPr="0029797F">
              <w:rPr>
                <w:rFonts w:ascii="Times New Roman" w:eastAsia="Times New Roman" w:hAnsi="Times New Roman" w:cs="Times New Roman"/>
                <w:sz w:val="24"/>
                <w:szCs w:val="24"/>
                <w:lang w:eastAsia="ru-RU"/>
              </w:rPr>
              <w:br/>
              <w:t xml:space="preserve">воды и канализации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0,77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0,73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0,95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0,77     </w:t>
            </w:r>
          </w:p>
        </w:tc>
      </w:tr>
      <w:tr w:rsidR="0029797F" w:rsidRPr="0029797F" w:rsidTr="0029797F">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Есть только электроснабжение     </w:t>
            </w:r>
          </w:p>
        </w:tc>
        <w:tc>
          <w:tcPr>
            <w:tcW w:w="10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0,50  </w:t>
            </w:r>
          </w:p>
        </w:tc>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0,47  </w:t>
            </w:r>
          </w:p>
        </w:tc>
        <w:tc>
          <w:tcPr>
            <w:tcW w:w="22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0,84      </w:t>
            </w:r>
          </w:p>
        </w:tc>
        <w:tc>
          <w:tcPr>
            <w:tcW w:w="88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0,50     </w:t>
            </w:r>
          </w:p>
        </w:tc>
      </w:tr>
    </w:tbl>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Таблица 7 </w:t>
      </w:r>
    </w:p>
    <w:p w:rsidR="0029797F" w:rsidRPr="0029797F" w:rsidRDefault="0029797F" w:rsidP="0029797F">
      <w:pPr>
        <w:spacing w:after="0" w:line="240" w:lineRule="auto"/>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Примечание: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а) считается, что водоснабжение, горячая вода и (или) канализация в помещении отсутствуют, если персонал, работающий в нем, не имеет доступа ни к одному из мест общего пользования, оснащенных соответствующими удобствами и находящихся в здании, в котором расположено помещение;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 при наличии элемента благоустройства соответствующий коэффициент принимается </w:t>
      </w:r>
      <w:proofErr w:type="gramStart"/>
      <w:r w:rsidRPr="0029797F">
        <w:rPr>
          <w:rFonts w:ascii="Times New Roman" w:eastAsia="Times New Roman" w:hAnsi="Times New Roman" w:cs="Times New Roman"/>
          <w:sz w:val="24"/>
          <w:szCs w:val="24"/>
          <w:lang w:eastAsia="ru-RU"/>
        </w:rPr>
        <w:t>равным</w:t>
      </w:r>
      <w:proofErr w:type="gramEnd"/>
      <w:r w:rsidRPr="0029797F">
        <w:rPr>
          <w:rFonts w:ascii="Times New Roman" w:eastAsia="Times New Roman" w:hAnsi="Times New Roman" w:cs="Times New Roman"/>
          <w:sz w:val="24"/>
          <w:szCs w:val="24"/>
          <w:lang w:eastAsia="ru-RU"/>
        </w:rPr>
        <w:t xml:space="preserve"> 1,0.</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3. Метод определения арендной платы за предоставляемые на условиях почасового пользования объекта недвижимости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Метод определения арендной платы за предоставляемые на условиях почасового пользования объекты недвижимости применяется для расчета арендной платы по объектам недвижимости при условии их использования не более четырех часов в сутки одним арендатором.</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Определение расчетной ставки арендной платы в рамках настоящей методики производится в расчете на один нормо-час. Один нормо-час соответствует одному часу аренды одного объекта недвижимости.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Для определения арендной платы используются следующие исходные данные: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адрес объекта недвижимости;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объемно-планировочные параметры (площадь, высота потолка, вместимость);</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состояние объекта недвижимости (для спортивных залов - качество покрытия пола и разметки, наличие дополнительных улучшений);</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наличие элементов благоустройства (отопления, канализации, водопровода, электроснабжения), а также обеспеченность объекта недвижимости душем, унифицированными стационарными посадочными местами, звуковой и световой аппаратурой, экраном и кинопроектором - для помещений соответствующего назначения;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период аренды (количество часов использования объекта недвижимости арендатором в течение месяца);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вид деятельности арендатора в арендуемом объекте недвижимости, социальная значимость.</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Порядок определения арендной платы:</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арендная плата за арендуемый объект недвижимости (</w:t>
      </w:r>
      <w:proofErr w:type="spellStart"/>
      <w:r w:rsidRPr="0029797F">
        <w:rPr>
          <w:rFonts w:ascii="Times New Roman" w:eastAsia="Times New Roman" w:hAnsi="Times New Roman" w:cs="Times New Roman"/>
          <w:sz w:val="24"/>
          <w:szCs w:val="24"/>
          <w:lang w:eastAsia="ru-RU"/>
        </w:rPr>
        <w:t>АПн</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АПн</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Арасч</w:t>
      </w:r>
      <w:proofErr w:type="spellEnd"/>
      <w:r w:rsidRPr="0029797F">
        <w:rPr>
          <w:rFonts w:ascii="Times New Roman" w:eastAsia="Times New Roman" w:hAnsi="Times New Roman" w:cs="Times New Roman"/>
          <w:b/>
          <w:sz w:val="24"/>
          <w:szCs w:val="24"/>
          <w:lang w:eastAsia="ru-RU"/>
        </w:rPr>
        <w:t xml:space="preserve"> х</w:t>
      </w:r>
      <w:proofErr w:type="gramStart"/>
      <w:r w:rsidRPr="0029797F">
        <w:rPr>
          <w:rFonts w:ascii="Times New Roman" w:eastAsia="Times New Roman" w:hAnsi="Times New Roman" w:cs="Times New Roman"/>
          <w:b/>
          <w:sz w:val="24"/>
          <w:szCs w:val="24"/>
          <w:lang w:eastAsia="ru-RU"/>
        </w:rPr>
        <w:t xml:space="preserve"> В</w:t>
      </w:r>
      <w:proofErr w:type="gram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Арасч</w:t>
      </w:r>
      <w:proofErr w:type="spellEnd"/>
      <w:r w:rsidRPr="0029797F">
        <w:rPr>
          <w:rFonts w:ascii="Times New Roman" w:eastAsia="Times New Roman" w:hAnsi="Times New Roman" w:cs="Times New Roman"/>
          <w:sz w:val="24"/>
          <w:szCs w:val="24"/>
          <w:lang w:eastAsia="ru-RU"/>
        </w:rPr>
        <w:t xml:space="preserve"> - расчетная ставка аренды за один нормо-час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9797F">
        <w:rPr>
          <w:rFonts w:ascii="Times New Roman" w:eastAsia="Times New Roman" w:hAnsi="Times New Roman" w:cs="Times New Roman"/>
          <w:sz w:val="24"/>
          <w:szCs w:val="24"/>
          <w:lang w:eastAsia="ru-RU"/>
        </w:rPr>
        <w:t>В</w:t>
      </w:r>
      <w:proofErr w:type="gramEnd"/>
      <w:r w:rsidRPr="0029797F">
        <w:rPr>
          <w:rFonts w:ascii="Times New Roman" w:eastAsia="Times New Roman" w:hAnsi="Times New Roman" w:cs="Times New Roman"/>
          <w:sz w:val="24"/>
          <w:szCs w:val="24"/>
          <w:lang w:eastAsia="ru-RU"/>
        </w:rPr>
        <w:t xml:space="preserve"> - время использования объекта недвижимости в течение календарного года (час);</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2) расчетная ставка аренды (</w:t>
      </w:r>
      <w:proofErr w:type="spellStart"/>
      <w:r w:rsidRPr="0029797F">
        <w:rPr>
          <w:rFonts w:ascii="Times New Roman" w:eastAsia="Times New Roman" w:hAnsi="Times New Roman" w:cs="Times New Roman"/>
          <w:sz w:val="24"/>
          <w:szCs w:val="24"/>
          <w:lang w:eastAsia="ru-RU"/>
        </w:rPr>
        <w:t>Арасч</w:t>
      </w:r>
      <w:proofErr w:type="spellEnd"/>
      <w:r w:rsidRPr="0029797F">
        <w:rPr>
          <w:rFonts w:ascii="Times New Roman" w:eastAsia="Times New Roman" w:hAnsi="Times New Roman" w:cs="Times New Roman"/>
          <w:sz w:val="24"/>
          <w:szCs w:val="24"/>
          <w:lang w:eastAsia="ru-RU"/>
        </w:rPr>
        <w:t>) за один нормо-час рассчитывается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b/>
          <w:sz w:val="24"/>
          <w:szCs w:val="24"/>
          <w:lang w:eastAsia="ru-RU"/>
        </w:rPr>
        <w:t>Арасч</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Арын</w:t>
      </w:r>
      <w:proofErr w:type="spellEnd"/>
      <w:r w:rsidRPr="0029797F">
        <w:rPr>
          <w:rFonts w:ascii="Times New Roman" w:eastAsia="Times New Roman" w:hAnsi="Times New Roman" w:cs="Times New Roman"/>
          <w:b/>
          <w:sz w:val="24"/>
          <w:szCs w:val="24"/>
          <w:lang w:eastAsia="ru-RU"/>
        </w:rPr>
        <w:t xml:space="preserve"> х </w:t>
      </w:r>
      <w:proofErr w:type="spellStart"/>
      <w:r w:rsidRPr="0029797F">
        <w:rPr>
          <w:rFonts w:ascii="Times New Roman" w:eastAsia="Times New Roman" w:hAnsi="Times New Roman" w:cs="Times New Roman"/>
          <w:b/>
          <w:sz w:val="24"/>
          <w:szCs w:val="24"/>
          <w:lang w:eastAsia="ru-RU"/>
        </w:rPr>
        <w:t>Ксз</w:t>
      </w:r>
      <w:proofErr w:type="spellEnd"/>
      <w:r w:rsidRPr="0029797F">
        <w:rPr>
          <w:rFonts w:ascii="Times New Roman" w:eastAsia="Times New Roman" w:hAnsi="Times New Roman" w:cs="Times New Roman"/>
          <w:b/>
          <w:sz w:val="24"/>
          <w:szCs w:val="24"/>
          <w:lang w:eastAsia="ru-RU"/>
        </w:rPr>
        <w:t xml:space="preserve"> (руб.)</w:t>
      </w:r>
      <w:r w:rsidRPr="0029797F">
        <w:rPr>
          <w:rFonts w:ascii="Times New Roman" w:eastAsia="Times New Roman" w:hAnsi="Times New Roman" w:cs="Times New Roman"/>
          <w:sz w:val="24"/>
          <w:szCs w:val="24"/>
          <w:lang w:eastAsia="ru-RU"/>
        </w:rPr>
        <w:t>,</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Арын</w:t>
      </w:r>
      <w:proofErr w:type="spellEnd"/>
      <w:r w:rsidRPr="0029797F">
        <w:rPr>
          <w:rFonts w:ascii="Times New Roman" w:eastAsia="Times New Roman" w:hAnsi="Times New Roman" w:cs="Times New Roman"/>
          <w:sz w:val="24"/>
          <w:szCs w:val="24"/>
          <w:lang w:eastAsia="ru-RU"/>
        </w:rPr>
        <w:t xml:space="preserve"> - рыночная ставка аренды за один нормо-час, определяемая для каждого из пяти типов объектов недвижимости (спортивные залы, аудиторные помещения, актовые залы, зрительные залы, помещения в учреждениях здравоохранения) с учетом коэффициента, характеризующего конкретные параметры арендуемого объекта и период его использования;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Ксз</w:t>
      </w:r>
      <w:proofErr w:type="spellEnd"/>
      <w:r w:rsidRPr="0029797F">
        <w:rPr>
          <w:rFonts w:ascii="Times New Roman" w:eastAsia="Times New Roman" w:hAnsi="Times New Roman" w:cs="Times New Roman"/>
          <w:sz w:val="24"/>
          <w:szCs w:val="24"/>
          <w:lang w:eastAsia="ru-RU"/>
        </w:rPr>
        <w:t xml:space="preserve"> - коэффициент вида социально-экономической значимости арендатора;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рыночная ставка аренды за один нормо-час (</w:t>
      </w:r>
      <w:proofErr w:type="spellStart"/>
      <w:r w:rsidRPr="0029797F">
        <w:rPr>
          <w:rFonts w:ascii="Times New Roman" w:eastAsia="Times New Roman" w:hAnsi="Times New Roman" w:cs="Times New Roman"/>
          <w:sz w:val="24"/>
          <w:szCs w:val="24"/>
          <w:lang w:eastAsia="ru-RU"/>
        </w:rPr>
        <w:t>Арын</w:t>
      </w:r>
      <w:proofErr w:type="spellEnd"/>
      <w:r w:rsidRPr="0029797F">
        <w:rPr>
          <w:rFonts w:ascii="Times New Roman" w:eastAsia="Times New Roman" w:hAnsi="Times New Roman" w:cs="Times New Roman"/>
          <w:sz w:val="24"/>
          <w:szCs w:val="24"/>
          <w:lang w:eastAsia="ru-RU"/>
        </w:rPr>
        <w:t>), определяемая для каждого из пяти типов объектов недвижимости (спортивные залы, аудиторные помещения, актовые залы, зрительные залы, помещения в учреждениях здравоохранения), рассчитывается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Арын</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Абрын</w:t>
      </w:r>
      <w:proofErr w:type="spellEnd"/>
      <w:r w:rsidRPr="0029797F">
        <w:rPr>
          <w:rFonts w:ascii="Times New Roman" w:eastAsia="Times New Roman" w:hAnsi="Times New Roman" w:cs="Times New Roman"/>
          <w:b/>
          <w:sz w:val="24"/>
          <w:szCs w:val="24"/>
          <w:lang w:eastAsia="ru-RU"/>
        </w:rPr>
        <w:t xml:space="preserve"> х Ка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Абрын</w:t>
      </w:r>
      <w:proofErr w:type="spellEnd"/>
      <w:r w:rsidRPr="0029797F">
        <w:rPr>
          <w:rFonts w:ascii="Times New Roman" w:eastAsia="Times New Roman" w:hAnsi="Times New Roman" w:cs="Times New Roman"/>
          <w:sz w:val="24"/>
          <w:szCs w:val="24"/>
          <w:lang w:eastAsia="ru-RU"/>
        </w:rPr>
        <w:t xml:space="preserve"> - базовая рыночная ставка аренды в расчете на один нормо-час для каждого типа объекта недвижимости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Ка - коэффициент, характеризующий конкретные параметры арендуемого объекта и период его использования;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коэффициент, характеризующий конкретные параметры арендуемого объекта и период его использования (Ка), рассчитывается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Ка = Коп х Кс х Кб х Кпа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Коп - объемно-планировочный коэффициент;</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Кс - коэффициент состояния;</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Кб - коэффициент благоустройства;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Кпа - коэффициент периода аренды.</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Определение исходных данных для расчета арендной платы:</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9797F">
        <w:rPr>
          <w:rFonts w:ascii="Times New Roman" w:eastAsia="Times New Roman" w:hAnsi="Times New Roman" w:cs="Times New Roman"/>
          <w:sz w:val="24"/>
          <w:szCs w:val="24"/>
          <w:lang w:eastAsia="ru-RU"/>
        </w:rPr>
        <w:t>1) значение базовой рыночной ставки аренды в расчете на один нормо-час (</w:t>
      </w:r>
      <w:proofErr w:type="spellStart"/>
      <w:r w:rsidRPr="0029797F">
        <w:rPr>
          <w:rFonts w:ascii="Times New Roman" w:eastAsia="Times New Roman" w:hAnsi="Times New Roman" w:cs="Times New Roman"/>
          <w:sz w:val="24"/>
          <w:szCs w:val="24"/>
          <w:lang w:eastAsia="ru-RU"/>
        </w:rPr>
        <w:t>Абрын</w:t>
      </w:r>
      <w:proofErr w:type="spellEnd"/>
      <w:r w:rsidRPr="0029797F">
        <w:rPr>
          <w:rFonts w:ascii="Times New Roman" w:eastAsia="Times New Roman" w:hAnsi="Times New Roman" w:cs="Times New Roman"/>
          <w:sz w:val="24"/>
          <w:szCs w:val="24"/>
          <w:lang w:eastAsia="ru-RU"/>
        </w:rPr>
        <w:t>) за пользование арендуемым объектом для каждого типа объектов недвижимости (спортивные залы, аудиторные помещения, актовые залы, зрительные залы, помещения в учреждениях здравоохранения), а также значения объемно-планировочного коэффициента, коэффициентов состояния, благоустройства и период аренды определены на основании результатов исследования рынка недвижимости Рязанской области с использованием методов математического анализа;</w:t>
      </w:r>
      <w:proofErr w:type="gramEnd"/>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базовая рыночная ставка аренды в расчете на один нормо-час (</w:t>
      </w:r>
      <w:proofErr w:type="spellStart"/>
      <w:r w:rsidRPr="0029797F">
        <w:rPr>
          <w:rFonts w:ascii="Times New Roman" w:eastAsia="Times New Roman" w:hAnsi="Times New Roman" w:cs="Times New Roman"/>
          <w:sz w:val="24"/>
          <w:szCs w:val="24"/>
          <w:lang w:eastAsia="ru-RU"/>
        </w:rPr>
        <w:t>Абрын</w:t>
      </w:r>
      <w:proofErr w:type="spellEnd"/>
      <w:r w:rsidRPr="0029797F">
        <w:rPr>
          <w:rFonts w:ascii="Times New Roman" w:eastAsia="Times New Roman" w:hAnsi="Times New Roman" w:cs="Times New Roman"/>
          <w:sz w:val="24"/>
          <w:szCs w:val="24"/>
          <w:lang w:eastAsia="ru-RU"/>
        </w:rPr>
        <w:t>) за пользование арендуемым объектом для каждого из типов объектов недвижимости (спортивные залы, аудиторные помещения, актовые залы, зрительные залы, помещения в учреждениях здравоохранения) определяется по таблице 8:</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8</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0"/>
        <w:gridCol w:w="4590"/>
      </w:tblGrid>
      <w:tr w:rsidR="0029797F" w:rsidRPr="0029797F" w:rsidTr="0029797F">
        <w:trPr>
          <w:cantSplit/>
          <w:trHeight w:val="360"/>
        </w:trPr>
        <w:tc>
          <w:tcPr>
            <w:tcW w:w="540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Типы объектов недвижимости       </w:t>
            </w:r>
          </w:p>
        </w:tc>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Базовая рыночная ставка  аренды в</w:t>
            </w:r>
            <w:r w:rsidRPr="0029797F">
              <w:rPr>
                <w:rFonts w:ascii="Times New Roman" w:eastAsia="Times New Roman" w:hAnsi="Times New Roman" w:cs="Times New Roman"/>
                <w:sz w:val="24"/>
                <w:szCs w:val="24"/>
                <w:lang w:eastAsia="ru-RU"/>
              </w:rPr>
              <w:br/>
              <w:t xml:space="preserve">расчете на один нормо-час (руб.) </w:t>
            </w:r>
          </w:p>
        </w:tc>
      </w:tr>
      <w:tr w:rsidR="0029797F" w:rsidRPr="0029797F" w:rsidTr="0029797F">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Спортивные залы                        </w:t>
            </w:r>
          </w:p>
        </w:tc>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75,0               </w:t>
            </w:r>
          </w:p>
        </w:tc>
      </w:tr>
      <w:tr w:rsidR="0029797F" w:rsidRPr="0029797F" w:rsidTr="0029797F">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Аудиторные помещения                   </w:t>
            </w:r>
          </w:p>
        </w:tc>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13,0               </w:t>
            </w:r>
          </w:p>
        </w:tc>
      </w:tr>
      <w:tr w:rsidR="0029797F" w:rsidRPr="0029797F" w:rsidTr="0029797F">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Актовые залы                           </w:t>
            </w:r>
          </w:p>
        </w:tc>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75,0               </w:t>
            </w:r>
          </w:p>
        </w:tc>
      </w:tr>
      <w:tr w:rsidR="0029797F" w:rsidRPr="0029797F" w:rsidTr="0029797F">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Зрительные залы                        </w:t>
            </w:r>
          </w:p>
        </w:tc>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63,0               </w:t>
            </w:r>
          </w:p>
        </w:tc>
      </w:tr>
      <w:tr w:rsidR="0029797F" w:rsidRPr="0029797F" w:rsidTr="0029797F">
        <w:trPr>
          <w:cantSplit/>
          <w:trHeight w:val="240"/>
        </w:trPr>
        <w:tc>
          <w:tcPr>
            <w:tcW w:w="540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Помещения в учреждениях культуры</w:t>
            </w:r>
          </w:p>
        </w:tc>
        <w:tc>
          <w:tcPr>
            <w:tcW w:w="459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13,0               </w:t>
            </w:r>
          </w:p>
        </w:tc>
      </w:tr>
    </w:tbl>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объемно-планировочный коэффициент (Коп) в зависимости от типов объектов недвижимости (спортивные залы, аудиторные помещения, актовые залы, зрительные залы, помещения в учреждениях здравоохранения) определяется по таблице 9:</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9</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1215"/>
        <w:gridCol w:w="6615"/>
        <w:gridCol w:w="1620"/>
      </w:tblGrid>
      <w:tr w:rsidR="0029797F" w:rsidRPr="0029797F" w:rsidTr="0029797F">
        <w:trPr>
          <w:cantSplit/>
          <w:trHeight w:val="36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Масштаб,</w:t>
            </w:r>
            <w:r w:rsidRPr="0029797F">
              <w:rPr>
                <w:rFonts w:ascii="Times New Roman" w:eastAsia="Times New Roman" w:hAnsi="Times New Roman" w:cs="Times New Roman"/>
                <w:sz w:val="24"/>
                <w:szCs w:val="24"/>
                <w:lang w:eastAsia="ru-RU"/>
              </w:rPr>
              <w:br/>
              <w:t xml:space="preserve">площадь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Объемно-планировочные параметры (масштаб,    </w:t>
            </w:r>
            <w:r w:rsidRPr="0029797F">
              <w:rPr>
                <w:rFonts w:ascii="Times New Roman" w:eastAsia="Times New Roman" w:hAnsi="Times New Roman" w:cs="Times New Roman"/>
                <w:sz w:val="24"/>
                <w:szCs w:val="24"/>
                <w:lang w:eastAsia="ru-RU"/>
              </w:rPr>
              <w:br/>
              <w:t xml:space="preserve">площадь, вместимость)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Коэффициент</w:t>
            </w:r>
            <w:r w:rsidRPr="0029797F">
              <w:rPr>
                <w:rFonts w:ascii="Times New Roman" w:eastAsia="Times New Roman" w:hAnsi="Times New Roman" w:cs="Times New Roman"/>
                <w:sz w:val="24"/>
                <w:szCs w:val="24"/>
                <w:lang w:eastAsia="ru-RU"/>
              </w:rPr>
              <w:br/>
              <w:t xml:space="preserve">Коп    </w:t>
            </w:r>
          </w:p>
        </w:tc>
      </w:tr>
      <w:tr w:rsidR="0029797F" w:rsidRPr="0029797F" w:rsidTr="0029797F">
        <w:trPr>
          <w:cantSplit/>
          <w:trHeight w:val="240"/>
        </w:trPr>
        <w:tc>
          <w:tcPr>
            <w:tcW w:w="9450"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Спортивный зал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Малый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Зал менее 23 м в длину и (или) потолки менее 4 м</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Зал от 23 до 30 м в длину и потолки от 4 до 5 м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Большой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Зал более 32 м в длину и потолки более 5 м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1,1    </w:t>
            </w:r>
          </w:p>
        </w:tc>
      </w:tr>
      <w:tr w:rsidR="0029797F" w:rsidRPr="0029797F" w:rsidTr="0029797F">
        <w:trPr>
          <w:cantSplit/>
          <w:trHeight w:val="240"/>
        </w:trPr>
        <w:tc>
          <w:tcPr>
            <w:tcW w:w="9450"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Аудиторные помещения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Малое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до 25 кв. м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более 25 кв. м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9450"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Актовые и зрительные залы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Малый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до 100 человек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 100 до 150 человек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Большой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более 150 человек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1,2    </w:t>
            </w:r>
          </w:p>
        </w:tc>
      </w:tr>
      <w:tr w:rsidR="0029797F" w:rsidRPr="0029797F" w:rsidTr="0029797F">
        <w:trPr>
          <w:cantSplit/>
          <w:trHeight w:val="240"/>
        </w:trPr>
        <w:tc>
          <w:tcPr>
            <w:tcW w:w="9450"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Помещения в учреждениях культуры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Малое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до 10,0 кв. м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Стандарт</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10 - 20 кв. м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Большое </w:t>
            </w:r>
          </w:p>
        </w:tc>
        <w:tc>
          <w:tcPr>
            <w:tcW w:w="661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более 20,0 кв. м                                </w:t>
            </w:r>
          </w:p>
        </w:tc>
        <w:tc>
          <w:tcPr>
            <w:tcW w:w="162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коэффициент состояния (Кс) определяется по таблице 10:</w:t>
      </w:r>
    </w:p>
    <w:tbl>
      <w:tblPr>
        <w:tblpPr w:leftFromText="180" w:rightFromText="180" w:vertAnchor="text" w:horzAnchor="page" w:tblpX="1415" w:tblpY="372"/>
        <w:tblW w:w="9705" w:type="dxa"/>
        <w:tblLayout w:type="fixed"/>
        <w:tblCellMar>
          <w:left w:w="70" w:type="dxa"/>
          <w:right w:w="70" w:type="dxa"/>
        </w:tblCellMar>
        <w:tblLook w:val="04A0" w:firstRow="1" w:lastRow="0" w:firstColumn="1" w:lastColumn="0" w:noHBand="0" w:noVBand="1"/>
      </w:tblPr>
      <w:tblGrid>
        <w:gridCol w:w="2479"/>
        <w:gridCol w:w="5687"/>
        <w:gridCol w:w="1539"/>
      </w:tblGrid>
      <w:tr w:rsidR="0029797F" w:rsidRPr="0029797F" w:rsidTr="0029797F">
        <w:trPr>
          <w:cantSplit/>
          <w:trHeight w:val="361"/>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Состояние     </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Параметры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Коэффициент</w:t>
            </w:r>
            <w:r w:rsidRPr="0029797F">
              <w:rPr>
                <w:rFonts w:ascii="Times New Roman" w:eastAsia="Times New Roman" w:hAnsi="Times New Roman" w:cs="Times New Roman"/>
                <w:lang w:eastAsia="ru-RU"/>
              </w:rPr>
              <w:br/>
              <w:t xml:space="preserve">Кс     </w:t>
            </w:r>
          </w:p>
        </w:tc>
      </w:tr>
      <w:tr w:rsidR="0029797F" w:rsidRPr="0029797F" w:rsidTr="0029797F">
        <w:trPr>
          <w:cantSplit/>
          <w:trHeight w:val="241"/>
        </w:trPr>
        <w:tc>
          <w:tcPr>
            <w:tcW w:w="9709"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Спортивный зал                                </w:t>
            </w:r>
          </w:p>
        </w:tc>
      </w:tr>
      <w:tr w:rsidR="0029797F" w:rsidRPr="0029797F" w:rsidTr="0029797F">
        <w:trPr>
          <w:cantSplit/>
          <w:trHeight w:val="241"/>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Удовлетворительное</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Низкое качество покрытия пола, стертая разметка</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0,9    </w:t>
            </w:r>
          </w:p>
        </w:tc>
      </w:tr>
      <w:tr w:rsidR="0029797F" w:rsidRPr="0029797F" w:rsidTr="0029797F">
        <w:trPr>
          <w:cantSplit/>
          <w:trHeight w:val="361"/>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Нормальное    </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Хорошее   качество   покрытия   пола,   хорошая разметка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1,0    </w:t>
            </w:r>
          </w:p>
        </w:tc>
      </w:tr>
      <w:tr w:rsidR="0029797F" w:rsidRPr="0029797F" w:rsidTr="0029797F">
        <w:trPr>
          <w:cantSplit/>
          <w:trHeight w:val="361"/>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Отличное     </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Хорошее  качество  паркета,  хорошая  разметка, дополнительные улучшения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1,2    </w:t>
            </w:r>
          </w:p>
        </w:tc>
      </w:tr>
      <w:tr w:rsidR="0029797F" w:rsidRPr="0029797F" w:rsidTr="0029797F">
        <w:trPr>
          <w:cantSplit/>
          <w:trHeight w:val="241"/>
        </w:trPr>
        <w:tc>
          <w:tcPr>
            <w:tcW w:w="9709"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Аудиторные помещения, актовые и зрительные залы                </w:t>
            </w:r>
          </w:p>
        </w:tc>
      </w:tr>
      <w:tr w:rsidR="0029797F" w:rsidRPr="0029797F" w:rsidTr="0029797F">
        <w:trPr>
          <w:cantSplit/>
          <w:trHeight w:val="482"/>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Удовлетворительное</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Помещение   пригодно   к    использованию  по функциональному  назначению,   имеет дефекты, устранимые с помощью косметического ремонта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0,7    </w:t>
            </w:r>
          </w:p>
        </w:tc>
      </w:tr>
      <w:tr w:rsidR="0029797F" w:rsidRPr="0029797F" w:rsidTr="0029797F">
        <w:trPr>
          <w:cantSplit/>
          <w:trHeight w:val="482"/>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Нормальное    </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Помещение   пригодно   к    использованию по функциональному   назначению   без   проведения</w:t>
            </w:r>
            <w:r w:rsidRPr="0029797F">
              <w:rPr>
                <w:rFonts w:ascii="Times New Roman" w:eastAsia="Times New Roman" w:hAnsi="Times New Roman" w:cs="Times New Roman"/>
                <w:lang w:eastAsia="ru-RU"/>
              </w:rPr>
              <w:br/>
              <w:t xml:space="preserve">ремонта, имеет незначительные дефекты отделки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1,0    </w:t>
            </w:r>
          </w:p>
        </w:tc>
      </w:tr>
      <w:tr w:rsidR="0029797F" w:rsidRPr="0029797F" w:rsidTr="0029797F">
        <w:trPr>
          <w:cantSplit/>
          <w:trHeight w:val="723"/>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Отличное     </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Помещение   пригодно к использованию по функциональному назначению, не имеет  дефектов,</w:t>
            </w:r>
            <w:r w:rsidRPr="0029797F">
              <w:rPr>
                <w:rFonts w:ascii="Times New Roman" w:eastAsia="Times New Roman" w:hAnsi="Times New Roman" w:cs="Times New Roman"/>
                <w:lang w:eastAsia="ru-RU"/>
              </w:rPr>
              <w:br/>
              <w:t>не более 1 года после ремонта по  отечественной</w:t>
            </w:r>
            <w:r w:rsidRPr="0029797F">
              <w:rPr>
                <w:rFonts w:ascii="Times New Roman" w:eastAsia="Times New Roman" w:hAnsi="Times New Roman" w:cs="Times New Roman"/>
                <w:lang w:eastAsia="ru-RU"/>
              </w:rPr>
              <w:br/>
              <w:t>технологии   с   использованием   отечественных</w:t>
            </w:r>
            <w:r w:rsidRPr="0029797F">
              <w:rPr>
                <w:rFonts w:ascii="Times New Roman" w:eastAsia="Times New Roman" w:hAnsi="Times New Roman" w:cs="Times New Roman"/>
                <w:lang w:eastAsia="ru-RU"/>
              </w:rPr>
              <w:br/>
              <w:t xml:space="preserve">материалов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1,3    </w:t>
            </w:r>
          </w:p>
        </w:tc>
      </w:tr>
      <w:tr w:rsidR="0029797F" w:rsidRPr="0029797F" w:rsidTr="0029797F">
        <w:trPr>
          <w:cantSplit/>
          <w:trHeight w:val="241"/>
        </w:trPr>
        <w:tc>
          <w:tcPr>
            <w:tcW w:w="9709"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Помещения в учреждениях культуры                   </w:t>
            </w:r>
          </w:p>
        </w:tc>
      </w:tr>
      <w:tr w:rsidR="0029797F" w:rsidRPr="0029797F" w:rsidTr="0029797F">
        <w:trPr>
          <w:cantSplit/>
          <w:trHeight w:val="482"/>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Удовлетворительное</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Помещение   пригодно   к    использованию    по</w:t>
            </w:r>
            <w:r w:rsidRPr="0029797F">
              <w:rPr>
                <w:rFonts w:ascii="Times New Roman" w:eastAsia="Times New Roman" w:hAnsi="Times New Roman" w:cs="Times New Roman"/>
                <w:lang w:eastAsia="ru-RU"/>
              </w:rPr>
              <w:br/>
              <w:t>функциональному  назначению,   имеет   дефекты,</w:t>
            </w:r>
            <w:r w:rsidRPr="0029797F">
              <w:rPr>
                <w:rFonts w:ascii="Times New Roman" w:eastAsia="Times New Roman" w:hAnsi="Times New Roman" w:cs="Times New Roman"/>
                <w:lang w:eastAsia="ru-RU"/>
              </w:rPr>
              <w:br/>
              <w:t xml:space="preserve">устранимые с помощью косметического ремонта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0,8    </w:t>
            </w:r>
          </w:p>
        </w:tc>
      </w:tr>
      <w:tr w:rsidR="0029797F" w:rsidRPr="0029797F" w:rsidTr="0029797F">
        <w:trPr>
          <w:cantSplit/>
          <w:trHeight w:val="482"/>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Нормальное    </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Помещение   пригодно   к    использованию    по</w:t>
            </w:r>
            <w:r w:rsidRPr="0029797F">
              <w:rPr>
                <w:rFonts w:ascii="Times New Roman" w:eastAsia="Times New Roman" w:hAnsi="Times New Roman" w:cs="Times New Roman"/>
                <w:lang w:eastAsia="ru-RU"/>
              </w:rPr>
              <w:br/>
              <w:t>функциональному   назначению   без   проведения</w:t>
            </w:r>
            <w:r w:rsidRPr="0029797F">
              <w:rPr>
                <w:rFonts w:ascii="Times New Roman" w:eastAsia="Times New Roman" w:hAnsi="Times New Roman" w:cs="Times New Roman"/>
                <w:lang w:eastAsia="ru-RU"/>
              </w:rPr>
              <w:br/>
              <w:t xml:space="preserve">ремонта, имеет незначительные дефекты отделки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1,0    </w:t>
            </w:r>
          </w:p>
        </w:tc>
      </w:tr>
      <w:tr w:rsidR="0029797F" w:rsidRPr="0029797F" w:rsidTr="0029797F">
        <w:trPr>
          <w:cantSplit/>
          <w:trHeight w:val="723"/>
        </w:trPr>
        <w:tc>
          <w:tcPr>
            <w:tcW w:w="248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Отличное     </w:t>
            </w:r>
          </w:p>
        </w:tc>
        <w:tc>
          <w:tcPr>
            <w:tcW w:w="568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Помещение   пригодно   к    использованию    по</w:t>
            </w:r>
            <w:r w:rsidRPr="0029797F">
              <w:rPr>
                <w:rFonts w:ascii="Times New Roman" w:eastAsia="Times New Roman" w:hAnsi="Times New Roman" w:cs="Times New Roman"/>
                <w:lang w:eastAsia="ru-RU"/>
              </w:rPr>
              <w:br/>
              <w:t>функциональному назначению, не имеет  дефектов,</w:t>
            </w:r>
            <w:r w:rsidRPr="0029797F">
              <w:rPr>
                <w:rFonts w:ascii="Times New Roman" w:eastAsia="Times New Roman" w:hAnsi="Times New Roman" w:cs="Times New Roman"/>
                <w:lang w:eastAsia="ru-RU"/>
              </w:rPr>
              <w:br/>
              <w:t>не более 1 года после ремонта по  отечественной</w:t>
            </w:r>
            <w:r w:rsidRPr="0029797F">
              <w:rPr>
                <w:rFonts w:ascii="Times New Roman" w:eastAsia="Times New Roman" w:hAnsi="Times New Roman" w:cs="Times New Roman"/>
                <w:lang w:eastAsia="ru-RU"/>
              </w:rPr>
              <w:br/>
              <w:t>технологии   с   использованием   отечественных</w:t>
            </w:r>
            <w:r w:rsidRPr="0029797F">
              <w:rPr>
                <w:rFonts w:ascii="Times New Roman" w:eastAsia="Times New Roman" w:hAnsi="Times New Roman" w:cs="Times New Roman"/>
                <w:lang w:eastAsia="ru-RU"/>
              </w:rPr>
              <w:br/>
              <w:t xml:space="preserve">материалов                                     </w:t>
            </w:r>
          </w:p>
        </w:tc>
        <w:tc>
          <w:tcPr>
            <w:tcW w:w="15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lang w:eastAsia="ru-RU"/>
              </w:rPr>
            </w:pPr>
            <w:r w:rsidRPr="0029797F">
              <w:rPr>
                <w:rFonts w:ascii="Times New Roman" w:eastAsia="Times New Roman" w:hAnsi="Times New Roman" w:cs="Times New Roman"/>
                <w:lang w:eastAsia="ru-RU"/>
              </w:rPr>
              <w:t xml:space="preserve">1,2    </w:t>
            </w:r>
          </w:p>
        </w:tc>
      </w:tr>
    </w:tbl>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10</w:t>
      </w:r>
    </w:p>
    <w:p w:rsidR="0029797F" w:rsidRPr="0029797F" w:rsidRDefault="0029797F" w:rsidP="0029797F">
      <w:pPr>
        <w:spacing w:after="0" w:line="240" w:lineRule="auto"/>
        <w:rPr>
          <w:rFonts w:ascii="Times New Roman" w:eastAsia="Times New Roman" w:hAnsi="Times New Roman" w:cs="Times New Roman"/>
          <w:sz w:val="24"/>
          <w:szCs w:val="24"/>
          <w:lang w:eastAsia="ru-RU"/>
        </w:rPr>
        <w:sectPr w:rsidR="0029797F" w:rsidRPr="0029797F" w:rsidSect="00ED215D">
          <w:footerReference w:type="default" r:id="rId28"/>
          <w:pgSz w:w="11906" w:h="16838"/>
          <w:pgMar w:top="567" w:right="709" w:bottom="425" w:left="1134" w:header="720" w:footer="720" w:gutter="0"/>
          <w:cols w:space="720"/>
          <w:titlePg/>
          <w:docGrid w:linePitch="299"/>
        </w:sect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5) коэффициент благоустройства (Кб) определяется по таблице 11:</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11</w:t>
      </w:r>
    </w:p>
    <w:tbl>
      <w:tblPr>
        <w:tblW w:w="10065" w:type="dxa"/>
        <w:tblInd w:w="-214" w:type="dxa"/>
        <w:tblLayout w:type="fixed"/>
        <w:tblCellMar>
          <w:left w:w="70" w:type="dxa"/>
          <w:right w:w="70" w:type="dxa"/>
        </w:tblCellMar>
        <w:tblLook w:val="04A0" w:firstRow="1" w:lastRow="0" w:firstColumn="1" w:lastColumn="0" w:noHBand="0" w:noVBand="1"/>
      </w:tblPr>
      <w:tblGrid>
        <w:gridCol w:w="2269"/>
        <w:gridCol w:w="6095"/>
        <w:gridCol w:w="1701"/>
      </w:tblGrid>
      <w:tr w:rsidR="0029797F" w:rsidRPr="0029797F" w:rsidTr="0029797F">
        <w:trPr>
          <w:cantSplit/>
          <w:trHeight w:val="363"/>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Благоустройство</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Параметры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Коэффициент</w:t>
            </w:r>
            <w:r w:rsidRPr="0029797F">
              <w:rPr>
                <w:rFonts w:ascii="Times New Roman" w:eastAsia="Times New Roman" w:hAnsi="Times New Roman" w:cs="Times New Roman"/>
                <w:sz w:val="24"/>
                <w:szCs w:val="24"/>
                <w:lang w:eastAsia="ru-RU"/>
              </w:rPr>
              <w:br/>
              <w:t xml:space="preserve">Кб     </w:t>
            </w:r>
          </w:p>
        </w:tc>
      </w:tr>
      <w:tr w:rsidR="0029797F" w:rsidRPr="0029797F" w:rsidTr="0029797F">
        <w:trPr>
          <w:cantSplit/>
          <w:trHeight w:val="242"/>
        </w:trPr>
        <w:tc>
          <w:tcPr>
            <w:tcW w:w="10065"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Спортивный зал                                 </w:t>
            </w:r>
          </w:p>
        </w:tc>
      </w:tr>
      <w:tr w:rsidR="0029797F" w:rsidRPr="0029797F" w:rsidTr="0029797F">
        <w:trPr>
          <w:cantSplit/>
          <w:trHeight w:val="242"/>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Недостаточное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Освещение, водопровод, отопление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r>
      <w:tr w:rsidR="0029797F" w:rsidRPr="0029797F" w:rsidTr="0029797F">
        <w:trPr>
          <w:cantSplit/>
          <w:trHeight w:val="242"/>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Минимальное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Освещение, канализация, водопровод, отопление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2"/>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Нормальное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Освещение, канализация, отопление, душ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1,2    </w:t>
            </w:r>
          </w:p>
        </w:tc>
      </w:tr>
      <w:tr w:rsidR="0029797F" w:rsidRPr="0029797F" w:rsidTr="0029797F">
        <w:trPr>
          <w:cantSplit/>
          <w:trHeight w:val="242"/>
        </w:trPr>
        <w:tc>
          <w:tcPr>
            <w:tcW w:w="10065"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Аудиторные помещения, актовые и зрительные залы                </w:t>
            </w:r>
          </w:p>
        </w:tc>
      </w:tr>
      <w:tr w:rsidR="0029797F" w:rsidRPr="0029797F" w:rsidTr="0029797F">
        <w:trPr>
          <w:cantSplit/>
          <w:trHeight w:val="484"/>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Недостаточное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Частично отсутствуют унифицированные,  стационарные</w:t>
            </w:r>
            <w:r w:rsidRPr="0029797F">
              <w:rPr>
                <w:rFonts w:ascii="Times New Roman" w:eastAsia="Times New Roman" w:hAnsi="Times New Roman" w:cs="Times New Roman"/>
                <w:sz w:val="24"/>
                <w:szCs w:val="24"/>
                <w:lang w:eastAsia="ru-RU"/>
              </w:rPr>
              <w:br/>
              <w:t>посадочные  места   (или)   звуковая   и   световая</w:t>
            </w:r>
            <w:r w:rsidRPr="0029797F">
              <w:rPr>
                <w:rFonts w:ascii="Times New Roman" w:eastAsia="Times New Roman" w:hAnsi="Times New Roman" w:cs="Times New Roman"/>
                <w:sz w:val="24"/>
                <w:szCs w:val="24"/>
                <w:lang w:eastAsia="ru-RU"/>
              </w:rPr>
              <w:br/>
              <w:t xml:space="preserve">аппаратура в нерабочем состоянии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    </w:t>
            </w:r>
          </w:p>
        </w:tc>
      </w:tr>
      <w:tr w:rsidR="0029797F" w:rsidRPr="0029797F" w:rsidTr="0029797F">
        <w:trPr>
          <w:cantSplit/>
          <w:trHeight w:val="484"/>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Минимальное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Имеются  в  наличии  унифицированные,  стационарные</w:t>
            </w:r>
            <w:r w:rsidRPr="0029797F">
              <w:rPr>
                <w:rFonts w:ascii="Times New Roman" w:eastAsia="Times New Roman" w:hAnsi="Times New Roman" w:cs="Times New Roman"/>
                <w:sz w:val="24"/>
                <w:szCs w:val="24"/>
                <w:lang w:eastAsia="ru-RU"/>
              </w:rPr>
              <w:br/>
              <w:t>посадочные места,  звуковая  аппаратура  в  рабочем</w:t>
            </w:r>
            <w:r w:rsidRPr="0029797F">
              <w:rPr>
                <w:rFonts w:ascii="Times New Roman" w:eastAsia="Times New Roman" w:hAnsi="Times New Roman" w:cs="Times New Roman"/>
                <w:sz w:val="24"/>
                <w:szCs w:val="24"/>
                <w:lang w:eastAsia="ru-RU"/>
              </w:rPr>
              <w:br/>
              <w:t xml:space="preserve">состоянии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484"/>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Нормальное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Имеются  в  наличии  унифицированные,  стационарные</w:t>
            </w:r>
            <w:r w:rsidRPr="0029797F">
              <w:rPr>
                <w:rFonts w:ascii="Times New Roman" w:eastAsia="Times New Roman" w:hAnsi="Times New Roman" w:cs="Times New Roman"/>
                <w:sz w:val="24"/>
                <w:szCs w:val="24"/>
                <w:lang w:eastAsia="ru-RU"/>
              </w:rPr>
              <w:br/>
              <w:t>посадочные места, звуковая и световая аппаратура  в</w:t>
            </w:r>
            <w:r w:rsidRPr="0029797F">
              <w:rPr>
                <w:rFonts w:ascii="Times New Roman" w:eastAsia="Times New Roman" w:hAnsi="Times New Roman" w:cs="Times New Roman"/>
                <w:sz w:val="24"/>
                <w:szCs w:val="24"/>
                <w:lang w:eastAsia="ru-RU"/>
              </w:rPr>
              <w:br/>
              <w:t xml:space="preserve">рабочем состоянии, имеется экран и кинопроектор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1,3    </w:t>
            </w:r>
          </w:p>
        </w:tc>
      </w:tr>
      <w:tr w:rsidR="0029797F" w:rsidRPr="0029797F" w:rsidTr="0029797F">
        <w:trPr>
          <w:cantSplit/>
          <w:trHeight w:val="242"/>
        </w:trPr>
        <w:tc>
          <w:tcPr>
            <w:tcW w:w="10065"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Актовые и зрительные залы                           </w:t>
            </w:r>
          </w:p>
        </w:tc>
      </w:tr>
      <w:tr w:rsidR="0029797F" w:rsidRPr="0029797F" w:rsidTr="0029797F">
        <w:trPr>
          <w:cantSplit/>
          <w:trHeight w:val="242"/>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Малый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до 100 человек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r>
      <w:tr w:rsidR="0029797F" w:rsidRPr="0029797F" w:rsidTr="0029797F">
        <w:trPr>
          <w:cantSplit/>
          <w:trHeight w:val="242"/>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Стандарт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 100 до 150 человек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2"/>
        </w:trPr>
        <w:tc>
          <w:tcPr>
            <w:tcW w:w="2269"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Большой    </w:t>
            </w:r>
          </w:p>
        </w:tc>
        <w:tc>
          <w:tcPr>
            <w:tcW w:w="609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более 150 человек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1,2    </w:t>
            </w:r>
          </w:p>
        </w:tc>
      </w:tr>
      <w:tr w:rsidR="0029797F" w:rsidRPr="0029797F" w:rsidTr="0029797F">
        <w:trPr>
          <w:cantSplit/>
          <w:trHeight w:val="242"/>
        </w:trPr>
        <w:tc>
          <w:tcPr>
            <w:tcW w:w="10065" w:type="dxa"/>
            <w:gridSpan w:val="3"/>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Помещения в учреждениях здравоохранения                    </w:t>
            </w:r>
          </w:p>
        </w:tc>
      </w:tr>
      <w:tr w:rsidR="0029797F" w:rsidRPr="0029797F" w:rsidTr="0029797F">
        <w:trPr>
          <w:cantSplit/>
          <w:trHeight w:val="242"/>
        </w:trPr>
        <w:tc>
          <w:tcPr>
            <w:tcW w:w="8364" w:type="dxa"/>
            <w:gridSpan w:val="2"/>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электроснабжения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    </w:t>
            </w:r>
          </w:p>
        </w:tc>
      </w:tr>
      <w:tr w:rsidR="0029797F" w:rsidRPr="0029797F" w:rsidTr="0029797F">
        <w:trPr>
          <w:cantSplit/>
          <w:trHeight w:val="242"/>
        </w:trPr>
        <w:tc>
          <w:tcPr>
            <w:tcW w:w="8364" w:type="dxa"/>
            <w:gridSpan w:val="2"/>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водоснабжения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r>
      <w:tr w:rsidR="0029797F" w:rsidRPr="0029797F" w:rsidTr="0029797F">
        <w:trPr>
          <w:cantSplit/>
          <w:trHeight w:val="242"/>
        </w:trPr>
        <w:tc>
          <w:tcPr>
            <w:tcW w:w="8364" w:type="dxa"/>
            <w:gridSpan w:val="2"/>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отопления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    </w:t>
            </w:r>
          </w:p>
        </w:tc>
      </w:tr>
      <w:tr w:rsidR="0029797F" w:rsidRPr="0029797F" w:rsidTr="0029797F">
        <w:trPr>
          <w:cantSplit/>
          <w:trHeight w:val="242"/>
        </w:trPr>
        <w:tc>
          <w:tcPr>
            <w:tcW w:w="8364" w:type="dxa"/>
            <w:gridSpan w:val="2"/>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канализации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    </w:t>
            </w:r>
          </w:p>
        </w:tc>
      </w:tr>
      <w:tr w:rsidR="0029797F" w:rsidRPr="0029797F" w:rsidTr="0029797F">
        <w:trPr>
          <w:cantSplit/>
          <w:trHeight w:val="242"/>
        </w:trPr>
        <w:tc>
          <w:tcPr>
            <w:tcW w:w="8364" w:type="dxa"/>
            <w:gridSpan w:val="2"/>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Отсутствие горячего водоснабжения                                  </w:t>
            </w:r>
          </w:p>
        </w:tc>
        <w:tc>
          <w:tcPr>
            <w:tcW w:w="1701"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0,9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6) коэффициент периода аренды (Кпа) для всех типов объектов определяется по таблице 12:</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Таблица 12</w:t>
      </w:r>
    </w:p>
    <w:p w:rsidR="0029797F" w:rsidRPr="0029797F" w:rsidRDefault="0029797F" w:rsidP="002979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3645"/>
        <w:gridCol w:w="3240"/>
        <w:gridCol w:w="2160"/>
      </w:tblGrid>
      <w:tr w:rsidR="0029797F" w:rsidRPr="0029797F" w:rsidTr="0029797F">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Период аренды (вид аренды)</w:t>
            </w:r>
          </w:p>
        </w:tc>
        <w:tc>
          <w:tcPr>
            <w:tcW w:w="32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Период аренды, час/мес.</w:t>
            </w:r>
          </w:p>
        </w:tc>
        <w:tc>
          <w:tcPr>
            <w:tcW w:w="216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Коэффициент Кпа</w:t>
            </w:r>
          </w:p>
        </w:tc>
      </w:tr>
      <w:tr w:rsidR="0029797F" w:rsidRPr="0029797F" w:rsidTr="0029797F">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Единовременная            </w:t>
            </w:r>
          </w:p>
        </w:tc>
        <w:tc>
          <w:tcPr>
            <w:tcW w:w="32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до 2          </w:t>
            </w:r>
          </w:p>
        </w:tc>
        <w:tc>
          <w:tcPr>
            <w:tcW w:w="216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1,2      </w:t>
            </w:r>
          </w:p>
        </w:tc>
      </w:tr>
      <w:tr w:rsidR="0029797F" w:rsidRPr="0029797F" w:rsidTr="0029797F">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Периодическая             </w:t>
            </w:r>
          </w:p>
        </w:tc>
        <w:tc>
          <w:tcPr>
            <w:tcW w:w="32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 3 до 8       </w:t>
            </w:r>
          </w:p>
        </w:tc>
        <w:tc>
          <w:tcPr>
            <w:tcW w:w="216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1,1      </w:t>
            </w:r>
          </w:p>
        </w:tc>
      </w:tr>
      <w:tr w:rsidR="0029797F" w:rsidRPr="0029797F" w:rsidTr="0029797F">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Регулярная                </w:t>
            </w:r>
          </w:p>
        </w:tc>
        <w:tc>
          <w:tcPr>
            <w:tcW w:w="32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 9 до 24       </w:t>
            </w:r>
          </w:p>
        </w:tc>
        <w:tc>
          <w:tcPr>
            <w:tcW w:w="216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r w:rsidR="0029797F" w:rsidRPr="0029797F" w:rsidTr="0029797F">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Интенсивная               </w:t>
            </w:r>
          </w:p>
        </w:tc>
        <w:tc>
          <w:tcPr>
            <w:tcW w:w="32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от 25 до 32      </w:t>
            </w:r>
          </w:p>
        </w:tc>
        <w:tc>
          <w:tcPr>
            <w:tcW w:w="216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0,8      </w:t>
            </w:r>
          </w:p>
        </w:tc>
      </w:tr>
      <w:tr w:rsidR="0029797F" w:rsidRPr="0029797F" w:rsidTr="0029797F">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Постоянная                </w:t>
            </w:r>
          </w:p>
        </w:tc>
        <w:tc>
          <w:tcPr>
            <w:tcW w:w="324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более 32        </w:t>
            </w:r>
          </w:p>
        </w:tc>
        <w:tc>
          <w:tcPr>
            <w:tcW w:w="216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0,7      </w:t>
            </w:r>
          </w:p>
        </w:tc>
      </w:tr>
    </w:tbl>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4. Заключительные положения</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Величина арендной платы за один квадратный метр объекта недвижимости в год, рассчитанная по настоящей методике, не может быть установлена ниже минимальной величины арендной платы за один квадратный метр площадей.</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Минимальная величина арендной платы за один квадратный метр площадей в год устанавливается в размере 100,0 рублей.</w:t>
      </w:r>
    </w:p>
    <w:p w:rsidR="0029797F" w:rsidRPr="0029797F" w:rsidRDefault="0029797F" w:rsidP="0029797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9797F">
        <w:rPr>
          <w:rFonts w:ascii="Arial" w:eastAsia="Times New Roman" w:hAnsi="Arial" w:cs="Arial"/>
          <w:sz w:val="20"/>
          <w:szCs w:val="20"/>
          <w:lang w:eastAsia="ru-RU"/>
        </w:rPr>
        <w:br w:type="page"/>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lastRenderedPageBreak/>
        <w:t xml:space="preserve">Методика </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t>определения арендной платы за пользование сооружениями, оборудованием, транспортными средствами</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При расчете арендной платы за пользование сооружениями и оборудованием используется рыночная стоимость объекта аренды, определенная в отчете независимого оценщика.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При расчете арендной платы за пользование транспортными средствами используется балансовая остаточная стоимость арендуемого транспортного средства.</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 Размер арендной платы за пользование сооружениями (кроме газовых сетей), оборудованием (</w:t>
      </w:r>
      <w:proofErr w:type="spellStart"/>
      <w:r w:rsidRPr="0029797F">
        <w:rPr>
          <w:rFonts w:ascii="Times New Roman" w:eastAsia="Times New Roman" w:hAnsi="Times New Roman" w:cs="Times New Roman"/>
          <w:sz w:val="24"/>
          <w:szCs w:val="24"/>
          <w:lang w:eastAsia="ru-RU"/>
        </w:rPr>
        <w:t>АПоф</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АПоф</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Рс</w:t>
      </w:r>
      <w:proofErr w:type="spellEnd"/>
      <w:r w:rsidRPr="0029797F">
        <w:rPr>
          <w:rFonts w:ascii="Times New Roman" w:eastAsia="Times New Roman" w:hAnsi="Times New Roman" w:cs="Times New Roman"/>
          <w:b/>
          <w:sz w:val="24"/>
          <w:szCs w:val="24"/>
          <w:lang w:eastAsia="ru-RU"/>
        </w:rPr>
        <w:t xml:space="preserve"> х П</w:t>
      </w:r>
      <w:proofErr w:type="gramStart"/>
      <w:r w:rsidRPr="0029797F">
        <w:rPr>
          <w:rFonts w:ascii="Times New Roman" w:eastAsia="Times New Roman" w:hAnsi="Times New Roman" w:cs="Times New Roman"/>
          <w:b/>
          <w:sz w:val="24"/>
          <w:szCs w:val="24"/>
          <w:lang w:eastAsia="ru-RU"/>
        </w:rPr>
        <w:t>1</w:t>
      </w:r>
      <w:proofErr w:type="gram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Рс</w:t>
      </w:r>
      <w:proofErr w:type="spellEnd"/>
      <w:r w:rsidRPr="0029797F">
        <w:rPr>
          <w:rFonts w:ascii="Times New Roman" w:eastAsia="Times New Roman" w:hAnsi="Times New Roman" w:cs="Times New Roman"/>
          <w:sz w:val="24"/>
          <w:szCs w:val="24"/>
          <w:lang w:eastAsia="ru-RU"/>
        </w:rPr>
        <w:t xml:space="preserve"> - рыночная стоимость объекта аренды, определенная в отчете независимого оценщика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w:t>
      </w:r>
      <w:proofErr w:type="gramStart"/>
      <w:r w:rsidRPr="0029797F">
        <w:rPr>
          <w:rFonts w:ascii="Times New Roman" w:eastAsia="Times New Roman" w:hAnsi="Times New Roman" w:cs="Times New Roman"/>
          <w:sz w:val="24"/>
          <w:szCs w:val="24"/>
          <w:lang w:eastAsia="ru-RU"/>
        </w:rPr>
        <w:t>1</w:t>
      </w:r>
      <w:proofErr w:type="gramEnd"/>
      <w:r w:rsidRPr="0029797F">
        <w:rPr>
          <w:rFonts w:ascii="Times New Roman" w:eastAsia="Times New Roman" w:hAnsi="Times New Roman" w:cs="Times New Roman"/>
          <w:sz w:val="24"/>
          <w:szCs w:val="24"/>
          <w:lang w:eastAsia="ru-RU"/>
        </w:rPr>
        <w:t xml:space="preserve"> - арендный процент за пользование сооружениями (кроме газовых сетей), оборудованием, устанавливается в размере 15%.</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2.1. Размер арендной платы за пользование транспортными средствами (</w:t>
      </w:r>
      <w:proofErr w:type="spellStart"/>
      <w:r w:rsidRPr="0029797F">
        <w:rPr>
          <w:rFonts w:ascii="Times New Roman" w:eastAsia="Times New Roman" w:hAnsi="Times New Roman" w:cs="Times New Roman"/>
          <w:sz w:val="24"/>
          <w:szCs w:val="24"/>
          <w:lang w:eastAsia="ru-RU"/>
        </w:rPr>
        <w:t>АПтс</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АПтс</w:t>
      </w:r>
      <w:proofErr w:type="spellEnd"/>
      <w:r w:rsidRPr="0029797F">
        <w:rPr>
          <w:rFonts w:ascii="Times New Roman" w:eastAsia="Times New Roman" w:hAnsi="Times New Roman" w:cs="Times New Roman"/>
          <w:b/>
          <w:sz w:val="24"/>
          <w:szCs w:val="24"/>
          <w:lang w:eastAsia="ru-RU"/>
        </w:rPr>
        <w:t xml:space="preserve"> = Бос х П</w:t>
      </w:r>
      <w:proofErr w:type="gramStart"/>
      <w:r w:rsidRPr="0029797F">
        <w:rPr>
          <w:rFonts w:ascii="Times New Roman" w:eastAsia="Times New Roman" w:hAnsi="Times New Roman" w:cs="Times New Roman"/>
          <w:b/>
          <w:sz w:val="24"/>
          <w:szCs w:val="24"/>
          <w:lang w:eastAsia="ru-RU"/>
        </w:rPr>
        <w:t>1</w:t>
      </w:r>
      <w:proofErr w:type="gram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Бос - балансовая остаточная стоимость транспортного средства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w:t>
      </w:r>
      <w:proofErr w:type="gramStart"/>
      <w:r w:rsidRPr="0029797F">
        <w:rPr>
          <w:rFonts w:ascii="Times New Roman" w:eastAsia="Times New Roman" w:hAnsi="Times New Roman" w:cs="Times New Roman"/>
          <w:sz w:val="24"/>
          <w:szCs w:val="24"/>
          <w:lang w:eastAsia="ru-RU"/>
        </w:rPr>
        <w:t>1</w:t>
      </w:r>
      <w:proofErr w:type="gramEnd"/>
      <w:r w:rsidRPr="0029797F">
        <w:rPr>
          <w:rFonts w:ascii="Times New Roman" w:eastAsia="Times New Roman" w:hAnsi="Times New Roman" w:cs="Times New Roman"/>
          <w:sz w:val="24"/>
          <w:szCs w:val="24"/>
          <w:lang w:eastAsia="ru-RU"/>
        </w:rPr>
        <w:t xml:space="preserve"> - арендный процент за пользование транспортными средствами, устанавливается в размере 15%.</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3. Размер арендной платы за пользование газовыми сетями (</w:t>
      </w:r>
      <w:proofErr w:type="spellStart"/>
      <w:r w:rsidRPr="0029797F">
        <w:rPr>
          <w:rFonts w:ascii="Times New Roman" w:eastAsia="Times New Roman" w:hAnsi="Times New Roman" w:cs="Times New Roman"/>
          <w:sz w:val="24"/>
          <w:szCs w:val="24"/>
          <w:lang w:eastAsia="ru-RU"/>
        </w:rPr>
        <w:t>АПгс</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АПгс</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Вс</w:t>
      </w:r>
      <w:proofErr w:type="spellEnd"/>
      <w:r w:rsidRPr="0029797F">
        <w:rPr>
          <w:rFonts w:ascii="Times New Roman" w:eastAsia="Times New Roman" w:hAnsi="Times New Roman" w:cs="Times New Roman"/>
          <w:b/>
          <w:sz w:val="24"/>
          <w:szCs w:val="24"/>
          <w:lang w:eastAsia="ru-RU"/>
        </w:rPr>
        <w:t xml:space="preserve"> х П</w:t>
      </w:r>
      <w:proofErr w:type="gramStart"/>
      <w:r w:rsidRPr="0029797F">
        <w:rPr>
          <w:rFonts w:ascii="Times New Roman" w:eastAsia="Times New Roman" w:hAnsi="Times New Roman" w:cs="Times New Roman"/>
          <w:b/>
          <w:sz w:val="24"/>
          <w:szCs w:val="24"/>
          <w:lang w:eastAsia="ru-RU"/>
        </w:rPr>
        <w:t>2</w:t>
      </w:r>
      <w:proofErr w:type="gram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Вс</w:t>
      </w:r>
      <w:proofErr w:type="spellEnd"/>
      <w:r w:rsidRPr="0029797F">
        <w:rPr>
          <w:rFonts w:ascii="Times New Roman" w:eastAsia="Times New Roman" w:hAnsi="Times New Roman" w:cs="Times New Roman"/>
          <w:sz w:val="24"/>
          <w:szCs w:val="24"/>
          <w:lang w:eastAsia="ru-RU"/>
        </w:rPr>
        <w:t xml:space="preserve"> - восстановительная стоимость передаваемого в аренду объекта (первоначальная с учетом переоценок)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w:t>
      </w:r>
      <w:proofErr w:type="gramStart"/>
      <w:r w:rsidRPr="0029797F">
        <w:rPr>
          <w:rFonts w:ascii="Times New Roman" w:eastAsia="Times New Roman" w:hAnsi="Times New Roman" w:cs="Times New Roman"/>
          <w:sz w:val="24"/>
          <w:szCs w:val="24"/>
          <w:lang w:eastAsia="ru-RU"/>
        </w:rPr>
        <w:t>2</w:t>
      </w:r>
      <w:proofErr w:type="gramEnd"/>
      <w:r w:rsidRPr="0029797F">
        <w:rPr>
          <w:rFonts w:ascii="Times New Roman" w:eastAsia="Times New Roman" w:hAnsi="Times New Roman" w:cs="Times New Roman"/>
          <w:sz w:val="24"/>
          <w:szCs w:val="24"/>
          <w:lang w:eastAsia="ru-RU"/>
        </w:rPr>
        <w:t xml:space="preserve"> - арендный процент за пользование газовыми сетями, устанавливается в размере 3,0%.</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4. При использовании арендатором сооружений (кроме газовых сетей), оборудования, транспортных средств менее 4 часов в сутки размер арендной платы (АПоф</w:t>
      </w:r>
      <w:proofErr w:type="gramStart"/>
      <w:r w:rsidRPr="0029797F">
        <w:rPr>
          <w:rFonts w:ascii="Times New Roman" w:eastAsia="Times New Roman" w:hAnsi="Times New Roman" w:cs="Times New Roman"/>
          <w:sz w:val="24"/>
          <w:szCs w:val="24"/>
          <w:lang w:eastAsia="ru-RU"/>
        </w:rPr>
        <w:t>1</w:t>
      </w:r>
      <w:proofErr w:type="gramEnd"/>
      <w:r w:rsidRPr="0029797F">
        <w:rPr>
          <w:rFonts w:ascii="Times New Roman" w:eastAsia="Times New Roman" w:hAnsi="Times New Roman" w:cs="Times New Roman"/>
          <w:sz w:val="24"/>
          <w:szCs w:val="24"/>
          <w:lang w:eastAsia="ru-RU"/>
        </w:rPr>
        <w:t>, АПтс1)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АПоф</w:t>
      </w:r>
      <w:proofErr w:type="gramStart"/>
      <w:r w:rsidRPr="0029797F">
        <w:rPr>
          <w:rFonts w:ascii="Times New Roman" w:eastAsia="Times New Roman" w:hAnsi="Times New Roman" w:cs="Times New Roman"/>
          <w:b/>
          <w:sz w:val="24"/>
          <w:szCs w:val="24"/>
          <w:lang w:eastAsia="ru-RU"/>
        </w:rPr>
        <w:t>1</w:t>
      </w:r>
      <w:proofErr w:type="gram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АПоф</w:t>
      </w:r>
      <w:proofErr w:type="spellEnd"/>
      <w:r w:rsidRPr="0029797F">
        <w:rPr>
          <w:rFonts w:ascii="Times New Roman" w:eastAsia="Times New Roman" w:hAnsi="Times New Roman" w:cs="Times New Roman"/>
          <w:b/>
          <w:sz w:val="24"/>
          <w:szCs w:val="24"/>
          <w:lang w:eastAsia="ru-RU"/>
        </w:rPr>
        <w:t xml:space="preserve"> х </w:t>
      </w:r>
      <w:proofErr w:type="spellStart"/>
      <w:r w:rsidRPr="0029797F">
        <w:rPr>
          <w:rFonts w:ascii="Times New Roman" w:eastAsia="Times New Roman" w:hAnsi="Times New Roman" w:cs="Times New Roman"/>
          <w:b/>
          <w:sz w:val="24"/>
          <w:szCs w:val="24"/>
          <w:lang w:eastAsia="ru-RU"/>
        </w:rPr>
        <w:t>Кзг</w:t>
      </w:r>
      <w:proofErr w:type="spell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АПтс</w:t>
      </w:r>
      <w:proofErr w:type="gramStart"/>
      <w:r w:rsidRPr="0029797F">
        <w:rPr>
          <w:rFonts w:ascii="Times New Roman" w:eastAsia="Times New Roman" w:hAnsi="Times New Roman" w:cs="Times New Roman"/>
          <w:b/>
          <w:sz w:val="24"/>
          <w:szCs w:val="24"/>
          <w:lang w:eastAsia="ru-RU"/>
        </w:rPr>
        <w:t>1</w:t>
      </w:r>
      <w:proofErr w:type="gram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АПтс</w:t>
      </w:r>
      <w:proofErr w:type="spellEnd"/>
      <w:r w:rsidRPr="0029797F">
        <w:rPr>
          <w:rFonts w:ascii="Times New Roman" w:eastAsia="Times New Roman" w:hAnsi="Times New Roman" w:cs="Times New Roman"/>
          <w:b/>
          <w:sz w:val="24"/>
          <w:szCs w:val="24"/>
          <w:lang w:eastAsia="ru-RU"/>
        </w:rPr>
        <w:t xml:space="preserve"> х </w:t>
      </w:r>
      <w:proofErr w:type="spellStart"/>
      <w:r w:rsidRPr="0029797F">
        <w:rPr>
          <w:rFonts w:ascii="Times New Roman" w:eastAsia="Times New Roman" w:hAnsi="Times New Roman" w:cs="Times New Roman"/>
          <w:b/>
          <w:sz w:val="24"/>
          <w:szCs w:val="24"/>
          <w:lang w:eastAsia="ru-RU"/>
        </w:rPr>
        <w:t>Кзг</w:t>
      </w:r>
      <w:proofErr w:type="spell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АПоф</w:t>
      </w:r>
      <w:proofErr w:type="spellEnd"/>
      <w:r w:rsidRPr="0029797F">
        <w:rPr>
          <w:rFonts w:ascii="Times New Roman" w:eastAsia="Times New Roman" w:hAnsi="Times New Roman" w:cs="Times New Roman"/>
          <w:sz w:val="24"/>
          <w:szCs w:val="24"/>
          <w:lang w:eastAsia="ru-RU"/>
        </w:rPr>
        <w:t xml:space="preserve">, </w:t>
      </w:r>
      <w:proofErr w:type="spellStart"/>
      <w:r w:rsidRPr="0029797F">
        <w:rPr>
          <w:rFonts w:ascii="Times New Roman" w:eastAsia="Times New Roman" w:hAnsi="Times New Roman" w:cs="Times New Roman"/>
          <w:sz w:val="24"/>
          <w:szCs w:val="24"/>
          <w:lang w:eastAsia="ru-RU"/>
        </w:rPr>
        <w:t>АПтс</w:t>
      </w:r>
      <w:proofErr w:type="spellEnd"/>
      <w:r w:rsidRPr="0029797F">
        <w:rPr>
          <w:rFonts w:ascii="Times New Roman" w:eastAsia="Times New Roman" w:hAnsi="Times New Roman" w:cs="Times New Roman"/>
          <w:sz w:val="24"/>
          <w:szCs w:val="24"/>
          <w:lang w:eastAsia="ru-RU"/>
        </w:rPr>
        <w:t xml:space="preserve"> - размер арендной платы за пользование сооружениями (кроме газовых сетей), оборудованием, транспортными средствами, определяется согласно </w:t>
      </w:r>
      <w:proofErr w:type="spellStart"/>
      <w:r w:rsidRPr="0029797F">
        <w:rPr>
          <w:rFonts w:ascii="Times New Roman" w:eastAsia="Times New Roman" w:hAnsi="Times New Roman" w:cs="Times New Roman"/>
          <w:sz w:val="24"/>
          <w:szCs w:val="24"/>
          <w:lang w:eastAsia="ru-RU"/>
        </w:rPr>
        <w:t>пп</w:t>
      </w:r>
      <w:proofErr w:type="spellEnd"/>
      <w:r w:rsidRPr="0029797F">
        <w:rPr>
          <w:rFonts w:ascii="Times New Roman" w:eastAsia="Times New Roman" w:hAnsi="Times New Roman" w:cs="Times New Roman"/>
          <w:sz w:val="24"/>
          <w:szCs w:val="24"/>
          <w:lang w:eastAsia="ru-RU"/>
        </w:rPr>
        <w:t>. 2, 2.1 настоящей методики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Кзг</w:t>
      </w:r>
      <w:proofErr w:type="spellEnd"/>
      <w:r w:rsidRPr="0029797F">
        <w:rPr>
          <w:rFonts w:ascii="Times New Roman" w:eastAsia="Times New Roman" w:hAnsi="Times New Roman" w:cs="Times New Roman"/>
          <w:sz w:val="24"/>
          <w:szCs w:val="24"/>
          <w:lang w:eastAsia="ru-RU"/>
        </w:rPr>
        <w:t xml:space="preserve"> - коэффициент загрузки.</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5. Коэффициент загрузки (</w:t>
      </w:r>
      <w:proofErr w:type="spellStart"/>
      <w:r w:rsidRPr="0029797F">
        <w:rPr>
          <w:rFonts w:ascii="Times New Roman" w:eastAsia="Times New Roman" w:hAnsi="Times New Roman" w:cs="Times New Roman"/>
          <w:sz w:val="24"/>
          <w:szCs w:val="24"/>
          <w:lang w:eastAsia="ru-RU"/>
        </w:rPr>
        <w:t>Кзг</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Кзг</w:t>
      </w:r>
      <w:proofErr w:type="spellEnd"/>
      <w:r w:rsidRPr="0029797F">
        <w:rPr>
          <w:rFonts w:ascii="Times New Roman" w:eastAsia="Times New Roman" w:hAnsi="Times New Roman" w:cs="Times New Roman"/>
          <w:b/>
          <w:sz w:val="24"/>
          <w:szCs w:val="24"/>
          <w:lang w:eastAsia="ru-RU"/>
        </w:rPr>
        <w:t xml:space="preserve"> = Н: 2010,</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Н - количество часов использования объекта аренды в год (час);</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2010 - количество часов рабочего времени при 40-часовой рабочей неделе (в среднем).</w:t>
      </w:r>
    </w:p>
    <w:p w:rsidR="0029797F" w:rsidRPr="0029797F" w:rsidRDefault="0029797F" w:rsidP="0029797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t>Методика</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797F">
        <w:rPr>
          <w:rFonts w:ascii="Times New Roman" w:eastAsia="Times New Roman" w:hAnsi="Times New Roman" w:cs="Times New Roman"/>
          <w:b/>
          <w:bCs/>
          <w:sz w:val="24"/>
          <w:szCs w:val="24"/>
          <w:lang w:eastAsia="ru-RU"/>
        </w:rPr>
        <w:t>Определения арендной платы за пользование имущественным комплексом</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 Размер арендной платы за пользование имущественным комплексом (</w:t>
      </w:r>
      <w:proofErr w:type="spellStart"/>
      <w:r w:rsidRPr="0029797F">
        <w:rPr>
          <w:rFonts w:ascii="Times New Roman" w:eastAsia="Times New Roman" w:hAnsi="Times New Roman" w:cs="Times New Roman"/>
          <w:sz w:val="24"/>
          <w:szCs w:val="24"/>
          <w:lang w:eastAsia="ru-RU"/>
        </w:rPr>
        <w:t>АПик</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АПик</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АПн</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АПоф</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Апос</w:t>
      </w:r>
      <w:proofErr w:type="spellEnd"/>
      <w:r w:rsidRPr="0029797F">
        <w:rPr>
          <w:rFonts w:ascii="Times New Roman" w:eastAsia="Times New Roman" w:hAnsi="Times New Roman" w:cs="Times New Roman"/>
          <w:b/>
          <w:sz w:val="24"/>
          <w:szCs w:val="24"/>
          <w:lang w:eastAsia="ru-RU"/>
        </w:rPr>
        <w:t xml:space="preserve">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lastRenderedPageBreak/>
        <w:t>АПн</w:t>
      </w:r>
      <w:proofErr w:type="spellEnd"/>
      <w:r w:rsidRPr="0029797F">
        <w:rPr>
          <w:rFonts w:ascii="Times New Roman" w:eastAsia="Times New Roman" w:hAnsi="Times New Roman" w:cs="Times New Roman"/>
          <w:sz w:val="24"/>
          <w:szCs w:val="24"/>
          <w:lang w:eastAsia="ru-RU"/>
        </w:rPr>
        <w:t xml:space="preserve"> - арендная плата за пользование недвижимостью (кроме сооружений), входящей в состав имущественного комплекса, определяется согласно приложению N 1 к постановлению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АПоф</w:t>
      </w:r>
      <w:proofErr w:type="spellEnd"/>
      <w:r w:rsidRPr="0029797F">
        <w:rPr>
          <w:rFonts w:ascii="Times New Roman" w:eastAsia="Times New Roman" w:hAnsi="Times New Roman" w:cs="Times New Roman"/>
          <w:sz w:val="24"/>
          <w:szCs w:val="24"/>
          <w:lang w:eastAsia="ru-RU"/>
        </w:rPr>
        <w:t xml:space="preserve"> - арендная плата за пользование сооружениями, оборудованием, транспортными средствами, определяется согласно приложению N 2 к постановлению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АПос</w:t>
      </w:r>
      <w:proofErr w:type="spellEnd"/>
      <w:r w:rsidRPr="0029797F">
        <w:rPr>
          <w:rFonts w:ascii="Times New Roman" w:eastAsia="Times New Roman" w:hAnsi="Times New Roman" w:cs="Times New Roman"/>
          <w:sz w:val="24"/>
          <w:szCs w:val="24"/>
          <w:lang w:eastAsia="ru-RU"/>
        </w:rPr>
        <w:t xml:space="preserve"> - арендная плата за пользование оборотными средствами и другими активами (</w:t>
      </w:r>
      <w:proofErr w:type="spellStart"/>
      <w:r w:rsidRPr="0029797F">
        <w:rPr>
          <w:rFonts w:ascii="Times New Roman" w:eastAsia="Times New Roman" w:hAnsi="Times New Roman" w:cs="Times New Roman"/>
          <w:sz w:val="24"/>
          <w:szCs w:val="24"/>
          <w:lang w:eastAsia="ru-RU"/>
        </w:rPr>
        <w:t>АПсо</w:t>
      </w:r>
      <w:proofErr w:type="spellEnd"/>
      <w:r w:rsidRPr="0029797F">
        <w:rPr>
          <w:rFonts w:ascii="Times New Roman" w:eastAsia="Times New Roman" w:hAnsi="Times New Roman" w:cs="Times New Roman"/>
          <w:sz w:val="24"/>
          <w:szCs w:val="24"/>
          <w:lang w:eastAsia="ru-RU"/>
        </w:rPr>
        <w:t>), определяется по формуле:</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9797F">
        <w:rPr>
          <w:rFonts w:ascii="Times New Roman" w:eastAsia="Times New Roman" w:hAnsi="Times New Roman" w:cs="Times New Roman"/>
          <w:b/>
          <w:sz w:val="24"/>
          <w:szCs w:val="24"/>
          <w:lang w:eastAsia="ru-RU"/>
        </w:rPr>
        <w:t>АПос</w:t>
      </w:r>
      <w:proofErr w:type="spellEnd"/>
      <w:r w:rsidRPr="0029797F">
        <w:rPr>
          <w:rFonts w:ascii="Times New Roman" w:eastAsia="Times New Roman" w:hAnsi="Times New Roman" w:cs="Times New Roman"/>
          <w:b/>
          <w:sz w:val="24"/>
          <w:szCs w:val="24"/>
          <w:lang w:eastAsia="ru-RU"/>
        </w:rPr>
        <w:t xml:space="preserve"> = </w:t>
      </w:r>
      <w:proofErr w:type="spellStart"/>
      <w:r w:rsidRPr="0029797F">
        <w:rPr>
          <w:rFonts w:ascii="Times New Roman" w:eastAsia="Times New Roman" w:hAnsi="Times New Roman" w:cs="Times New Roman"/>
          <w:b/>
          <w:sz w:val="24"/>
          <w:szCs w:val="24"/>
          <w:lang w:eastAsia="ru-RU"/>
        </w:rPr>
        <w:t>Сос</w:t>
      </w:r>
      <w:proofErr w:type="spellEnd"/>
      <w:r w:rsidRPr="0029797F">
        <w:rPr>
          <w:rFonts w:ascii="Times New Roman" w:eastAsia="Times New Roman" w:hAnsi="Times New Roman" w:cs="Times New Roman"/>
          <w:b/>
          <w:sz w:val="24"/>
          <w:szCs w:val="24"/>
          <w:lang w:eastAsia="ru-RU"/>
        </w:rPr>
        <w:t xml:space="preserve"> х Пар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где:</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9797F">
        <w:rPr>
          <w:rFonts w:ascii="Times New Roman" w:eastAsia="Times New Roman" w:hAnsi="Times New Roman" w:cs="Times New Roman"/>
          <w:sz w:val="24"/>
          <w:szCs w:val="24"/>
          <w:lang w:eastAsia="ru-RU"/>
        </w:rPr>
        <w:t>АПос</w:t>
      </w:r>
      <w:proofErr w:type="spellEnd"/>
      <w:r w:rsidRPr="0029797F">
        <w:rPr>
          <w:rFonts w:ascii="Times New Roman" w:eastAsia="Times New Roman" w:hAnsi="Times New Roman" w:cs="Times New Roman"/>
          <w:sz w:val="24"/>
          <w:szCs w:val="24"/>
          <w:lang w:eastAsia="ru-RU"/>
        </w:rPr>
        <w:t xml:space="preserve"> - размер арендной платы за пользование оборотными средствами и другими активами (руб.);</w:t>
      </w: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Пар - арендный процент, определяется на уровне ставки рефинансирования Центрального Банка Российской Федерации на момент заключения договора аренды или дополнительного соглашения к договору аренды</w:t>
      </w:r>
      <w:proofErr w:type="gramStart"/>
      <w:r w:rsidRPr="0029797F">
        <w:rPr>
          <w:rFonts w:ascii="Times New Roman" w:eastAsia="Times New Roman" w:hAnsi="Times New Roman" w:cs="Times New Roman"/>
          <w:sz w:val="24"/>
          <w:szCs w:val="24"/>
          <w:lang w:eastAsia="ru-RU"/>
        </w:rPr>
        <w:t xml:space="preserve"> (%).</w:t>
      </w:r>
      <w:proofErr w:type="gramEnd"/>
    </w:p>
    <w:p w:rsidR="0029797F" w:rsidRPr="0029797F" w:rsidRDefault="0029797F" w:rsidP="0029797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9797F">
        <w:rPr>
          <w:rFonts w:ascii="Arial" w:eastAsia="Times New Roman" w:hAnsi="Arial" w:cs="Arial"/>
          <w:sz w:val="20"/>
          <w:szCs w:val="20"/>
          <w:lang w:eastAsia="ru-RU"/>
        </w:rPr>
        <w:br w:type="page"/>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lastRenderedPageBreak/>
        <w:t xml:space="preserve">Коэффициенты </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797F">
        <w:rPr>
          <w:rFonts w:ascii="Times New Roman" w:eastAsia="Times New Roman" w:hAnsi="Times New Roman" w:cs="Times New Roman"/>
          <w:b/>
          <w:sz w:val="24"/>
          <w:szCs w:val="24"/>
          <w:lang w:eastAsia="ru-RU"/>
        </w:rPr>
        <w:t>социально-экономической значимости для определения расчетной ставки аренды муниципального имущества</w:t>
      </w:r>
    </w:p>
    <w:p w:rsidR="0029797F" w:rsidRPr="0029797F" w:rsidRDefault="0029797F" w:rsidP="002979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45" w:type="dxa"/>
        <w:tblInd w:w="70" w:type="dxa"/>
        <w:tblLayout w:type="fixed"/>
        <w:tblCellMar>
          <w:left w:w="70" w:type="dxa"/>
          <w:right w:w="70" w:type="dxa"/>
        </w:tblCellMar>
        <w:tblLook w:val="04A0" w:firstRow="1" w:lastRow="0" w:firstColumn="1" w:lastColumn="0" w:noHBand="0" w:noVBand="1"/>
      </w:tblPr>
      <w:tblGrid>
        <w:gridCol w:w="405"/>
        <w:gridCol w:w="7255"/>
        <w:gridCol w:w="1985"/>
      </w:tblGrid>
      <w:tr w:rsidR="0029797F" w:rsidRPr="0029797F" w:rsidTr="0029797F">
        <w:trPr>
          <w:cantSplit/>
          <w:trHeight w:val="72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NN</w:t>
            </w:r>
            <w:r w:rsidRPr="0029797F">
              <w:rPr>
                <w:rFonts w:ascii="Times New Roman" w:eastAsia="Times New Roman" w:hAnsi="Times New Roman" w:cs="Times New Roman"/>
                <w:sz w:val="24"/>
                <w:szCs w:val="24"/>
                <w:lang w:eastAsia="ru-RU"/>
              </w:rPr>
              <w:br/>
            </w:r>
            <w:proofErr w:type="spellStart"/>
            <w:r w:rsidRPr="0029797F">
              <w:rPr>
                <w:rFonts w:ascii="Times New Roman" w:eastAsia="Times New Roman" w:hAnsi="Times New Roman" w:cs="Times New Roman"/>
                <w:sz w:val="24"/>
                <w:szCs w:val="24"/>
                <w:lang w:eastAsia="ru-RU"/>
              </w:rPr>
              <w:t>пп</w:t>
            </w:r>
            <w:proofErr w:type="spellEnd"/>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Индивидуальные предприниматели, организации и виды основной </w:t>
            </w:r>
            <w:r w:rsidRPr="0029797F">
              <w:rPr>
                <w:rFonts w:ascii="Times New Roman" w:eastAsia="Times New Roman" w:hAnsi="Times New Roman" w:cs="Times New Roman"/>
                <w:sz w:val="24"/>
                <w:szCs w:val="24"/>
                <w:lang w:eastAsia="ru-RU"/>
              </w:rPr>
              <w:br/>
              <w:t>деятельности арендатора, субарендатора в арендуемом помещении</w:t>
            </w:r>
            <w:r w:rsidRPr="0029797F">
              <w:rPr>
                <w:rFonts w:ascii="Times New Roman" w:eastAsia="Times New Roman" w:hAnsi="Times New Roman" w:cs="Times New Roman"/>
                <w:sz w:val="24"/>
                <w:szCs w:val="24"/>
                <w:lang w:eastAsia="ru-RU"/>
              </w:rPr>
              <w:br/>
              <w:t xml:space="preserve">(здании) или на арендуемом земельном участке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Коэффициент </w:t>
            </w:r>
            <w:proofErr w:type="gramStart"/>
            <w:r w:rsidRPr="0029797F">
              <w:rPr>
                <w:rFonts w:ascii="Times New Roman" w:eastAsia="Times New Roman" w:hAnsi="Times New Roman" w:cs="Times New Roman"/>
                <w:sz w:val="24"/>
                <w:szCs w:val="24"/>
                <w:lang w:eastAsia="ru-RU"/>
              </w:rPr>
              <w:t>социально-экономической</w:t>
            </w:r>
            <w:proofErr w:type="gramEnd"/>
          </w:p>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значимости  (</w:t>
            </w:r>
            <w:proofErr w:type="spellStart"/>
            <w:r w:rsidRPr="0029797F">
              <w:rPr>
                <w:rFonts w:ascii="Times New Roman" w:eastAsia="Times New Roman" w:hAnsi="Times New Roman" w:cs="Times New Roman"/>
                <w:sz w:val="24"/>
                <w:szCs w:val="24"/>
                <w:lang w:eastAsia="ru-RU"/>
              </w:rPr>
              <w:t>Ксз</w:t>
            </w:r>
            <w:proofErr w:type="spellEnd"/>
            <w:r w:rsidRPr="0029797F">
              <w:rPr>
                <w:rFonts w:ascii="Times New Roman" w:eastAsia="Times New Roman" w:hAnsi="Times New Roman" w:cs="Times New Roman"/>
                <w:sz w:val="24"/>
                <w:szCs w:val="24"/>
                <w:lang w:eastAsia="ru-RU"/>
              </w:rPr>
              <w:t xml:space="preserve">)    </w:t>
            </w:r>
          </w:p>
        </w:tc>
      </w:tr>
      <w:tr w:rsidR="0029797F" w:rsidRPr="0029797F" w:rsidTr="0029797F">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Игорный бизнес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10,0     </w:t>
            </w:r>
          </w:p>
        </w:tc>
      </w:tr>
      <w:tr w:rsidR="0029797F" w:rsidRPr="0029797F" w:rsidTr="0029797F">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2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Банковская, биржевая деятельность, посреднические услуги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2,0     </w:t>
            </w:r>
          </w:p>
        </w:tc>
      </w:tr>
      <w:tr w:rsidR="0029797F" w:rsidRPr="0029797F" w:rsidTr="0029797F">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3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Индивидуальные предприниматели и малые предприятия независимо</w:t>
            </w:r>
            <w:r w:rsidRPr="0029797F">
              <w:rPr>
                <w:rFonts w:ascii="Times New Roman" w:eastAsia="Times New Roman" w:hAnsi="Times New Roman" w:cs="Times New Roman"/>
                <w:sz w:val="24"/>
                <w:szCs w:val="24"/>
                <w:lang w:eastAsia="ru-RU"/>
              </w:rPr>
              <w:br/>
              <w:t>от  вида  деятельности,  производство  собственной  продукции</w:t>
            </w:r>
            <w:r w:rsidRPr="0029797F">
              <w:rPr>
                <w:rFonts w:ascii="Times New Roman" w:eastAsia="Times New Roman" w:hAnsi="Times New Roman" w:cs="Times New Roman"/>
                <w:sz w:val="24"/>
                <w:szCs w:val="24"/>
                <w:lang w:eastAsia="ru-RU"/>
              </w:rPr>
              <w:br/>
              <w:t>которых составляет не менее 75,0% общего  объема  реализуемых</w:t>
            </w:r>
            <w:r w:rsidRPr="0029797F">
              <w:rPr>
                <w:rFonts w:ascii="Times New Roman" w:eastAsia="Times New Roman" w:hAnsi="Times New Roman" w:cs="Times New Roman"/>
                <w:sz w:val="24"/>
                <w:szCs w:val="24"/>
                <w:lang w:eastAsia="ru-RU"/>
              </w:rPr>
              <w:br/>
              <w:t xml:space="preserve">ими товаров и услуг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     </w:t>
            </w:r>
          </w:p>
        </w:tc>
      </w:tr>
      <w:tr w:rsidR="0029797F" w:rsidRPr="0029797F" w:rsidTr="0029797F">
        <w:trPr>
          <w:cantSplit/>
          <w:trHeight w:val="36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4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агропромышленного  комплекса  независимо  от  их</w:t>
            </w:r>
            <w:r w:rsidRPr="0029797F">
              <w:rPr>
                <w:rFonts w:ascii="Times New Roman" w:eastAsia="Times New Roman" w:hAnsi="Times New Roman" w:cs="Times New Roman"/>
                <w:sz w:val="24"/>
                <w:szCs w:val="24"/>
                <w:lang w:eastAsia="ru-RU"/>
              </w:rPr>
              <w:br/>
              <w:t xml:space="preserve">организационно-правовой формы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     </w:t>
            </w:r>
          </w:p>
        </w:tc>
      </w:tr>
      <w:tr w:rsidR="0029797F" w:rsidRPr="0029797F" w:rsidTr="0029797F">
        <w:trPr>
          <w:cantSplit/>
          <w:trHeight w:val="48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5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   также   индивидуальные    предприниматели,</w:t>
            </w:r>
            <w:r w:rsidRPr="0029797F">
              <w:rPr>
                <w:rFonts w:ascii="Times New Roman" w:eastAsia="Times New Roman" w:hAnsi="Times New Roman" w:cs="Times New Roman"/>
                <w:sz w:val="24"/>
                <w:szCs w:val="24"/>
                <w:lang w:eastAsia="ru-RU"/>
              </w:rPr>
              <w:br/>
              <w:t>осуществляющие бытовые услуги  (кроме  ломбардов,  ремонта  и</w:t>
            </w:r>
            <w:r w:rsidRPr="0029797F">
              <w:rPr>
                <w:rFonts w:ascii="Times New Roman" w:eastAsia="Times New Roman" w:hAnsi="Times New Roman" w:cs="Times New Roman"/>
                <w:sz w:val="24"/>
                <w:szCs w:val="24"/>
                <w:lang w:eastAsia="ru-RU"/>
              </w:rPr>
              <w:br/>
              <w:t xml:space="preserve">изготовления ювелирных изделий, автосервиса)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0,5     </w:t>
            </w:r>
          </w:p>
        </w:tc>
      </w:tr>
      <w:tr w:rsidR="0029797F" w:rsidRPr="0029797F" w:rsidTr="0029797F">
        <w:trPr>
          <w:cantSplit/>
          <w:trHeight w:val="72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6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   также   индивидуальные    предприниматели,</w:t>
            </w:r>
            <w:r w:rsidRPr="0029797F">
              <w:rPr>
                <w:rFonts w:ascii="Times New Roman" w:eastAsia="Times New Roman" w:hAnsi="Times New Roman" w:cs="Times New Roman"/>
                <w:sz w:val="24"/>
                <w:szCs w:val="24"/>
                <w:lang w:eastAsia="ru-RU"/>
              </w:rPr>
              <w:br/>
              <w:t>осуществляющие розничную торговлю фармацевтическими  товарами</w:t>
            </w:r>
            <w:r w:rsidRPr="0029797F">
              <w:rPr>
                <w:rFonts w:ascii="Times New Roman" w:eastAsia="Times New Roman" w:hAnsi="Times New Roman" w:cs="Times New Roman"/>
                <w:sz w:val="24"/>
                <w:szCs w:val="24"/>
                <w:lang w:eastAsia="ru-RU"/>
              </w:rPr>
              <w:br/>
              <w:t>и  обладающие  лицензиями  на  осуществление   данного   вида</w:t>
            </w:r>
            <w:r w:rsidRPr="0029797F">
              <w:rPr>
                <w:rFonts w:ascii="Times New Roman" w:eastAsia="Times New Roman" w:hAnsi="Times New Roman" w:cs="Times New Roman"/>
                <w:sz w:val="24"/>
                <w:szCs w:val="24"/>
                <w:lang w:eastAsia="ru-RU"/>
              </w:rPr>
              <w:br/>
              <w:t>деятельности    при     наличии     в     своей     структуре</w:t>
            </w:r>
            <w:r w:rsidRPr="0029797F">
              <w:rPr>
                <w:rFonts w:ascii="Times New Roman" w:eastAsia="Times New Roman" w:hAnsi="Times New Roman" w:cs="Times New Roman"/>
                <w:sz w:val="24"/>
                <w:szCs w:val="24"/>
                <w:lang w:eastAsia="ru-RU"/>
              </w:rPr>
              <w:br/>
              <w:t xml:space="preserve">рецептурно-производственных отделов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0,4     </w:t>
            </w:r>
          </w:p>
        </w:tc>
      </w:tr>
      <w:tr w:rsidR="0029797F" w:rsidRPr="0029797F" w:rsidTr="0029797F">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7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   также   индивидуальные    предприниматели,</w:t>
            </w:r>
            <w:r w:rsidRPr="0029797F">
              <w:rPr>
                <w:rFonts w:ascii="Times New Roman" w:eastAsia="Times New Roman" w:hAnsi="Times New Roman" w:cs="Times New Roman"/>
                <w:sz w:val="24"/>
                <w:szCs w:val="24"/>
                <w:lang w:eastAsia="ru-RU"/>
              </w:rPr>
              <w:br/>
              <w:t>осуществляющие розничную торговлю фармацевтическими  товарами</w:t>
            </w:r>
            <w:r w:rsidRPr="0029797F">
              <w:rPr>
                <w:rFonts w:ascii="Times New Roman" w:eastAsia="Times New Roman" w:hAnsi="Times New Roman" w:cs="Times New Roman"/>
                <w:sz w:val="24"/>
                <w:szCs w:val="24"/>
                <w:lang w:eastAsia="ru-RU"/>
              </w:rPr>
              <w:br/>
              <w:t>в государственных учреждениях  здравоохранения  и  обладающие</w:t>
            </w:r>
            <w:r w:rsidRPr="0029797F">
              <w:rPr>
                <w:rFonts w:ascii="Times New Roman" w:eastAsia="Times New Roman" w:hAnsi="Times New Roman" w:cs="Times New Roman"/>
                <w:sz w:val="24"/>
                <w:szCs w:val="24"/>
                <w:lang w:eastAsia="ru-RU"/>
              </w:rPr>
              <w:br/>
              <w:t xml:space="preserve">лицензиями на осуществление данного вида деятельности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0,4     </w:t>
            </w:r>
          </w:p>
        </w:tc>
      </w:tr>
      <w:tr w:rsidR="0029797F" w:rsidRPr="0029797F" w:rsidTr="0029797F">
        <w:trPr>
          <w:cantSplit/>
          <w:trHeight w:val="48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8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Розничная  торговля  собственной  продукцией,  осуществляемая</w:t>
            </w:r>
            <w:r w:rsidRPr="0029797F">
              <w:rPr>
                <w:rFonts w:ascii="Times New Roman" w:eastAsia="Times New Roman" w:hAnsi="Times New Roman" w:cs="Times New Roman"/>
                <w:sz w:val="24"/>
                <w:szCs w:val="24"/>
                <w:lang w:eastAsia="ru-RU"/>
              </w:rPr>
              <w:br/>
              <w:t>местными товаропроизводителями, при условии, что  под  данный</w:t>
            </w:r>
            <w:r w:rsidRPr="0029797F">
              <w:rPr>
                <w:rFonts w:ascii="Times New Roman" w:eastAsia="Times New Roman" w:hAnsi="Times New Roman" w:cs="Times New Roman"/>
                <w:sz w:val="24"/>
                <w:szCs w:val="24"/>
                <w:lang w:eastAsia="ru-RU"/>
              </w:rPr>
              <w:br/>
              <w:t xml:space="preserve">вид деятельности используется 100,0% арендуемых площадей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0,2     </w:t>
            </w:r>
          </w:p>
        </w:tc>
      </w:tr>
      <w:tr w:rsidR="0029797F" w:rsidRPr="0029797F" w:rsidTr="0029797F">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9 </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   также   индивидуальные    предприниматели,</w:t>
            </w:r>
            <w:r w:rsidRPr="0029797F">
              <w:rPr>
                <w:rFonts w:ascii="Times New Roman" w:eastAsia="Times New Roman" w:hAnsi="Times New Roman" w:cs="Times New Roman"/>
                <w:sz w:val="24"/>
                <w:szCs w:val="24"/>
                <w:lang w:eastAsia="ru-RU"/>
              </w:rPr>
              <w:br/>
              <w:t>осуществляющие    специализированную    розничную    торговлю</w:t>
            </w:r>
            <w:r w:rsidRPr="0029797F">
              <w:rPr>
                <w:rFonts w:ascii="Times New Roman" w:eastAsia="Times New Roman" w:hAnsi="Times New Roman" w:cs="Times New Roman"/>
                <w:sz w:val="24"/>
                <w:szCs w:val="24"/>
                <w:lang w:eastAsia="ru-RU"/>
              </w:rPr>
              <w:br/>
              <w:t>хлебобулочной,   молочной,   мясной,   рыбной,   плодоовощной</w:t>
            </w:r>
            <w:r w:rsidRPr="0029797F">
              <w:rPr>
                <w:rFonts w:ascii="Times New Roman" w:eastAsia="Times New Roman" w:hAnsi="Times New Roman" w:cs="Times New Roman"/>
                <w:sz w:val="24"/>
                <w:szCs w:val="24"/>
                <w:lang w:eastAsia="ru-RU"/>
              </w:rPr>
              <w:br/>
              <w:t xml:space="preserve">продукцией, </w:t>
            </w:r>
            <w:proofErr w:type="spellStart"/>
            <w:r w:rsidRPr="0029797F">
              <w:rPr>
                <w:rFonts w:ascii="Times New Roman" w:eastAsia="Times New Roman" w:hAnsi="Times New Roman" w:cs="Times New Roman"/>
                <w:sz w:val="24"/>
                <w:szCs w:val="24"/>
                <w:lang w:eastAsia="ru-RU"/>
              </w:rPr>
              <w:t>птицепродуктами</w:t>
            </w:r>
            <w:proofErr w:type="spellEnd"/>
            <w:r w:rsidRPr="0029797F">
              <w:rPr>
                <w:rFonts w:ascii="Times New Roman" w:eastAsia="Times New Roman" w:hAnsi="Times New Roman" w:cs="Times New Roman"/>
                <w:sz w:val="24"/>
                <w:szCs w:val="24"/>
                <w:lang w:eastAsia="ru-RU"/>
              </w:rPr>
              <w:t xml:space="preserve">, семенами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0,2     </w:t>
            </w:r>
          </w:p>
        </w:tc>
      </w:tr>
      <w:tr w:rsidR="0029797F" w:rsidRPr="0029797F" w:rsidTr="0029797F">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10</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   также   индивидуальные    предприниматели,</w:t>
            </w:r>
            <w:r w:rsidRPr="0029797F">
              <w:rPr>
                <w:rFonts w:ascii="Times New Roman" w:eastAsia="Times New Roman" w:hAnsi="Times New Roman" w:cs="Times New Roman"/>
                <w:sz w:val="24"/>
                <w:szCs w:val="24"/>
                <w:lang w:eastAsia="ru-RU"/>
              </w:rPr>
              <w:br/>
              <w:t>осуществляющие      в       образовательных       учреждениях</w:t>
            </w:r>
            <w:r w:rsidRPr="0029797F">
              <w:rPr>
                <w:rFonts w:ascii="Times New Roman" w:eastAsia="Times New Roman" w:hAnsi="Times New Roman" w:cs="Times New Roman"/>
                <w:sz w:val="24"/>
                <w:szCs w:val="24"/>
                <w:lang w:eastAsia="ru-RU"/>
              </w:rPr>
              <w:br/>
              <w:t>специализированную   торговлю    товарами,    непосредственно</w:t>
            </w:r>
            <w:r w:rsidRPr="0029797F">
              <w:rPr>
                <w:rFonts w:ascii="Times New Roman" w:eastAsia="Times New Roman" w:hAnsi="Times New Roman" w:cs="Times New Roman"/>
                <w:sz w:val="24"/>
                <w:szCs w:val="24"/>
                <w:lang w:eastAsia="ru-RU"/>
              </w:rPr>
              <w:br/>
              <w:t xml:space="preserve">необходимыми для проведения учебного процесса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0,2     </w:t>
            </w:r>
          </w:p>
        </w:tc>
      </w:tr>
      <w:tr w:rsidR="0029797F" w:rsidRPr="0029797F" w:rsidTr="0029797F">
        <w:trPr>
          <w:cantSplit/>
          <w:trHeight w:val="72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11</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   также   индивидуальные    предприниматели,</w:t>
            </w:r>
            <w:r w:rsidRPr="0029797F">
              <w:rPr>
                <w:rFonts w:ascii="Times New Roman" w:eastAsia="Times New Roman" w:hAnsi="Times New Roman" w:cs="Times New Roman"/>
                <w:sz w:val="24"/>
                <w:szCs w:val="24"/>
                <w:lang w:eastAsia="ru-RU"/>
              </w:rPr>
              <w:br/>
              <w:t>осуществляющие предоставление услуг  в  области  образования,</w:t>
            </w:r>
            <w:r w:rsidRPr="0029797F">
              <w:rPr>
                <w:rFonts w:ascii="Times New Roman" w:eastAsia="Times New Roman" w:hAnsi="Times New Roman" w:cs="Times New Roman"/>
                <w:sz w:val="24"/>
                <w:szCs w:val="24"/>
                <w:lang w:eastAsia="ru-RU"/>
              </w:rPr>
              <w:br/>
              <w:t>здравоохранения, физической культуры и спорта, дошкольного  и</w:t>
            </w:r>
            <w:r w:rsidRPr="0029797F">
              <w:rPr>
                <w:rFonts w:ascii="Times New Roman" w:eastAsia="Times New Roman" w:hAnsi="Times New Roman" w:cs="Times New Roman"/>
                <w:sz w:val="24"/>
                <w:szCs w:val="24"/>
                <w:lang w:eastAsia="ru-RU"/>
              </w:rPr>
              <w:br/>
              <w:t>внешкольного воспитания,  социального  обеспечения,  культуры</w:t>
            </w:r>
            <w:r w:rsidRPr="0029797F">
              <w:rPr>
                <w:rFonts w:ascii="Times New Roman" w:eastAsia="Times New Roman" w:hAnsi="Times New Roman" w:cs="Times New Roman"/>
                <w:sz w:val="24"/>
                <w:szCs w:val="24"/>
                <w:lang w:eastAsia="ru-RU"/>
              </w:rPr>
              <w:br/>
              <w:t xml:space="preserve">(кроме п. 16)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0,2     </w:t>
            </w:r>
          </w:p>
        </w:tc>
      </w:tr>
      <w:tr w:rsidR="0029797F" w:rsidRPr="0029797F" w:rsidTr="0029797F">
        <w:trPr>
          <w:cantSplit/>
          <w:trHeight w:val="36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12</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Деятельность организаций и индивидуальных предпринимателей  в</w:t>
            </w:r>
            <w:r w:rsidRPr="0029797F">
              <w:rPr>
                <w:rFonts w:ascii="Times New Roman" w:eastAsia="Times New Roman" w:hAnsi="Times New Roman" w:cs="Times New Roman"/>
                <w:sz w:val="24"/>
                <w:szCs w:val="24"/>
                <w:lang w:eastAsia="ru-RU"/>
              </w:rPr>
              <w:br/>
              <w:t xml:space="preserve">сфере народных художественных промыслов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0,2     </w:t>
            </w:r>
          </w:p>
        </w:tc>
      </w:tr>
      <w:tr w:rsidR="0029797F" w:rsidRPr="0029797F" w:rsidTr="0029797F">
        <w:trPr>
          <w:cantSplit/>
          <w:trHeight w:val="36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13</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Общественное  питание  (буфет,  кафетерий)   без   реализации</w:t>
            </w:r>
            <w:r w:rsidRPr="0029797F">
              <w:rPr>
                <w:rFonts w:ascii="Times New Roman" w:eastAsia="Times New Roman" w:hAnsi="Times New Roman" w:cs="Times New Roman"/>
                <w:sz w:val="24"/>
                <w:szCs w:val="24"/>
                <w:lang w:eastAsia="ru-RU"/>
              </w:rPr>
              <w:br/>
              <w:t xml:space="preserve">спиртных напитков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0,2     </w:t>
            </w:r>
          </w:p>
        </w:tc>
      </w:tr>
      <w:tr w:rsidR="0029797F" w:rsidRPr="0029797F" w:rsidTr="0029797F">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14</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Муниципальные унитарные предприятия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0,2     </w:t>
            </w:r>
          </w:p>
        </w:tc>
      </w:tr>
      <w:tr w:rsidR="0029797F" w:rsidRPr="0029797F" w:rsidTr="0029797F">
        <w:trPr>
          <w:cantSplit/>
          <w:trHeight w:val="60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lastRenderedPageBreak/>
              <w:t>15</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Организации,   а   также   индивидуальные    предприниматели,</w:t>
            </w:r>
            <w:r w:rsidRPr="0029797F">
              <w:rPr>
                <w:rFonts w:ascii="Times New Roman" w:eastAsia="Times New Roman" w:hAnsi="Times New Roman" w:cs="Times New Roman"/>
                <w:sz w:val="24"/>
                <w:szCs w:val="24"/>
                <w:lang w:eastAsia="ru-RU"/>
              </w:rPr>
              <w:br/>
              <w:t>специализирующиеся на организации  питания  учащихся  средних</w:t>
            </w:r>
            <w:r w:rsidRPr="0029797F">
              <w:rPr>
                <w:rFonts w:ascii="Times New Roman" w:eastAsia="Times New Roman" w:hAnsi="Times New Roman" w:cs="Times New Roman"/>
                <w:sz w:val="24"/>
                <w:szCs w:val="24"/>
                <w:lang w:eastAsia="ru-RU"/>
              </w:rPr>
              <w:br/>
              <w:t>специальных заведений, а  также  организации,  обеспечивающие</w:t>
            </w:r>
            <w:r w:rsidRPr="0029797F">
              <w:rPr>
                <w:rFonts w:ascii="Times New Roman" w:eastAsia="Times New Roman" w:hAnsi="Times New Roman" w:cs="Times New Roman"/>
                <w:sz w:val="24"/>
                <w:szCs w:val="24"/>
                <w:lang w:eastAsia="ru-RU"/>
              </w:rPr>
              <w:br/>
              <w:t xml:space="preserve">общественное питание в государственных учреждениях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0,1     </w:t>
            </w:r>
          </w:p>
        </w:tc>
      </w:tr>
      <w:tr w:rsidR="0029797F" w:rsidRPr="0029797F" w:rsidTr="0029797F">
        <w:trPr>
          <w:cantSplit/>
          <w:trHeight w:val="36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16</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Государственные  унитарные  предприятия  Рязанской   области,</w:t>
            </w:r>
            <w:r w:rsidRPr="0029797F">
              <w:rPr>
                <w:rFonts w:ascii="Times New Roman" w:eastAsia="Times New Roman" w:hAnsi="Times New Roman" w:cs="Times New Roman"/>
                <w:sz w:val="24"/>
                <w:szCs w:val="24"/>
                <w:lang w:eastAsia="ru-RU"/>
              </w:rPr>
              <w:br/>
              <w:t xml:space="preserve">муниципальные учреждения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0,02     </w:t>
            </w:r>
          </w:p>
        </w:tc>
      </w:tr>
      <w:tr w:rsidR="0029797F" w:rsidRPr="0029797F" w:rsidTr="0029797F">
        <w:trPr>
          <w:cantSplit/>
          <w:trHeight w:val="240"/>
        </w:trPr>
        <w:tc>
          <w:tcPr>
            <w:tcW w:w="405"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17</w:t>
            </w:r>
          </w:p>
        </w:tc>
        <w:tc>
          <w:tcPr>
            <w:tcW w:w="7250"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Прочие виды деятельности, не вошедшие в пункты 1 - 16        </w:t>
            </w:r>
          </w:p>
        </w:tc>
        <w:tc>
          <w:tcPr>
            <w:tcW w:w="1984" w:type="dxa"/>
            <w:tcBorders>
              <w:top w:val="single" w:sz="6" w:space="0" w:color="auto"/>
              <w:left w:val="single" w:sz="6" w:space="0" w:color="auto"/>
              <w:bottom w:val="single" w:sz="6" w:space="0" w:color="auto"/>
              <w:right w:val="single" w:sz="6" w:space="0" w:color="auto"/>
            </w:tcBorders>
            <w:hideMark/>
          </w:tcPr>
          <w:p w:rsidR="0029797F" w:rsidRPr="0029797F" w:rsidRDefault="0029797F" w:rsidP="002979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 xml:space="preserve">1,0     </w:t>
            </w:r>
          </w:p>
        </w:tc>
      </w:tr>
    </w:tbl>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97F" w:rsidRPr="0029797F" w:rsidRDefault="0029797F" w:rsidP="002979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97F">
        <w:rPr>
          <w:rFonts w:ascii="Times New Roman" w:eastAsia="Times New Roman" w:hAnsi="Times New Roman" w:cs="Times New Roman"/>
          <w:sz w:val="24"/>
          <w:szCs w:val="24"/>
          <w:lang w:eastAsia="ru-RU"/>
        </w:rPr>
        <w:t>Примечание: в случае, если арендатор, субарендатор муниципального имущества или вид основной деятельности арендатора, субарендатора попадает под действие более чем одного значения коэффициента социально-экономической значимости, применяется наименьшее значение коэффициента.</w:t>
      </w:r>
    </w:p>
    <w:p w:rsidR="0029797F" w:rsidRPr="0029797F" w:rsidRDefault="0029797F" w:rsidP="0029797F">
      <w:pPr>
        <w:autoSpaceDE w:val="0"/>
        <w:autoSpaceDN w:val="0"/>
        <w:adjustRightInd w:val="0"/>
        <w:spacing w:after="0" w:line="240" w:lineRule="auto"/>
        <w:rPr>
          <w:rFonts w:ascii="Times New Roman" w:eastAsia="Times New Roman" w:hAnsi="Times New Roman" w:cs="Times New Roman"/>
          <w:sz w:val="24"/>
          <w:szCs w:val="24"/>
          <w:lang w:eastAsia="ru-RU"/>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295393" w:rsidRDefault="00295393" w:rsidP="00295393">
      <w:pPr>
        <w:spacing w:after="0" w:line="240" w:lineRule="auto"/>
        <w:jc w:val="center"/>
        <w:outlineLvl w:val="0"/>
        <w:rPr>
          <w:rFonts w:ascii="Times New Roman" w:eastAsia="SimSun" w:hAnsi="Times New Roman" w:cs="Times New Roman"/>
          <w:sz w:val="28"/>
          <w:szCs w:val="28"/>
          <w:lang w:eastAsia="zh-CN"/>
        </w:rPr>
      </w:pPr>
    </w:p>
    <w:p w:rsidR="00DA0C6C" w:rsidRDefault="00DA0C6C" w:rsidP="00295393">
      <w:pPr>
        <w:spacing w:after="0" w:line="240" w:lineRule="auto"/>
        <w:jc w:val="center"/>
        <w:outlineLvl w:val="0"/>
        <w:rPr>
          <w:rFonts w:ascii="Times New Roman" w:eastAsia="SimSun" w:hAnsi="Times New Roman" w:cs="Times New Roman"/>
          <w:sz w:val="28"/>
          <w:szCs w:val="28"/>
          <w:lang w:eastAsia="zh-CN"/>
        </w:rPr>
      </w:pPr>
    </w:p>
    <w:p w:rsidR="00DA0C6C" w:rsidRDefault="00DA0C6C" w:rsidP="00295393">
      <w:pPr>
        <w:spacing w:after="0" w:line="240" w:lineRule="auto"/>
        <w:jc w:val="center"/>
        <w:outlineLvl w:val="0"/>
        <w:rPr>
          <w:rFonts w:ascii="Times New Roman" w:eastAsia="SimSun" w:hAnsi="Times New Roman" w:cs="Times New Roman"/>
          <w:sz w:val="28"/>
          <w:szCs w:val="28"/>
          <w:lang w:eastAsia="zh-CN"/>
        </w:rPr>
      </w:pPr>
    </w:p>
    <w:p w:rsidR="00295393" w:rsidRPr="00295393" w:rsidRDefault="00295393" w:rsidP="00295393">
      <w:pPr>
        <w:spacing w:after="0" w:line="240" w:lineRule="auto"/>
        <w:jc w:val="center"/>
        <w:outlineLvl w:val="0"/>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lastRenderedPageBreak/>
        <w:t>РОССИЙСКАЯ ФЕДЕРАЦИЯ</w:t>
      </w:r>
    </w:p>
    <w:p w:rsidR="00295393" w:rsidRPr="00295393" w:rsidRDefault="00295393" w:rsidP="00295393">
      <w:pPr>
        <w:spacing w:after="0" w:line="240" w:lineRule="auto"/>
        <w:jc w:val="center"/>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ИРКУТСКАЯ ОБЛАСТЬ</w:t>
      </w:r>
    </w:p>
    <w:p w:rsidR="00295393" w:rsidRPr="00295393" w:rsidRDefault="00295393" w:rsidP="00295393">
      <w:pPr>
        <w:spacing w:after="0" w:line="240" w:lineRule="auto"/>
        <w:jc w:val="center"/>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ОСИНСКИЙ РАЙОН</w:t>
      </w:r>
    </w:p>
    <w:p w:rsidR="00295393" w:rsidRPr="00295393" w:rsidRDefault="00295393" w:rsidP="00295393">
      <w:pPr>
        <w:shd w:val="clear" w:color="auto" w:fill="FFFFFF"/>
        <w:spacing w:after="0" w:line="326" w:lineRule="exact"/>
        <w:ind w:right="-7"/>
        <w:jc w:val="center"/>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ДУМА МУНИЦИПАЛЬНОГО ОБРАЗОВАНИЯ «МАЙСК»</w:t>
      </w:r>
    </w:p>
    <w:p w:rsidR="00295393" w:rsidRPr="00295393" w:rsidRDefault="00295393" w:rsidP="00295393">
      <w:pPr>
        <w:shd w:val="clear" w:color="auto" w:fill="FFFFFF"/>
        <w:spacing w:after="0" w:line="326" w:lineRule="exact"/>
        <w:ind w:right="-7"/>
        <w:rPr>
          <w:rFonts w:ascii="Times New Roman" w:eastAsia="SimSun" w:hAnsi="Times New Roman" w:cs="Times New Roman"/>
          <w:sz w:val="28"/>
          <w:szCs w:val="28"/>
          <w:lang w:eastAsia="zh-CN"/>
        </w:rPr>
      </w:pPr>
    </w:p>
    <w:p w:rsidR="00295393" w:rsidRPr="00295393" w:rsidRDefault="00295393" w:rsidP="00295393">
      <w:pPr>
        <w:shd w:val="clear" w:color="auto" w:fill="FFFFFF"/>
        <w:spacing w:after="0" w:line="326" w:lineRule="exact"/>
        <w:ind w:right="-7"/>
        <w:rPr>
          <w:rFonts w:ascii="Times New Roman" w:eastAsia="SimSun" w:hAnsi="Times New Roman" w:cs="Times New Roman"/>
          <w:sz w:val="28"/>
          <w:szCs w:val="28"/>
          <w:lang w:eastAsia="zh-CN"/>
        </w:rPr>
      </w:pPr>
      <w:r w:rsidRPr="00295393">
        <w:rPr>
          <w:rFonts w:ascii="Times New Roman" w:eastAsia="SimSun" w:hAnsi="Times New Roman" w:cs="Times New Roman"/>
          <w:spacing w:val="-3"/>
          <w:sz w:val="28"/>
          <w:szCs w:val="28"/>
          <w:lang w:eastAsia="zh-CN"/>
        </w:rPr>
        <w:t>14 сессия</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w:t>
      </w:r>
      <w:r w:rsidRPr="00295393">
        <w:rPr>
          <w:rFonts w:ascii="Times New Roman" w:eastAsia="SimSun" w:hAnsi="Times New Roman" w:cs="Times New Roman"/>
          <w:spacing w:val="-2"/>
          <w:sz w:val="28"/>
          <w:szCs w:val="28"/>
          <w:lang w:eastAsia="zh-CN"/>
        </w:rPr>
        <w:t>Третьего созыва</w:t>
      </w:r>
    </w:p>
    <w:p w:rsidR="00295393" w:rsidRPr="00295393" w:rsidRDefault="00295393" w:rsidP="00295393">
      <w:pPr>
        <w:shd w:val="clear" w:color="auto" w:fill="FFFFFF"/>
        <w:tabs>
          <w:tab w:val="left" w:pos="0"/>
        </w:tabs>
        <w:spacing w:before="307" w:after="0" w:line="240" w:lineRule="auto"/>
        <w:rPr>
          <w:rFonts w:ascii="Times New Roman" w:eastAsia="SimSun" w:hAnsi="Times New Roman" w:cs="Times New Roman"/>
          <w:smallCaps/>
          <w:spacing w:val="-6"/>
          <w:sz w:val="28"/>
          <w:szCs w:val="28"/>
          <w:lang w:eastAsia="zh-CN"/>
        </w:rPr>
      </w:pPr>
      <w:r w:rsidRPr="00295393">
        <w:rPr>
          <w:rFonts w:ascii="Times New Roman" w:eastAsia="SimSun" w:hAnsi="Times New Roman" w:cs="Times New Roman"/>
          <w:spacing w:val="-2"/>
          <w:sz w:val="28"/>
          <w:szCs w:val="28"/>
          <w:lang w:eastAsia="zh-CN"/>
        </w:rPr>
        <w:t>27.11.2014г.                                                                                               с. Майск</w:t>
      </w:r>
    </w:p>
    <w:p w:rsidR="00295393" w:rsidRPr="00295393" w:rsidRDefault="00295393" w:rsidP="00295393">
      <w:pPr>
        <w:shd w:val="clear" w:color="auto" w:fill="FFFFFF"/>
        <w:spacing w:before="336" w:after="298" w:line="240" w:lineRule="auto"/>
        <w:ind w:left="3402"/>
        <w:outlineLvl w:val="0"/>
        <w:rPr>
          <w:rFonts w:ascii="Times New Roman" w:eastAsia="SimSun" w:hAnsi="Times New Roman" w:cs="Times New Roman"/>
          <w:sz w:val="28"/>
          <w:szCs w:val="28"/>
          <w:u w:val="single"/>
          <w:lang w:eastAsia="zh-CN"/>
        </w:rPr>
      </w:pPr>
      <w:r w:rsidRPr="00295393">
        <w:rPr>
          <w:rFonts w:ascii="Times New Roman" w:eastAsia="SimSun" w:hAnsi="Times New Roman" w:cs="Times New Roman"/>
          <w:sz w:val="28"/>
          <w:szCs w:val="28"/>
          <w:lang w:eastAsia="zh-CN"/>
        </w:rPr>
        <w:t>РЕШЕНИЕ № 67</w:t>
      </w:r>
    </w:p>
    <w:p w:rsidR="00295393" w:rsidRPr="00295393" w:rsidRDefault="00295393" w:rsidP="00295393">
      <w:pPr>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О внесении изменений в Решение</w:t>
      </w:r>
    </w:p>
    <w:p w:rsidR="00295393" w:rsidRPr="00295393" w:rsidRDefault="00295393" w:rsidP="00295393">
      <w:pPr>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Думы МО «Майск» от 14.11.2013г.</w:t>
      </w:r>
    </w:p>
    <w:p w:rsidR="00295393" w:rsidRPr="00295393" w:rsidRDefault="00295393" w:rsidP="00295393">
      <w:pPr>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№15 «О структуре  администрации</w:t>
      </w:r>
    </w:p>
    <w:p w:rsidR="00295393" w:rsidRPr="00295393" w:rsidRDefault="00295393" w:rsidP="00295393">
      <w:pPr>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муниципального образования Майск» </w:t>
      </w:r>
    </w:p>
    <w:p w:rsidR="00295393" w:rsidRPr="00295393" w:rsidRDefault="00295393" w:rsidP="00295393">
      <w:pPr>
        <w:spacing w:after="0" w:line="240" w:lineRule="auto"/>
        <w:rPr>
          <w:rFonts w:ascii="Times New Roman" w:eastAsia="SimSun" w:hAnsi="Times New Roman" w:cs="Times New Roman"/>
          <w:sz w:val="28"/>
          <w:szCs w:val="28"/>
          <w:lang w:eastAsia="zh-CN"/>
        </w:rPr>
      </w:pPr>
    </w:p>
    <w:p w:rsidR="00295393" w:rsidRPr="00295393" w:rsidRDefault="00295393" w:rsidP="00295393">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proofErr w:type="gramStart"/>
      <w:r w:rsidRPr="00295393">
        <w:rPr>
          <w:rFonts w:ascii="Times New Roman" w:eastAsia="SimSun" w:hAnsi="Times New Roman" w:cs="Times New Roman"/>
          <w:sz w:val="28"/>
          <w:szCs w:val="28"/>
          <w:lang w:eastAsia="zh-CN"/>
        </w:rPr>
        <w:t>В связи с принятием  Закона Иркутской области от 27.10.2014 № 120-ОЗ «О внесении изменений в отдельные законы Иркутской области в связи с принятием Закона Иркутской области «Об отдельных вопросах формирования органов местного самоуправления муниципальных образований Иркутской области», на основании закона Иркутской области от 10.12.2007г. №121-ОЗ (в ред. от 27.10.2014) «О наименованиях органов и должностных лиц местного самоуправления  в Иркутской области</w:t>
      </w:r>
      <w:proofErr w:type="gramEnd"/>
      <w:r w:rsidRPr="00295393">
        <w:rPr>
          <w:rFonts w:ascii="Times New Roman" w:eastAsia="SimSun" w:hAnsi="Times New Roman" w:cs="Times New Roman"/>
          <w:sz w:val="28"/>
          <w:szCs w:val="28"/>
          <w:lang w:eastAsia="zh-CN"/>
        </w:rPr>
        <w:t xml:space="preserve">», закона Иркутской области от 15.10.2007 года № 89-ОЗ (в ред. от 27.10.2014)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руководствуясь пунктом 3 статьи 31 статьями 22, 24, 37, 44, 45 Устава МО муниципального образования «Майск» </w:t>
      </w:r>
    </w:p>
    <w:p w:rsidR="00295393" w:rsidRPr="00295393" w:rsidRDefault="00295393" w:rsidP="00295393">
      <w:pPr>
        <w:spacing w:after="0" w:line="240" w:lineRule="auto"/>
        <w:jc w:val="center"/>
        <w:rPr>
          <w:rFonts w:ascii="Times New Roman" w:eastAsia="SimSun" w:hAnsi="Times New Roman" w:cs="Times New Roman"/>
          <w:sz w:val="28"/>
          <w:szCs w:val="28"/>
          <w:lang w:eastAsia="zh-CN"/>
        </w:rPr>
      </w:pPr>
      <w:r w:rsidRPr="00295393">
        <w:rPr>
          <w:rFonts w:ascii="Times New Roman" w:eastAsia="SimSun" w:hAnsi="Times New Roman" w:cs="Times New Roman"/>
          <w:b/>
          <w:sz w:val="28"/>
          <w:szCs w:val="28"/>
          <w:lang w:eastAsia="zh-CN"/>
        </w:rPr>
        <w:t>Дума  муниципального образования «Майск» решила</w:t>
      </w:r>
      <w:r w:rsidRPr="00295393">
        <w:rPr>
          <w:rFonts w:ascii="Times New Roman" w:eastAsia="SimSun" w:hAnsi="Times New Roman" w:cs="Times New Roman"/>
          <w:sz w:val="28"/>
          <w:szCs w:val="28"/>
          <w:lang w:eastAsia="zh-CN"/>
        </w:rPr>
        <w:t>:</w:t>
      </w:r>
    </w:p>
    <w:p w:rsidR="00295393" w:rsidRPr="00295393" w:rsidRDefault="00295393" w:rsidP="00295393">
      <w:pPr>
        <w:spacing w:after="0" w:line="240" w:lineRule="auto"/>
        <w:jc w:val="center"/>
        <w:rPr>
          <w:rFonts w:ascii="Times New Roman" w:eastAsia="SimSun" w:hAnsi="Times New Roman" w:cs="Times New Roman"/>
          <w:b/>
          <w:sz w:val="28"/>
          <w:szCs w:val="28"/>
          <w:lang w:eastAsia="zh-CN"/>
        </w:rPr>
      </w:pPr>
    </w:p>
    <w:p w:rsidR="00295393" w:rsidRPr="00295393" w:rsidRDefault="00295393" w:rsidP="00295393">
      <w:pPr>
        <w:numPr>
          <w:ilvl w:val="0"/>
          <w:numId w:val="14"/>
        </w:numPr>
        <w:spacing w:after="120" w:line="240" w:lineRule="auto"/>
        <w:ind w:left="0"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Внести следующие изменения в приложение №1 Решения Думы МО «Майск» от 14.11.2013г.  №15 «О структуре  администрации муниципального образования Майск»:</w:t>
      </w:r>
    </w:p>
    <w:p w:rsidR="00295393" w:rsidRPr="00295393" w:rsidRDefault="00295393" w:rsidP="00295393">
      <w:pPr>
        <w:numPr>
          <w:ilvl w:val="1"/>
          <w:numId w:val="14"/>
        </w:numPr>
        <w:spacing w:after="120" w:line="240" w:lineRule="auto"/>
        <w:ind w:left="0"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Пункт 1 изложить в следующей редакции:</w:t>
      </w:r>
    </w:p>
    <w:p w:rsidR="00295393" w:rsidRPr="00295393" w:rsidRDefault="00295393" w:rsidP="00295393">
      <w:pPr>
        <w:numPr>
          <w:ilvl w:val="0"/>
          <w:numId w:val="15"/>
        </w:numPr>
        <w:spacing w:after="120" w:line="240" w:lineRule="auto"/>
        <w:ind w:left="0" w:firstLine="567"/>
        <w:jc w:val="both"/>
        <w:rPr>
          <w:rFonts w:ascii="Times New Roman" w:eastAsia="SimSun" w:hAnsi="Times New Roman" w:cs="Times New Roman"/>
          <w:b/>
          <w:sz w:val="28"/>
          <w:szCs w:val="28"/>
          <w:lang w:eastAsia="zh-CN"/>
        </w:rPr>
      </w:pPr>
      <w:r w:rsidRPr="00295393">
        <w:rPr>
          <w:rFonts w:ascii="Times New Roman" w:eastAsia="SimSun" w:hAnsi="Times New Roman" w:cs="Times New Roman"/>
          <w:b/>
          <w:sz w:val="28"/>
          <w:szCs w:val="28"/>
          <w:lang w:eastAsia="zh-CN"/>
        </w:rPr>
        <w:t>Структуру администрации поселения составляют Глава поселения, заместитель главы поселения, специалисты администрации, технический и вспомогательный персонал.</w:t>
      </w:r>
    </w:p>
    <w:p w:rsidR="00295393" w:rsidRPr="00295393" w:rsidRDefault="00295393" w:rsidP="00295393">
      <w:pPr>
        <w:numPr>
          <w:ilvl w:val="1"/>
          <w:numId w:val="15"/>
        </w:numPr>
        <w:spacing w:after="120" w:line="240" w:lineRule="auto"/>
        <w:ind w:left="0" w:firstLine="567"/>
        <w:rPr>
          <w:rFonts w:ascii="Times New Roman" w:eastAsia="SimSun" w:hAnsi="Times New Roman" w:cs="Times New Roman"/>
          <w:i/>
          <w:sz w:val="28"/>
          <w:szCs w:val="28"/>
          <w:lang w:eastAsia="zh-CN"/>
        </w:rPr>
      </w:pPr>
      <w:r w:rsidRPr="00295393">
        <w:rPr>
          <w:rFonts w:ascii="Times New Roman" w:eastAsia="SimSun" w:hAnsi="Times New Roman" w:cs="Times New Roman"/>
          <w:sz w:val="28"/>
          <w:szCs w:val="28"/>
          <w:lang w:eastAsia="zh-CN"/>
        </w:rPr>
        <w:t>В пункте 3 в словосочетании</w:t>
      </w:r>
      <w:r w:rsidRPr="00295393">
        <w:rPr>
          <w:rFonts w:ascii="Times New Roman" w:eastAsia="SimSun" w:hAnsi="Times New Roman" w:cs="Times New Roman"/>
          <w:i/>
          <w:sz w:val="28"/>
          <w:szCs w:val="28"/>
          <w:lang w:eastAsia="zh-CN"/>
        </w:rPr>
        <w:t xml:space="preserve"> </w:t>
      </w:r>
      <w:r w:rsidRPr="00295393">
        <w:rPr>
          <w:rFonts w:ascii="Times New Roman" w:eastAsia="SimSun" w:hAnsi="Times New Roman" w:cs="Times New Roman"/>
          <w:b/>
          <w:i/>
          <w:sz w:val="28"/>
          <w:szCs w:val="28"/>
          <w:lang w:eastAsia="zh-CN"/>
        </w:rPr>
        <w:t>Полномочия Главы администрации поселения</w:t>
      </w:r>
      <w:r w:rsidRPr="00295393">
        <w:rPr>
          <w:rFonts w:ascii="Times New Roman" w:eastAsia="SimSun" w:hAnsi="Times New Roman" w:cs="Times New Roman"/>
          <w:i/>
          <w:sz w:val="28"/>
          <w:szCs w:val="28"/>
          <w:lang w:eastAsia="zh-CN"/>
        </w:rPr>
        <w:t xml:space="preserve"> </w:t>
      </w:r>
      <w:r w:rsidRPr="00295393">
        <w:rPr>
          <w:rFonts w:ascii="Times New Roman" w:eastAsia="SimSun" w:hAnsi="Times New Roman" w:cs="Times New Roman"/>
          <w:sz w:val="28"/>
          <w:szCs w:val="28"/>
          <w:lang w:eastAsia="zh-CN"/>
        </w:rPr>
        <w:t xml:space="preserve">слово </w:t>
      </w:r>
      <w:r w:rsidRPr="00295393">
        <w:rPr>
          <w:rFonts w:ascii="Times New Roman" w:eastAsia="SimSun" w:hAnsi="Times New Roman" w:cs="Times New Roman"/>
          <w:b/>
          <w:sz w:val="28"/>
          <w:szCs w:val="28"/>
          <w:lang w:eastAsia="zh-CN"/>
        </w:rPr>
        <w:t>администрации</w:t>
      </w:r>
      <w:r w:rsidRPr="00295393">
        <w:rPr>
          <w:rFonts w:ascii="Times New Roman" w:eastAsia="SimSun" w:hAnsi="Times New Roman" w:cs="Times New Roman"/>
          <w:sz w:val="28"/>
          <w:szCs w:val="28"/>
          <w:lang w:eastAsia="zh-CN"/>
        </w:rPr>
        <w:t xml:space="preserve"> исключить.</w:t>
      </w:r>
    </w:p>
    <w:p w:rsidR="00295393" w:rsidRPr="00295393" w:rsidRDefault="00295393" w:rsidP="00295393">
      <w:pPr>
        <w:numPr>
          <w:ilvl w:val="1"/>
          <w:numId w:val="15"/>
        </w:numPr>
        <w:spacing w:after="120" w:line="240" w:lineRule="auto"/>
        <w:ind w:left="0" w:firstLine="567"/>
        <w:jc w:val="both"/>
        <w:rPr>
          <w:rFonts w:ascii="Times New Roman" w:eastAsia="SimSun" w:hAnsi="Times New Roman" w:cs="Times New Roman"/>
          <w:i/>
          <w:sz w:val="28"/>
          <w:szCs w:val="28"/>
          <w:lang w:eastAsia="zh-CN"/>
        </w:rPr>
      </w:pPr>
      <w:r w:rsidRPr="00295393">
        <w:rPr>
          <w:rFonts w:ascii="Times New Roman" w:eastAsia="SimSun" w:hAnsi="Times New Roman" w:cs="Times New Roman"/>
          <w:sz w:val="28"/>
          <w:szCs w:val="28"/>
          <w:lang w:eastAsia="zh-CN"/>
        </w:rPr>
        <w:t>В пункте 4 в словосочетании</w:t>
      </w:r>
      <w:r w:rsidRPr="00295393">
        <w:rPr>
          <w:rFonts w:ascii="Times New Roman" w:eastAsia="SimSun" w:hAnsi="Times New Roman" w:cs="Times New Roman"/>
          <w:sz w:val="24"/>
          <w:szCs w:val="24"/>
          <w:lang w:eastAsia="zh-CN"/>
        </w:rPr>
        <w:t xml:space="preserve"> </w:t>
      </w:r>
      <w:proofErr w:type="gramStart"/>
      <w:r w:rsidRPr="00295393">
        <w:rPr>
          <w:rFonts w:ascii="Times New Roman" w:eastAsia="SimSun" w:hAnsi="Times New Roman" w:cs="Times New Roman"/>
          <w:b/>
          <w:i/>
          <w:sz w:val="28"/>
          <w:szCs w:val="28"/>
          <w:lang w:eastAsia="zh-CN"/>
        </w:rPr>
        <w:t>утверждаемыми</w:t>
      </w:r>
      <w:proofErr w:type="gramEnd"/>
      <w:r w:rsidRPr="00295393">
        <w:rPr>
          <w:rFonts w:ascii="Times New Roman" w:eastAsia="SimSun" w:hAnsi="Times New Roman" w:cs="Times New Roman"/>
          <w:b/>
          <w:i/>
          <w:sz w:val="28"/>
          <w:szCs w:val="28"/>
          <w:lang w:eastAsia="zh-CN"/>
        </w:rPr>
        <w:t xml:space="preserve"> главой администрации поселения</w:t>
      </w:r>
      <w:r w:rsidRPr="00295393">
        <w:rPr>
          <w:rFonts w:ascii="Times New Roman" w:eastAsia="SimSun" w:hAnsi="Times New Roman" w:cs="Times New Roman"/>
          <w:sz w:val="28"/>
          <w:szCs w:val="28"/>
          <w:lang w:eastAsia="zh-CN"/>
        </w:rPr>
        <w:t xml:space="preserve"> слово </w:t>
      </w:r>
      <w:r w:rsidRPr="00295393">
        <w:rPr>
          <w:rFonts w:ascii="Times New Roman" w:eastAsia="SimSun" w:hAnsi="Times New Roman" w:cs="Times New Roman"/>
          <w:b/>
          <w:sz w:val="28"/>
          <w:szCs w:val="28"/>
          <w:lang w:eastAsia="zh-CN"/>
        </w:rPr>
        <w:t xml:space="preserve">администрации </w:t>
      </w:r>
      <w:r w:rsidRPr="00295393">
        <w:rPr>
          <w:rFonts w:ascii="Times New Roman" w:eastAsia="SimSun" w:hAnsi="Times New Roman" w:cs="Times New Roman"/>
          <w:sz w:val="28"/>
          <w:szCs w:val="28"/>
          <w:lang w:eastAsia="zh-CN"/>
        </w:rPr>
        <w:t>исключить.</w:t>
      </w:r>
    </w:p>
    <w:p w:rsidR="00295393" w:rsidRPr="00295393" w:rsidRDefault="00295393" w:rsidP="00295393">
      <w:pPr>
        <w:numPr>
          <w:ilvl w:val="1"/>
          <w:numId w:val="15"/>
        </w:numPr>
        <w:spacing w:after="120" w:line="240" w:lineRule="auto"/>
        <w:ind w:left="0" w:firstLine="567"/>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Пункт 5.1 изложить в следующей редакции:</w:t>
      </w:r>
    </w:p>
    <w:p w:rsidR="00295393" w:rsidRPr="00295393" w:rsidRDefault="00295393" w:rsidP="00295393">
      <w:pPr>
        <w:spacing w:after="120" w:line="240" w:lineRule="auto"/>
        <w:ind w:firstLine="567"/>
        <w:jc w:val="both"/>
        <w:rPr>
          <w:rFonts w:ascii="Times New Roman" w:eastAsia="SimSun" w:hAnsi="Times New Roman" w:cs="Times New Roman"/>
          <w:b/>
          <w:sz w:val="28"/>
          <w:szCs w:val="28"/>
          <w:lang w:eastAsia="zh-CN"/>
        </w:rPr>
      </w:pPr>
      <w:r w:rsidRPr="00295393">
        <w:rPr>
          <w:rFonts w:ascii="Times New Roman" w:eastAsia="SimSun" w:hAnsi="Times New Roman" w:cs="Times New Roman"/>
          <w:b/>
          <w:sz w:val="28"/>
          <w:szCs w:val="28"/>
          <w:lang w:eastAsia="zh-CN"/>
        </w:rPr>
        <w:t>5.1. главные должности:</w:t>
      </w:r>
    </w:p>
    <w:p w:rsidR="00295393" w:rsidRPr="00295393" w:rsidRDefault="00295393" w:rsidP="00295393">
      <w:pPr>
        <w:spacing w:after="120" w:line="240" w:lineRule="auto"/>
        <w:ind w:firstLine="567"/>
        <w:jc w:val="both"/>
        <w:rPr>
          <w:rFonts w:ascii="Times New Roman" w:eastAsia="SimSun" w:hAnsi="Times New Roman" w:cs="Times New Roman"/>
          <w:b/>
          <w:sz w:val="28"/>
          <w:szCs w:val="28"/>
          <w:lang w:eastAsia="zh-CN"/>
        </w:rPr>
      </w:pPr>
      <w:r w:rsidRPr="00295393">
        <w:rPr>
          <w:rFonts w:ascii="Times New Roman" w:eastAsia="SimSun" w:hAnsi="Times New Roman" w:cs="Times New Roman"/>
          <w:b/>
          <w:sz w:val="28"/>
          <w:szCs w:val="28"/>
          <w:lang w:eastAsia="zh-CN"/>
        </w:rPr>
        <w:t xml:space="preserve">- заместитель главы поселения </w:t>
      </w:r>
      <w:r w:rsidRPr="00295393">
        <w:rPr>
          <w:rFonts w:ascii="Times New Roman" w:eastAsia="SimSun" w:hAnsi="Times New Roman" w:cs="Times New Roman"/>
          <w:b/>
          <w:sz w:val="28"/>
          <w:szCs w:val="28"/>
          <w:lang w:eastAsia="zh-CN"/>
        </w:rPr>
        <w:tab/>
      </w:r>
      <w:r w:rsidRPr="00295393">
        <w:rPr>
          <w:rFonts w:ascii="Times New Roman" w:eastAsia="SimSun" w:hAnsi="Times New Roman" w:cs="Times New Roman"/>
          <w:b/>
          <w:sz w:val="28"/>
          <w:szCs w:val="28"/>
          <w:lang w:eastAsia="zh-CN"/>
        </w:rPr>
        <w:tab/>
      </w:r>
      <w:r w:rsidRPr="00295393">
        <w:rPr>
          <w:rFonts w:ascii="Times New Roman" w:eastAsia="SimSun" w:hAnsi="Times New Roman" w:cs="Times New Roman"/>
          <w:b/>
          <w:sz w:val="28"/>
          <w:szCs w:val="28"/>
          <w:lang w:eastAsia="zh-CN"/>
        </w:rPr>
        <w:tab/>
      </w:r>
      <w:r w:rsidRPr="00295393">
        <w:rPr>
          <w:rFonts w:ascii="Times New Roman" w:eastAsia="SimSun" w:hAnsi="Times New Roman" w:cs="Times New Roman"/>
          <w:b/>
          <w:sz w:val="28"/>
          <w:szCs w:val="28"/>
          <w:lang w:eastAsia="zh-CN"/>
        </w:rPr>
        <w:tab/>
      </w:r>
      <w:r w:rsidRPr="00295393">
        <w:rPr>
          <w:rFonts w:ascii="Times New Roman" w:eastAsia="SimSun" w:hAnsi="Times New Roman" w:cs="Times New Roman"/>
          <w:b/>
          <w:sz w:val="28"/>
          <w:szCs w:val="28"/>
          <w:lang w:eastAsia="zh-CN"/>
        </w:rPr>
        <w:tab/>
        <w:t xml:space="preserve"> - 1ед.</w:t>
      </w:r>
    </w:p>
    <w:p w:rsidR="00295393" w:rsidRPr="00295393" w:rsidRDefault="00295393" w:rsidP="00295393">
      <w:pPr>
        <w:spacing w:after="12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lastRenderedPageBreak/>
        <w:t>2. Настоящее Решение вступает в силу с момента его опубликования.</w:t>
      </w:r>
    </w:p>
    <w:p w:rsidR="00295393" w:rsidRPr="00295393" w:rsidRDefault="00295393" w:rsidP="00295393">
      <w:pPr>
        <w:spacing w:after="12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3. Настоящее решение опубликовать в «Вестнике» и разместить на официальном сайте администрации муниципального образования «Майск» </w:t>
      </w:r>
      <w:proofErr w:type="spellStart"/>
      <w:r w:rsidRPr="00295393">
        <w:rPr>
          <w:rFonts w:ascii="Times New Roman" w:eastAsia="SimSun" w:hAnsi="Times New Roman" w:cs="Times New Roman"/>
          <w:sz w:val="28"/>
          <w:szCs w:val="28"/>
          <w:lang w:eastAsia="zh-CN"/>
        </w:rPr>
        <w:t>www</w:t>
      </w:r>
      <w:proofErr w:type="spellEnd"/>
      <w:r w:rsidRPr="00295393">
        <w:rPr>
          <w:rFonts w:ascii="Times New Roman" w:eastAsia="SimSun" w:hAnsi="Times New Roman" w:cs="Times New Roman"/>
          <w:sz w:val="28"/>
          <w:szCs w:val="28"/>
          <w:lang w:eastAsia="zh-CN"/>
        </w:rPr>
        <w:t>. maisk-adm.ru.</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4. </w:t>
      </w:r>
      <w:proofErr w:type="gramStart"/>
      <w:r w:rsidRPr="00295393">
        <w:rPr>
          <w:rFonts w:ascii="Times New Roman" w:eastAsia="SimSun" w:hAnsi="Times New Roman" w:cs="Times New Roman"/>
          <w:sz w:val="28"/>
          <w:szCs w:val="28"/>
          <w:lang w:eastAsia="zh-CN"/>
        </w:rPr>
        <w:t>Контроль  за</w:t>
      </w:r>
      <w:proofErr w:type="gramEnd"/>
      <w:r w:rsidRPr="00295393">
        <w:rPr>
          <w:rFonts w:ascii="Times New Roman" w:eastAsia="SimSun" w:hAnsi="Times New Roman" w:cs="Times New Roman"/>
          <w:sz w:val="28"/>
          <w:szCs w:val="28"/>
          <w:lang w:eastAsia="zh-CN"/>
        </w:rPr>
        <w:t xml:space="preserve">  исполнением  настоящего  решения  оставляю за собой.</w:t>
      </w:r>
    </w:p>
    <w:p w:rsidR="00295393" w:rsidRPr="00295393" w:rsidRDefault="00295393" w:rsidP="00295393">
      <w:pPr>
        <w:spacing w:after="0" w:line="240" w:lineRule="auto"/>
        <w:rPr>
          <w:rFonts w:ascii="Times New Roman" w:eastAsia="SimSun" w:hAnsi="Times New Roman" w:cs="Times New Roman"/>
          <w:sz w:val="28"/>
          <w:szCs w:val="28"/>
          <w:lang w:eastAsia="zh-CN"/>
        </w:rPr>
      </w:pPr>
    </w:p>
    <w:p w:rsidR="00295393" w:rsidRPr="00295393" w:rsidRDefault="00295393" w:rsidP="00295393">
      <w:pPr>
        <w:spacing w:after="0" w:line="240" w:lineRule="auto"/>
        <w:rPr>
          <w:rFonts w:ascii="Times New Roman" w:eastAsia="SimSun" w:hAnsi="Times New Roman" w:cs="Times New Roman"/>
          <w:sz w:val="28"/>
          <w:szCs w:val="28"/>
          <w:lang w:eastAsia="zh-CN"/>
        </w:rPr>
      </w:pPr>
    </w:p>
    <w:p w:rsidR="00295393" w:rsidRPr="00295393" w:rsidRDefault="00295393" w:rsidP="00295393">
      <w:pPr>
        <w:spacing w:after="0" w:line="240" w:lineRule="auto"/>
        <w:rPr>
          <w:rFonts w:ascii="Times New Roman" w:eastAsia="SimSun" w:hAnsi="Times New Roman" w:cs="Times New Roman"/>
          <w:sz w:val="28"/>
          <w:szCs w:val="28"/>
          <w:lang w:eastAsia="zh-CN"/>
        </w:rPr>
      </w:pPr>
    </w:p>
    <w:p w:rsidR="00295393" w:rsidRPr="00295393" w:rsidRDefault="00295393" w:rsidP="00295393">
      <w:pPr>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Глава  </w:t>
      </w:r>
      <w:proofErr w:type="gramStart"/>
      <w:r w:rsidRPr="00295393">
        <w:rPr>
          <w:rFonts w:ascii="Times New Roman" w:eastAsia="SimSun" w:hAnsi="Times New Roman" w:cs="Times New Roman"/>
          <w:sz w:val="28"/>
          <w:szCs w:val="28"/>
          <w:lang w:eastAsia="zh-CN"/>
        </w:rPr>
        <w:t>муниципального</w:t>
      </w:r>
      <w:proofErr w:type="gramEnd"/>
    </w:p>
    <w:p w:rsidR="00295393" w:rsidRPr="00295393" w:rsidRDefault="00295393" w:rsidP="00295393">
      <w:pPr>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образования «Майск» </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А.И.Серебренников</w:t>
      </w:r>
    </w:p>
    <w:p w:rsidR="00295393" w:rsidRPr="00295393" w:rsidRDefault="00295393" w:rsidP="00295393">
      <w:pPr>
        <w:spacing w:after="0" w:line="240" w:lineRule="auto"/>
        <w:jc w:val="center"/>
        <w:rPr>
          <w:rFonts w:ascii="Times New Roman" w:eastAsia="SimSun" w:hAnsi="Times New Roman" w:cs="Times New Roman"/>
          <w:lang w:eastAsia="zh-CN"/>
        </w:rPr>
      </w:pPr>
      <w:r w:rsidRPr="00295393">
        <w:rPr>
          <w:rFonts w:ascii="Times New Roman" w:eastAsia="SimSun" w:hAnsi="Times New Roman" w:cs="Times New Roman"/>
          <w:lang w:eastAsia="zh-CN"/>
        </w:rPr>
        <w:br w:type="page"/>
      </w:r>
    </w:p>
    <w:p w:rsidR="00295393" w:rsidRPr="00295393" w:rsidRDefault="00295393" w:rsidP="00295393">
      <w:pPr>
        <w:spacing w:after="0" w:line="240" w:lineRule="auto"/>
        <w:ind w:left="5954"/>
        <w:rPr>
          <w:rFonts w:ascii="Times New Roman" w:eastAsia="SimSun" w:hAnsi="Times New Roman" w:cs="Times New Roman"/>
          <w:lang w:eastAsia="zh-CN"/>
        </w:rPr>
      </w:pPr>
      <w:r w:rsidRPr="00295393">
        <w:rPr>
          <w:rFonts w:ascii="Times New Roman" w:eastAsia="SimSun" w:hAnsi="Times New Roman" w:cs="Times New Roman"/>
          <w:lang w:eastAsia="zh-CN"/>
        </w:rPr>
        <w:lastRenderedPageBreak/>
        <w:t xml:space="preserve">Приложение №1 </w:t>
      </w:r>
      <w:proofErr w:type="gramStart"/>
      <w:r w:rsidRPr="00295393">
        <w:rPr>
          <w:rFonts w:ascii="Times New Roman" w:eastAsia="SimSun" w:hAnsi="Times New Roman" w:cs="Times New Roman"/>
          <w:lang w:eastAsia="zh-CN"/>
        </w:rPr>
        <w:t>к</w:t>
      </w:r>
      <w:proofErr w:type="gramEnd"/>
    </w:p>
    <w:p w:rsidR="00295393" w:rsidRPr="00295393" w:rsidRDefault="00295393" w:rsidP="00295393">
      <w:pPr>
        <w:spacing w:after="0" w:line="240" w:lineRule="auto"/>
        <w:ind w:left="5954"/>
        <w:rPr>
          <w:rFonts w:ascii="Times New Roman" w:eastAsia="SimSun" w:hAnsi="Times New Roman" w:cs="Times New Roman"/>
          <w:lang w:eastAsia="zh-CN"/>
        </w:rPr>
      </w:pPr>
      <w:r w:rsidRPr="00295393">
        <w:rPr>
          <w:rFonts w:ascii="Times New Roman" w:eastAsia="SimSun" w:hAnsi="Times New Roman" w:cs="Times New Roman"/>
          <w:lang w:eastAsia="zh-CN"/>
        </w:rPr>
        <w:t xml:space="preserve">Решению Думы МО «Майск»     </w:t>
      </w:r>
    </w:p>
    <w:p w:rsidR="00295393" w:rsidRPr="00295393" w:rsidRDefault="00295393" w:rsidP="00295393">
      <w:pPr>
        <w:spacing w:after="0" w:line="240" w:lineRule="auto"/>
        <w:ind w:left="5954"/>
        <w:rPr>
          <w:rFonts w:ascii="Times New Roman" w:eastAsia="SimSun" w:hAnsi="Times New Roman" w:cs="Times New Roman"/>
          <w:lang w:eastAsia="zh-CN"/>
        </w:rPr>
      </w:pPr>
      <w:r w:rsidRPr="00295393">
        <w:rPr>
          <w:rFonts w:ascii="Times New Roman" w:eastAsia="SimSun" w:hAnsi="Times New Roman" w:cs="Times New Roman"/>
          <w:lang w:eastAsia="zh-CN"/>
        </w:rPr>
        <w:t>№15 от 14.11.2013г.</w:t>
      </w:r>
    </w:p>
    <w:p w:rsidR="00295393" w:rsidRPr="00295393" w:rsidRDefault="00295393" w:rsidP="00295393">
      <w:pPr>
        <w:spacing w:after="0" w:line="240" w:lineRule="auto"/>
        <w:ind w:left="5954"/>
        <w:rPr>
          <w:rFonts w:ascii="Times New Roman" w:eastAsia="SimSun" w:hAnsi="Times New Roman" w:cs="Times New Roman"/>
          <w:lang w:eastAsia="zh-CN"/>
        </w:rPr>
      </w:pPr>
      <w:r w:rsidRPr="00295393">
        <w:rPr>
          <w:rFonts w:ascii="Times New Roman" w:eastAsia="SimSun" w:hAnsi="Times New Roman" w:cs="Times New Roman"/>
          <w:lang w:eastAsia="zh-CN"/>
        </w:rPr>
        <w:t>(в ред. от 27.11.2014г.)</w:t>
      </w:r>
    </w:p>
    <w:p w:rsidR="00295393" w:rsidRPr="00295393" w:rsidRDefault="00295393" w:rsidP="00295393">
      <w:pPr>
        <w:spacing w:after="0" w:line="240" w:lineRule="auto"/>
        <w:ind w:left="5954"/>
        <w:rPr>
          <w:rFonts w:ascii="Times New Roman" w:eastAsia="SimSun" w:hAnsi="Times New Roman" w:cs="Times New Roman"/>
          <w:lang w:eastAsia="zh-CN"/>
        </w:rPr>
      </w:pPr>
    </w:p>
    <w:p w:rsidR="00295393" w:rsidRPr="00295393" w:rsidRDefault="00295393" w:rsidP="00295393">
      <w:pPr>
        <w:spacing w:after="0" w:line="240" w:lineRule="auto"/>
        <w:jc w:val="center"/>
        <w:rPr>
          <w:rFonts w:ascii="Times New Roman" w:eastAsia="SimSun" w:hAnsi="Times New Roman" w:cs="Times New Roman"/>
          <w:b/>
          <w:bCs/>
          <w:snapToGrid w:val="0"/>
          <w:color w:val="000000"/>
          <w:sz w:val="24"/>
          <w:szCs w:val="24"/>
          <w:lang w:eastAsia="zh-CN"/>
        </w:rPr>
      </w:pPr>
    </w:p>
    <w:p w:rsidR="00295393" w:rsidRPr="00295393" w:rsidRDefault="00295393" w:rsidP="00295393">
      <w:pPr>
        <w:spacing w:after="0" w:line="240" w:lineRule="auto"/>
        <w:jc w:val="center"/>
        <w:rPr>
          <w:rFonts w:ascii="Times New Roman" w:eastAsia="SimSun" w:hAnsi="Times New Roman" w:cs="Times New Roman"/>
          <w:snapToGrid w:val="0"/>
          <w:color w:val="000000"/>
          <w:sz w:val="28"/>
          <w:szCs w:val="28"/>
          <w:lang w:eastAsia="zh-CN"/>
        </w:rPr>
      </w:pPr>
      <w:r w:rsidRPr="00295393">
        <w:rPr>
          <w:rFonts w:ascii="Times New Roman" w:eastAsia="SimSun" w:hAnsi="Times New Roman" w:cs="Times New Roman"/>
          <w:snapToGrid w:val="0"/>
          <w:color w:val="000000"/>
          <w:sz w:val="28"/>
          <w:szCs w:val="28"/>
          <w:lang w:eastAsia="zh-CN"/>
        </w:rPr>
        <w:t>Структура</w:t>
      </w:r>
    </w:p>
    <w:p w:rsidR="00295393" w:rsidRPr="00295393" w:rsidRDefault="00295393" w:rsidP="00295393">
      <w:pPr>
        <w:spacing w:after="0" w:line="240" w:lineRule="auto"/>
        <w:jc w:val="center"/>
        <w:rPr>
          <w:rFonts w:ascii="Times New Roman" w:eastAsia="SimSun" w:hAnsi="Times New Roman" w:cs="Times New Roman"/>
          <w:snapToGrid w:val="0"/>
          <w:sz w:val="28"/>
          <w:szCs w:val="28"/>
          <w:lang w:eastAsia="zh-CN"/>
        </w:rPr>
      </w:pPr>
      <w:r w:rsidRPr="00295393">
        <w:rPr>
          <w:rFonts w:ascii="Times New Roman" w:eastAsia="SimSun" w:hAnsi="Times New Roman" w:cs="Times New Roman"/>
          <w:snapToGrid w:val="0"/>
          <w:sz w:val="28"/>
          <w:szCs w:val="28"/>
          <w:lang w:eastAsia="zh-CN"/>
        </w:rPr>
        <w:t xml:space="preserve"> администрации муниципального образования «Майск»</w:t>
      </w:r>
    </w:p>
    <w:p w:rsidR="00295393" w:rsidRPr="00295393" w:rsidRDefault="00295393" w:rsidP="00295393">
      <w:pPr>
        <w:spacing w:after="0" w:line="240" w:lineRule="auto"/>
        <w:jc w:val="center"/>
        <w:rPr>
          <w:rFonts w:ascii="Times New Roman" w:eastAsia="SimSun" w:hAnsi="Times New Roman" w:cs="Times New Roman"/>
          <w:snapToGrid w:val="0"/>
          <w:sz w:val="28"/>
          <w:szCs w:val="28"/>
          <w:lang w:eastAsia="zh-CN"/>
        </w:rPr>
      </w:pP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1. Структуру администрации поселения составляют Глава поселения, заместитель главы поселения, специалисты администрации, технический и вспомогательный персонал.</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2. Руководство администрацией Поселения осуществляет Глава Поселения на принципах единоначалия.</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3. Полномочия Главы поселения определены Уставом муниципального образования« Майск».</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4. Полномочия заместителя, специалистов администрации поселения, а также организация и порядок их деятельности определяются распоряжением о распределении должностных обязанностей и должностными инструкциями, утверждаемыми главой поселения.</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5.</w:t>
      </w:r>
      <w:r w:rsidRPr="00295393">
        <w:rPr>
          <w:rFonts w:ascii="Times New Roman" w:eastAsia="SimSun" w:hAnsi="Times New Roman" w:cs="Times New Roman"/>
          <w:sz w:val="24"/>
          <w:szCs w:val="24"/>
          <w:lang w:eastAsia="zh-CN"/>
        </w:rPr>
        <w:t xml:space="preserve"> </w:t>
      </w:r>
      <w:r w:rsidRPr="00295393">
        <w:rPr>
          <w:rFonts w:ascii="Times New Roman" w:eastAsia="SimSun" w:hAnsi="Times New Roman" w:cs="Times New Roman"/>
          <w:sz w:val="28"/>
          <w:szCs w:val="28"/>
          <w:lang w:eastAsia="zh-CN"/>
        </w:rPr>
        <w:t>Перечень муниципальных должностей муниципальной службы администрации муниципального образования «Майск»:</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5.1. главные должности:</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заместитель главы поселения</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- 1ед.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5.2. старшие должности</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Начальник финансового отдела </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5.3. младшие должности:</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главный специалист бухгалтер</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Ведущий специалист по земельным вопросам </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Ведущий специалист по ЖКХ</w:t>
      </w:r>
      <w:r w:rsidRPr="00295393">
        <w:rPr>
          <w:rFonts w:ascii="Times New Roman" w:eastAsia="SimSun" w:hAnsi="Times New Roman" w:cs="Times New Roman"/>
          <w:sz w:val="28"/>
          <w:szCs w:val="28"/>
          <w:lang w:eastAsia="zh-CN"/>
        </w:rPr>
        <w:tab/>
        <w:t xml:space="preserve"> </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Специалист 1 категории по спорту и молодежной политике</w:t>
      </w:r>
      <w:r w:rsidRPr="00295393">
        <w:rPr>
          <w:rFonts w:ascii="Times New Roman" w:eastAsia="SimSun" w:hAnsi="Times New Roman" w:cs="Times New Roman"/>
          <w:sz w:val="28"/>
          <w:szCs w:val="28"/>
          <w:lang w:eastAsia="zh-CN"/>
        </w:rPr>
        <w:tab/>
        <w:t xml:space="preserve"> - 1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Специалист 2 категории юрист</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Специалист экономист</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xml:space="preserve"> - 1 ед.</w:t>
      </w:r>
    </w:p>
    <w:p w:rsidR="00295393" w:rsidRPr="00295393" w:rsidRDefault="00295393" w:rsidP="00295393">
      <w:pPr>
        <w:spacing w:after="0" w:line="240" w:lineRule="auto"/>
        <w:ind w:firstLine="567"/>
        <w:jc w:val="right"/>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итого </w:t>
      </w:r>
      <w:r w:rsidRPr="00295393">
        <w:rPr>
          <w:rFonts w:ascii="Times New Roman" w:eastAsia="SimSun" w:hAnsi="Times New Roman" w:cs="Times New Roman"/>
          <w:sz w:val="28"/>
          <w:szCs w:val="28"/>
          <w:lang w:eastAsia="zh-CN"/>
        </w:rPr>
        <w:tab/>
        <w:t>8 единиц</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6. Перечень должностей работников, занимающих должности, не относящиеся к должностям муниципальной службы и включаемые в штатное расписание в целях:</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6.1. технического обеспечения деятельности местной администрации: </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системный администратор</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кассир</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- 1 ед.</w:t>
      </w:r>
    </w:p>
    <w:p w:rsidR="00295393" w:rsidRPr="00295393" w:rsidRDefault="00295393" w:rsidP="00295393">
      <w:pPr>
        <w:spacing w:after="0" w:line="240" w:lineRule="auto"/>
        <w:ind w:firstLine="567"/>
        <w:jc w:val="right"/>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итого </w:t>
      </w:r>
      <w:r w:rsidRPr="00295393">
        <w:rPr>
          <w:rFonts w:ascii="Times New Roman" w:eastAsia="SimSun" w:hAnsi="Times New Roman" w:cs="Times New Roman"/>
          <w:sz w:val="28"/>
          <w:szCs w:val="28"/>
          <w:lang w:eastAsia="zh-CN"/>
        </w:rPr>
        <w:tab/>
        <w:t>2 единица</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6.2. вспомогательный персонал (рабочие).</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водитель </w:t>
      </w:r>
      <w:proofErr w:type="gramStart"/>
      <w:r w:rsidRPr="00295393">
        <w:rPr>
          <w:rFonts w:ascii="Times New Roman" w:eastAsia="SimSun" w:hAnsi="Times New Roman" w:cs="Times New Roman"/>
          <w:sz w:val="28"/>
          <w:szCs w:val="28"/>
          <w:lang w:eastAsia="zh-CN"/>
        </w:rPr>
        <w:t>спец машины</w:t>
      </w:r>
      <w:proofErr w:type="gramEnd"/>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водитель </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 тракторист </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- 1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уборщица</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- 0,5 ед.</w:t>
      </w:r>
    </w:p>
    <w:p w:rsidR="00295393" w:rsidRPr="00295393" w:rsidRDefault="00295393" w:rsidP="00295393">
      <w:pPr>
        <w:spacing w:after="0" w:line="240" w:lineRule="auto"/>
        <w:ind w:firstLine="567"/>
        <w:jc w:val="both"/>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сторож</w:t>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r>
      <w:r w:rsidRPr="00295393">
        <w:rPr>
          <w:rFonts w:ascii="Times New Roman" w:eastAsia="SimSun" w:hAnsi="Times New Roman" w:cs="Times New Roman"/>
          <w:sz w:val="28"/>
          <w:szCs w:val="28"/>
          <w:lang w:eastAsia="zh-CN"/>
        </w:rPr>
        <w:tab/>
        <w:t>- 0,5 ед.</w:t>
      </w:r>
    </w:p>
    <w:p w:rsidR="0029797F" w:rsidRDefault="00295393" w:rsidP="00295393">
      <w:pPr>
        <w:spacing w:after="0" w:line="240" w:lineRule="auto"/>
        <w:ind w:firstLine="567"/>
        <w:jc w:val="right"/>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итого </w:t>
      </w:r>
      <w:r w:rsidRPr="00295393">
        <w:rPr>
          <w:rFonts w:ascii="Times New Roman" w:eastAsia="SimSun" w:hAnsi="Times New Roman" w:cs="Times New Roman"/>
          <w:sz w:val="28"/>
          <w:szCs w:val="28"/>
          <w:lang w:eastAsia="zh-CN"/>
        </w:rPr>
        <w:tab/>
        <w:t>4 единицы</w:t>
      </w:r>
    </w:p>
    <w:p w:rsidR="00295393" w:rsidRDefault="00295393" w:rsidP="00ED215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РОССИЙСКАЯ  ФЕДЕРАЦИЯ</w:t>
      </w: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ИРКУТСКАЯ ОБЛАСТЬ</w:t>
      </w: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ОСИНСКИЙ РАЙОН</w:t>
      </w: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ДУМА МУНИЦИПАЛЬНОГО ОБРАЗОВАНИЯ</w:t>
      </w: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«МАЙСК»</w:t>
      </w: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14 сессия</w:t>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t>третьего созыва</w:t>
      </w: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РЕШЕНИЕ № 68</w:t>
      </w: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95393" w:rsidRPr="00295393" w:rsidRDefault="00295393" w:rsidP="002953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393">
        <w:rPr>
          <w:rFonts w:ascii="Times New Roman" w:eastAsia="Times New Roman" w:hAnsi="Times New Roman" w:cs="Times New Roman"/>
          <w:bCs/>
          <w:sz w:val="28"/>
          <w:szCs w:val="28"/>
          <w:lang w:eastAsia="ru-RU"/>
        </w:rPr>
        <w:t xml:space="preserve">от 27 ноября 2014г. </w:t>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r>
      <w:r w:rsidRPr="00295393">
        <w:rPr>
          <w:rFonts w:ascii="Times New Roman" w:eastAsia="Times New Roman" w:hAnsi="Times New Roman" w:cs="Times New Roman"/>
          <w:bCs/>
          <w:sz w:val="28"/>
          <w:szCs w:val="28"/>
          <w:lang w:eastAsia="ru-RU"/>
        </w:rPr>
        <w:tab/>
        <w:t>с. Майск</w:t>
      </w:r>
    </w:p>
    <w:p w:rsidR="00295393" w:rsidRPr="00295393" w:rsidRDefault="00295393" w:rsidP="00295393">
      <w:pPr>
        <w:autoSpaceDN w:val="0"/>
        <w:spacing w:after="0" w:line="240" w:lineRule="auto"/>
        <w:rPr>
          <w:rFonts w:ascii="Times New Roman" w:eastAsia="SimSun" w:hAnsi="Times New Roman" w:cs="Times New Roman"/>
          <w:sz w:val="28"/>
          <w:szCs w:val="28"/>
          <w:lang w:eastAsia="zh-CN"/>
        </w:rPr>
      </w:pPr>
    </w:p>
    <w:p w:rsidR="00295393" w:rsidRPr="00295393" w:rsidRDefault="00295393" w:rsidP="00295393">
      <w:pPr>
        <w:autoSpaceDE w:val="0"/>
        <w:autoSpaceDN w:val="0"/>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О внесении изменений </w:t>
      </w:r>
      <w:proofErr w:type="gramStart"/>
      <w:r w:rsidRPr="00295393">
        <w:rPr>
          <w:rFonts w:ascii="Times New Roman" w:eastAsia="Times New Roman" w:hAnsi="Times New Roman" w:cs="Times New Roman"/>
          <w:sz w:val="28"/>
          <w:szCs w:val="28"/>
          <w:lang w:eastAsia="ru-RU"/>
        </w:rPr>
        <w:t>в</w:t>
      </w:r>
      <w:proofErr w:type="gramEnd"/>
      <w:r w:rsidRPr="00295393">
        <w:rPr>
          <w:rFonts w:ascii="Times New Roman" w:eastAsia="Times New Roman" w:hAnsi="Times New Roman" w:cs="Times New Roman"/>
          <w:sz w:val="28"/>
          <w:szCs w:val="28"/>
          <w:lang w:eastAsia="ru-RU"/>
        </w:rPr>
        <w:t xml:space="preserve"> </w:t>
      </w:r>
    </w:p>
    <w:p w:rsidR="00295393" w:rsidRPr="00295393" w:rsidRDefault="00295393" w:rsidP="00295393">
      <w:pPr>
        <w:autoSpaceDN w:val="0"/>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Решение Думы  МО «Майск»</w:t>
      </w:r>
    </w:p>
    <w:p w:rsidR="00295393" w:rsidRPr="00295393" w:rsidRDefault="00295393" w:rsidP="00295393">
      <w:pPr>
        <w:autoSpaceDN w:val="0"/>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от 28.01.2013г. №130</w:t>
      </w:r>
    </w:p>
    <w:p w:rsidR="00295393" w:rsidRPr="00295393" w:rsidRDefault="00295393" w:rsidP="00295393">
      <w:pPr>
        <w:autoSpaceDN w:val="0"/>
        <w:spacing w:after="0" w:line="240" w:lineRule="auto"/>
        <w:rPr>
          <w:rFonts w:ascii="Times New Roman" w:eastAsia="SimSun" w:hAnsi="Times New Roman" w:cs="Times New Roman"/>
          <w:sz w:val="28"/>
          <w:szCs w:val="28"/>
          <w:lang w:eastAsia="zh-CN"/>
        </w:rPr>
      </w:pPr>
      <w:r w:rsidRPr="00295393">
        <w:rPr>
          <w:rFonts w:ascii="Times New Roman" w:eastAsia="SimSun" w:hAnsi="Times New Roman" w:cs="Times New Roman"/>
          <w:sz w:val="28"/>
          <w:szCs w:val="28"/>
          <w:lang w:eastAsia="zh-CN"/>
        </w:rPr>
        <w:t xml:space="preserve">(в ред. от 25.09.2014) </w:t>
      </w:r>
    </w:p>
    <w:p w:rsidR="00295393" w:rsidRPr="00295393" w:rsidRDefault="00295393" w:rsidP="00295393">
      <w:pPr>
        <w:autoSpaceDN w:val="0"/>
        <w:spacing w:after="0" w:line="240" w:lineRule="auto"/>
        <w:rPr>
          <w:rFonts w:ascii="Times New Roman" w:eastAsia="SimSun" w:hAnsi="Times New Roman" w:cs="Times New Roman"/>
          <w:sz w:val="28"/>
          <w:szCs w:val="28"/>
          <w:lang w:eastAsia="zh-CN"/>
        </w:rPr>
      </w:pPr>
    </w:p>
    <w:p w:rsidR="00295393" w:rsidRPr="00295393" w:rsidRDefault="00295393" w:rsidP="00295393">
      <w:pPr>
        <w:autoSpaceDN w:val="0"/>
        <w:spacing w:after="0" w:line="240" w:lineRule="auto"/>
        <w:ind w:firstLine="708"/>
        <w:jc w:val="both"/>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На основании Постановления Правительства Иркутской области от 30.06.2014 № 301-пп «О внесении изменений в государственную программу Иркутской области «Доступное жилье» на 2014 – 2020 годы, утвержденной Постановлением Правительства Иркутской области от 24.10.2013г. №443-пп», муниципального контракта №138 от 31.10.2014г., руководствуясь статьями 6, 24 и 44 Устава муниципального  образования «Майск»</w:t>
      </w:r>
    </w:p>
    <w:p w:rsidR="00295393" w:rsidRPr="00295393" w:rsidRDefault="00295393" w:rsidP="00295393">
      <w:pPr>
        <w:shd w:val="clear" w:color="auto" w:fill="FFFFFF"/>
        <w:autoSpaceDN w:val="0"/>
        <w:spacing w:after="0" w:line="240" w:lineRule="auto"/>
        <w:ind w:firstLine="567"/>
        <w:jc w:val="center"/>
        <w:rPr>
          <w:rFonts w:ascii="Times New Roman" w:eastAsia="Times New Roman" w:hAnsi="Times New Roman" w:cs="Times New Roman"/>
          <w:sz w:val="28"/>
          <w:szCs w:val="28"/>
          <w:lang w:eastAsia="ru-RU"/>
        </w:rPr>
      </w:pPr>
      <w:r w:rsidRPr="00295393">
        <w:rPr>
          <w:rFonts w:ascii="Times New Roman" w:eastAsia="Times New Roman" w:hAnsi="Times New Roman" w:cs="Times New Roman"/>
          <w:b/>
          <w:sz w:val="28"/>
          <w:szCs w:val="28"/>
          <w:lang w:eastAsia="ru-RU"/>
        </w:rPr>
        <w:t>Дума муниципального образования «Майск» решила:</w:t>
      </w:r>
    </w:p>
    <w:p w:rsidR="00295393" w:rsidRPr="00295393" w:rsidRDefault="00295393" w:rsidP="00295393">
      <w:pPr>
        <w:shd w:val="clear" w:color="auto" w:fill="FFFFFF"/>
        <w:autoSpaceDN w:val="0"/>
        <w:spacing w:after="0" w:line="240" w:lineRule="auto"/>
        <w:ind w:firstLine="567"/>
        <w:jc w:val="center"/>
        <w:rPr>
          <w:rFonts w:ascii="Times New Roman" w:eastAsia="Times New Roman" w:hAnsi="Times New Roman" w:cs="Times New Roman"/>
          <w:sz w:val="28"/>
          <w:szCs w:val="28"/>
          <w:lang w:eastAsia="ru-RU"/>
        </w:rPr>
      </w:pPr>
    </w:p>
    <w:p w:rsidR="00295393" w:rsidRPr="00295393" w:rsidRDefault="00295393" w:rsidP="00295393">
      <w:pPr>
        <w:numPr>
          <w:ilvl w:val="1"/>
          <w:numId w:val="17"/>
        </w:numPr>
        <w:autoSpaceDE w:val="0"/>
        <w:autoSpaceDN w:val="0"/>
        <w:spacing w:after="0" w:line="240" w:lineRule="auto"/>
        <w:ind w:left="567" w:firstLine="284"/>
        <w:jc w:val="both"/>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 xml:space="preserve">Муниципальную целевую программу «Переселение граждан из ветхого и аварийного жилищного фонда  МО «Майск» на период до 2020 </w:t>
      </w:r>
      <w:proofErr w:type="spellStart"/>
      <w:proofErr w:type="gramStart"/>
      <w:r w:rsidRPr="00295393">
        <w:rPr>
          <w:rFonts w:ascii="Times New Roman" w:eastAsia="Times New Roman" w:hAnsi="Times New Roman" w:cs="Times New Roman"/>
          <w:sz w:val="28"/>
          <w:szCs w:val="28"/>
          <w:lang w:eastAsia="ru-RU"/>
        </w:rPr>
        <w:t>гг</w:t>
      </w:r>
      <w:proofErr w:type="spellEnd"/>
      <w:proofErr w:type="gramEnd"/>
      <w:r w:rsidRPr="00295393">
        <w:rPr>
          <w:rFonts w:ascii="Times New Roman" w:eastAsia="Times New Roman" w:hAnsi="Times New Roman" w:cs="Times New Roman"/>
          <w:sz w:val="28"/>
          <w:szCs w:val="28"/>
          <w:lang w:eastAsia="ru-RU"/>
        </w:rPr>
        <w:t>», утвержденную Решением Думы МО «Майск» от 28.01.2013г. №130 (в ред. 25.09.2014г.) утвердить в новой редакции Приложение №1 к данному Решению.</w:t>
      </w:r>
    </w:p>
    <w:p w:rsidR="00295393" w:rsidRPr="00295393" w:rsidRDefault="00295393" w:rsidP="00295393">
      <w:pPr>
        <w:numPr>
          <w:ilvl w:val="1"/>
          <w:numId w:val="17"/>
        </w:numPr>
        <w:shd w:val="clear" w:color="auto" w:fill="FFFFFF"/>
        <w:autoSpaceDE w:val="0"/>
        <w:autoSpaceDN w:val="0"/>
        <w:spacing w:after="0" w:line="240" w:lineRule="auto"/>
        <w:ind w:left="567" w:firstLine="284"/>
        <w:contextualSpacing/>
        <w:jc w:val="both"/>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Настоящее решение опубликовать в «Вестнике» и разместить на офи</w:t>
      </w:r>
      <w:r w:rsidRPr="00295393">
        <w:rPr>
          <w:rFonts w:ascii="Times New Roman" w:eastAsia="Times New Roman" w:hAnsi="Times New Roman" w:cs="Times New Roman"/>
          <w:sz w:val="28"/>
          <w:szCs w:val="28"/>
          <w:lang w:eastAsia="ru-RU"/>
        </w:rPr>
        <w:softHyphen/>
        <w:t xml:space="preserve">циальном сайте администрации МО «Майск» </w:t>
      </w:r>
      <w:hyperlink r:id="rId29" w:history="1">
        <w:proofErr w:type="spellStart"/>
        <w:r w:rsidRPr="00295393">
          <w:rPr>
            <w:rFonts w:ascii="Times New Roman" w:eastAsia="Calibri" w:hAnsi="Times New Roman" w:cs="Times New Roman"/>
            <w:color w:val="0000FF" w:themeColor="hyperlink"/>
            <w:sz w:val="28"/>
            <w:szCs w:val="28"/>
            <w:u w:val="single"/>
            <w:lang w:eastAsia="ru-RU"/>
          </w:rPr>
          <w:t>www</w:t>
        </w:r>
        <w:proofErr w:type="spellEnd"/>
        <w:r w:rsidRPr="00295393">
          <w:rPr>
            <w:rFonts w:ascii="Times New Roman" w:eastAsia="Calibri" w:hAnsi="Times New Roman" w:cs="Times New Roman"/>
            <w:color w:val="0000FF" w:themeColor="hyperlink"/>
            <w:sz w:val="28"/>
            <w:szCs w:val="28"/>
            <w:u w:val="single"/>
            <w:lang w:eastAsia="ru-RU"/>
          </w:rPr>
          <w:t xml:space="preserve">. </w:t>
        </w:r>
        <w:r w:rsidRPr="00295393">
          <w:rPr>
            <w:rFonts w:ascii="Times New Roman" w:eastAsia="Calibri" w:hAnsi="Times New Roman" w:cs="Times New Roman"/>
            <w:color w:val="0000FF" w:themeColor="hyperlink"/>
            <w:sz w:val="28"/>
            <w:szCs w:val="28"/>
            <w:u w:val="single"/>
            <w:lang w:val="en-US" w:eastAsia="ru-RU"/>
          </w:rPr>
          <w:t>m</w:t>
        </w:r>
        <w:proofErr w:type="spellStart"/>
        <w:r w:rsidRPr="00295393">
          <w:rPr>
            <w:rFonts w:ascii="Times New Roman" w:eastAsia="Calibri" w:hAnsi="Times New Roman" w:cs="Times New Roman"/>
            <w:color w:val="0000FF" w:themeColor="hyperlink"/>
            <w:sz w:val="28"/>
            <w:szCs w:val="28"/>
            <w:u w:val="single"/>
            <w:lang w:eastAsia="ru-RU"/>
          </w:rPr>
          <w:t>aisk</w:t>
        </w:r>
        <w:proofErr w:type="spellEnd"/>
        <w:r w:rsidRPr="00295393">
          <w:rPr>
            <w:rFonts w:ascii="Times New Roman" w:eastAsia="Calibri" w:hAnsi="Times New Roman" w:cs="Times New Roman"/>
            <w:color w:val="0000FF" w:themeColor="hyperlink"/>
            <w:sz w:val="28"/>
            <w:szCs w:val="28"/>
            <w:u w:val="single"/>
            <w:lang w:eastAsia="ru-RU"/>
          </w:rPr>
          <w:t>-</w:t>
        </w:r>
        <w:proofErr w:type="spellStart"/>
        <w:r w:rsidRPr="00295393">
          <w:rPr>
            <w:rFonts w:ascii="Times New Roman" w:eastAsia="Calibri" w:hAnsi="Times New Roman" w:cs="Times New Roman"/>
            <w:color w:val="0000FF" w:themeColor="hyperlink"/>
            <w:sz w:val="28"/>
            <w:szCs w:val="28"/>
            <w:u w:val="single"/>
            <w:lang w:val="en-US" w:eastAsia="ru-RU"/>
          </w:rPr>
          <w:t>adm</w:t>
        </w:r>
        <w:proofErr w:type="spellEnd"/>
        <w:r w:rsidRPr="00295393">
          <w:rPr>
            <w:rFonts w:ascii="Times New Roman" w:eastAsia="Calibri" w:hAnsi="Times New Roman" w:cs="Times New Roman"/>
            <w:color w:val="0000FF" w:themeColor="hyperlink"/>
            <w:sz w:val="28"/>
            <w:szCs w:val="28"/>
            <w:u w:val="single"/>
            <w:lang w:eastAsia="ru-RU"/>
          </w:rPr>
          <w:t>.</w:t>
        </w:r>
        <w:proofErr w:type="spellStart"/>
        <w:r w:rsidRPr="00295393">
          <w:rPr>
            <w:rFonts w:ascii="Times New Roman" w:eastAsia="Calibri" w:hAnsi="Times New Roman" w:cs="Times New Roman"/>
            <w:color w:val="0000FF" w:themeColor="hyperlink"/>
            <w:sz w:val="28"/>
            <w:szCs w:val="28"/>
            <w:u w:val="single"/>
            <w:lang w:eastAsia="ru-RU"/>
          </w:rPr>
          <w:t>ru</w:t>
        </w:r>
        <w:proofErr w:type="spellEnd"/>
      </w:hyperlink>
    </w:p>
    <w:p w:rsidR="00295393" w:rsidRPr="00295393" w:rsidRDefault="00295393" w:rsidP="00295393">
      <w:pPr>
        <w:numPr>
          <w:ilvl w:val="1"/>
          <w:numId w:val="17"/>
        </w:numPr>
        <w:shd w:val="clear" w:color="auto" w:fill="FFFFFF"/>
        <w:autoSpaceDE w:val="0"/>
        <w:autoSpaceDN w:val="0"/>
        <w:spacing w:after="0" w:line="240" w:lineRule="auto"/>
        <w:ind w:left="567" w:firstLine="284"/>
        <w:contextualSpacing/>
        <w:jc w:val="both"/>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Настоящее решение вступает в силу со дня его официального опубл</w:t>
      </w:r>
      <w:r w:rsidRPr="00295393">
        <w:rPr>
          <w:rFonts w:ascii="Times New Roman" w:eastAsia="Times New Roman" w:hAnsi="Times New Roman" w:cs="Times New Roman"/>
          <w:sz w:val="28"/>
          <w:szCs w:val="28"/>
          <w:lang w:eastAsia="ru-RU"/>
        </w:rPr>
        <w:softHyphen/>
        <w:t>икования.</w:t>
      </w:r>
    </w:p>
    <w:p w:rsidR="00295393" w:rsidRPr="00295393" w:rsidRDefault="00295393" w:rsidP="00295393">
      <w:pPr>
        <w:shd w:val="clear" w:color="auto" w:fill="FFFFFF"/>
        <w:autoSpaceDN w:val="0"/>
        <w:spacing w:after="0" w:line="240" w:lineRule="auto"/>
        <w:jc w:val="both"/>
        <w:rPr>
          <w:rFonts w:ascii="Times New Roman" w:eastAsia="Times New Roman" w:hAnsi="Times New Roman" w:cs="Times New Roman"/>
          <w:sz w:val="28"/>
          <w:szCs w:val="28"/>
          <w:lang w:eastAsia="ru-RU"/>
        </w:rPr>
      </w:pPr>
    </w:p>
    <w:p w:rsidR="00295393" w:rsidRPr="00295393" w:rsidRDefault="00295393" w:rsidP="00295393">
      <w:pPr>
        <w:shd w:val="clear" w:color="auto" w:fill="FFFFFF"/>
        <w:autoSpaceDN w:val="0"/>
        <w:spacing w:after="0" w:line="240" w:lineRule="auto"/>
        <w:jc w:val="both"/>
        <w:rPr>
          <w:rFonts w:ascii="Times New Roman" w:eastAsia="Times New Roman" w:hAnsi="Times New Roman" w:cs="Times New Roman"/>
          <w:sz w:val="28"/>
          <w:szCs w:val="28"/>
          <w:lang w:eastAsia="ru-RU"/>
        </w:rPr>
      </w:pPr>
    </w:p>
    <w:p w:rsidR="00295393" w:rsidRPr="00295393" w:rsidRDefault="00295393" w:rsidP="00295393">
      <w:pPr>
        <w:shd w:val="clear" w:color="auto" w:fill="FFFFFF"/>
        <w:autoSpaceDN w:val="0"/>
        <w:spacing w:after="0" w:line="240" w:lineRule="auto"/>
        <w:jc w:val="both"/>
        <w:rPr>
          <w:rFonts w:ascii="Times New Roman" w:eastAsia="Times New Roman" w:hAnsi="Times New Roman" w:cs="Times New Roman"/>
          <w:sz w:val="28"/>
          <w:szCs w:val="28"/>
          <w:lang w:eastAsia="ru-RU"/>
        </w:rPr>
      </w:pPr>
    </w:p>
    <w:p w:rsidR="00295393" w:rsidRPr="00295393" w:rsidRDefault="00295393" w:rsidP="00295393">
      <w:pPr>
        <w:shd w:val="clear" w:color="auto" w:fill="FFFFFF"/>
        <w:autoSpaceDN w:val="0"/>
        <w:spacing w:after="0" w:line="240" w:lineRule="auto"/>
        <w:jc w:val="both"/>
        <w:rPr>
          <w:rFonts w:ascii="Times New Roman" w:eastAsia="Times New Roman" w:hAnsi="Times New Roman" w:cs="Times New Roman"/>
          <w:sz w:val="28"/>
          <w:szCs w:val="28"/>
          <w:lang w:eastAsia="ru-RU"/>
        </w:rPr>
      </w:pPr>
    </w:p>
    <w:p w:rsidR="00295393" w:rsidRPr="00295393" w:rsidRDefault="00295393" w:rsidP="00295393">
      <w:pPr>
        <w:shd w:val="clear" w:color="auto" w:fill="FFFFFF"/>
        <w:autoSpaceDN w:val="0"/>
        <w:spacing w:after="0" w:line="240" w:lineRule="auto"/>
        <w:ind w:left="567"/>
        <w:jc w:val="both"/>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 xml:space="preserve">Глава </w:t>
      </w:r>
      <w:proofErr w:type="gramStart"/>
      <w:r w:rsidRPr="00295393">
        <w:rPr>
          <w:rFonts w:ascii="Times New Roman" w:eastAsia="Times New Roman" w:hAnsi="Times New Roman" w:cs="Times New Roman"/>
          <w:sz w:val="28"/>
          <w:szCs w:val="28"/>
          <w:lang w:eastAsia="ru-RU"/>
        </w:rPr>
        <w:t>муниципального</w:t>
      </w:r>
      <w:proofErr w:type="gramEnd"/>
    </w:p>
    <w:p w:rsidR="00295393" w:rsidRPr="00295393" w:rsidRDefault="00295393" w:rsidP="00295393">
      <w:pPr>
        <w:shd w:val="clear" w:color="auto" w:fill="FFFFFF"/>
        <w:autoSpaceDN w:val="0"/>
        <w:spacing w:after="0" w:line="240" w:lineRule="auto"/>
        <w:ind w:left="567"/>
        <w:jc w:val="both"/>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образования «Майск»</w:t>
      </w:r>
      <w:r w:rsidRPr="00295393">
        <w:rPr>
          <w:rFonts w:ascii="Times New Roman" w:eastAsia="Times New Roman" w:hAnsi="Times New Roman" w:cs="Times New Roman"/>
          <w:sz w:val="28"/>
          <w:szCs w:val="28"/>
          <w:lang w:eastAsia="ru-RU"/>
        </w:rPr>
        <w:tab/>
      </w:r>
      <w:r w:rsidRPr="00295393">
        <w:rPr>
          <w:rFonts w:ascii="Times New Roman" w:eastAsia="Times New Roman" w:hAnsi="Times New Roman" w:cs="Times New Roman"/>
          <w:sz w:val="28"/>
          <w:szCs w:val="28"/>
          <w:lang w:eastAsia="ru-RU"/>
        </w:rPr>
        <w:tab/>
      </w:r>
      <w:r w:rsidRPr="00295393">
        <w:rPr>
          <w:rFonts w:ascii="Times New Roman" w:eastAsia="Times New Roman" w:hAnsi="Times New Roman" w:cs="Times New Roman"/>
          <w:sz w:val="28"/>
          <w:szCs w:val="28"/>
          <w:lang w:eastAsia="ru-RU"/>
        </w:rPr>
        <w:tab/>
      </w:r>
      <w:r w:rsidRPr="00295393">
        <w:rPr>
          <w:rFonts w:ascii="Times New Roman" w:eastAsia="Times New Roman" w:hAnsi="Times New Roman" w:cs="Times New Roman"/>
          <w:sz w:val="28"/>
          <w:szCs w:val="28"/>
          <w:lang w:eastAsia="ru-RU"/>
        </w:rPr>
        <w:tab/>
      </w:r>
      <w:r w:rsidRPr="00295393">
        <w:rPr>
          <w:rFonts w:ascii="Times New Roman" w:eastAsia="Times New Roman" w:hAnsi="Times New Roman" w:cs="Times New Roman"/>
          <w:sz w:val="28"/>
          <w:szCs w:val="28"/>
          <w:lang w:eastAsia="ru-RU"/>
        </w:rPr>
        <w:tab/>
      </w:r>
      <w:r w:rsidRPr="00295393">
        <w:rPr>
          <w:rFonts w:ascii="Times New Roman" w:eastAsia="Times New Roman" w:hAnsi="Times New Roman" w:cs="Times New Roman"/>
          <w:sz w:val="28"/>
          <w:szCs w:val="28"/>
          <w:lang w:eastAsia="ru-RU"/>
        </w:rPr>
        <w:tab/>
        <w:t>А.И.Серебренников</w:t>
      </w:r>
    </w:p>
    <w:p w:rsidR="00295393" w:rsidRPr="00295393" w:rsidRDefault="00295393" w:rsidP="00295393">
      <w:pPr>
        <w:autoSpaceDN w:val="0"/>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br w:type="page"/>
      </w:r>
    </w:p>
    <w:p w:rsidR="00295393" w:rsidRPr="00295393" w:rsidRDefault="00295393" w:rsidP="00295393">
      <w:pPr>
        <w:shd w:val="clear" w:color="auto" w:fill="FFFFFF"/>
        <w:autoSpaceDN w:val="0"/>
        <w:spacing w:after="0" w:line="240" w:lineRule="auto"/>
        <w:jc w:val="both"/>
        <w:rPr>
          <w:rFonts w:ascii="Times New Roman" w:eastAsia="Times New Roman" w:hAnsi="Times New Roman" w:cs="Times New Roman"/>
          <w:sz w:val="28"/>
          <w:szCs w:val="28"/>
          <w:lang w:eastAsia="ru-RU"/>
        </w:rPr>
      </w:pPr>
    </w:p>
    <w:p w:rsidR="00295393" w:rsidRPr="00295393" w:rsidRDefault="00295393" w:rsidP="00295393">
      <w:pPr>
        <w:autoSpaceDE w:val="0"/>
        <w:autoSpaceDN w:val="0"/>
        <w:spacing w:after="0" w:line="240" w:lineRule="auto"/>
        <w:rPr>
          <w:rFonts w:ascii="Times New Roman" w:eastAsia="Times New Roman" w:hAnsi="Times New Roman" w:cs="Times New Roman"/>
          <w:sz w:val="20"/>
          <w:szCs w:val="20"/>
          <w:lang w:eastAsia="ru-RU"/>
        </w:rPr>
      </w:pPr>
    </w:p>
    <w:tbl>
      <w:tblPr>
        <w:tblW w:w="3825" w:type="dxa"/>
        <w:tblInd w:w="6204" w:type="dxa"/>
        <w:tblLayout w:type="fixed"/>
        <w:tblLook w:val="04A0" w:firstRow="1" w:lastRow="0" w:firstColumn="1" w:lastColumn="0" w:noHBand="0" w:noVBand="1"/>
      </w:tblPr>
      <w:tblGrid>
        <w:gridCol w:w="3083"/>
        <w:gridCol w:w="742"/>
      </w:tblGrid>
      <w:tr w:rsidR="00295393" w:rsidRPr="00295393" w:rsidTr="00295393">
        <w:tc>
          <w:tcPr>
            <w:tcW w:w="3827" w:type="dxa"/>
            <w:gridSpan w:val="2"/>
          </w:tcPr>
          <w:p w:rsidR="00295393" w:rsidRPr="00295393" w:rsidRDefault="00295393" w:rsidP="00295393">
            <w:pPr>
              <w:autoSpaceDE w:val="0"/>
              <w:autoSpaceDN w:val="0"/>
              <w:spacing w:after="0"/>
              <w:rPr>
                <w:rFonts w:ascii="Times New Roman" w:eastAsia="Times New Roman" w:hAnsi="Times New Roman" w:cs="Times New Roman"/>
                <w:sz w:val="28"/>
                <w:szCs w:val="28"/>
                <w:lang w:eastAsia="ru-RU"/>
              </w:rPr>
            </w:pPr>
          </w:p>
          <w:p w:rsidR="00295393" w:rsidRPr="00295393" w:rsidRDefault="00295393" w:rsidP="00295393">
            <w:pPr>
              <w:autoSpaceDE w:val="0"/>
              <w:autoSpaceDN w:val="0"/>
              <w:spacing w:after="0"/>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 xml:space="preserve">Приложение №1 </w:t>
            </w:r>
            <w:proofErr w:type="gramStart"/>
            <w:r w:rsidRPr="00295393">
              <w:rPr>
                <w:rFonts w:ascii="Times New Roman" w:eastAsia="Times New Roman" w:hAnsi="Times New Roman" w:cs="Times New Roman"/>
                <w:sz w:val="28"/>
                <w:szCs w:val="28"/>
                <w:lang w:eastAsia="ru-RU"/>
              </w:rPr>
              <w:t>к</w:t>
            </w:r>
            <w:proofErr w:type="gramEnd"/>
            <w:r w:rsidRPr="00295393">
              <w:rPr>
                <w:rFonts w:ascii="Times New Roman" w:eastAsia="Times New Roman" w:hAnsi="Times New Roman" w:cs="Times New Roman"/>
                <w:sz w:val="28"/>
                <w:szCs w:val="28"/>
                <w:lang w:eastAsia="ru-RU"/>
              </w:rPr>
              <w:t xml:space="preserve"> </w:t>
            </w:r>
          </w:p>
          <w:p w:rsidR="00295393" w:rsidRPr="00295393" w:rsidRDefault="00295393" w:rsidP="00295393">
            <w:pPr>
              <w:autoSpaceDE w:val="0"/>
              <w:autoSpaceDN w:val="0"/>
              <w:spacing w:after="0"/>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Решению Думы МО «Майск»</w:t>
            </w:r>
          </w:p>
        </w:tc>
      </w:tr>
      <w:tr w:rsidR="00295393" w:rsidRPr="00295393" w:rsidTr="00295393">
        <w:tc>
          <w:tcPr>
            <w:tcW w:w="3827" w:type="dxa"/>
            <w:gridSpan w:val="2"/>
            <w:hideMark/>
          </w:tcPr>
          <w:p w:rsidR="00295393" w:rsidRPr="00295393" w:rsidRDefault="00295393" w:rsidP="00295393">
            <w:pPr>
              <w:autoSpaceDE w:val="0"/>
              <w:autoSpaceDN w:val="0"/>
              <w:spacing w:after="0"/>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8"/>
                <w:szCs w:val="28"/>
                <w:lang w:eastAsia="ru-RU"/>
              </w:rPr>
              <w:t>от 28.01.2013г.  №130</w:t>
            </w:r>
          </w:p>
          <w:p w:rsidR="00295393" w:rsidRPr="00295393" w:rsidRDefault="00295393" w:rsidP="00295393">
            <w:pPr>
              <w:autoSpaceDE w:val="0"/>
              <w:autoSpaceDN w:val="0"/>
              <w:spacing w:after="0"/>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4"/>
                <w:szCs w:val="24"/>
                <w:lang w:eastAsia="ru-RU"/>
              </w:rPr>
              <w:t>(в редакции от 27.11.2014г.)</w:t>
            </w:r>
          </w:p>
        </w:tc>
      </w:tr>
      <w:tr w:rsidR="00295393" w:rsidRPr="00295393" w:rsidTr="00295393">
        <w:trPr>
          <w:gridAfter w:val="1"/>
          <w:wAfter w:w="742" w:type="dxa"/>
        </w:trPr>
        <w:tc>
          <w:tcPr>
            <w:tcW w:w="3085" w:type="dxa"/>
          </w:tcPr>
          <w:p w:rsidR="00295393" w:rsidRPr="00295393" w:rsidRDefault="00295393" w:rsidP="00295393">
            <w:pPr>
              <w:autoSpaceDE w:val="0"/>
              <w:autoSpaceDN w:val="0"/>
              <w:spacing w:after="0"/>
              <w:rPr>
                <w:rFonts w:ascii="Times New Roman" w:eastAsia="Times New Roman" w:hAnsi="Times New Roman" w:cs="Times New Roman"/>
                <w:sz w:val="28"/>
                <w:szCs w:val="28"/>
                <w:lang w:eastAsia="ru-RU"/>
              </w:rPr>
            </w:pPr>
          </w:p>
        </w:tc>
      </w:tr>
    </w:tbl>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bCs/>
          <w:sz w:val="32"/>
          <w:szCs w:val="32"/>
          <w:lang w:eastAsia="ru-RU"/>
        </w:rPr>
      </w:pPr>
      <w:r w:rsidRPr="00295393">
        <w:rPr>
          <w:rFonts w:ascii="Times New Roman" w:eastAsia="Times New Roman" w:hAnsi="Times New Roman" w:cs="Times New Roman"/>
          <w:b/>
          <w:bCs/>
          <w:sz w:val="32"/>
          <w:szCs w:val="32"/>
          <w:lang w:eastAsia="ru-RU"/>
        </w:rPr>
        <w:t>МУНИЦИПАЛЬНАЯ  ЦЕЛЕВАЯ ПРОГРАММА</w:t>
      </w: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bCs/>
          <w:sz w:val="32"/>
          <w:szCs w:val="32"/>
          <w:lang w:eastAsia="ru-RU"/>
        </w:rPr>
      </w:pPr>
      <w:r w:rsidRPr="00295393">
        <w:rPr>
          <w:rFonts w:ascii="Times New Roman" w:eastAsia="Times New Roman" w:hAnsi="Times New Roman" w:cs="Times New Roman"/>
          <w:b/>
          <w:bCs/>
          <w:sz w:val="32"/>
          <w:szCs w:val="32"/>
          <w:lang w:eastAsia="ru-RU"/>
        </w:rPr>
        <w:t xml:space="preserve">"ПЕРЕСЕЛЕНИЕ ГРАЖДАН ИЗ </w:t>
      </w:r>
      <w:proofErr w:type="gramStart"/>
      <w:r w:rsidRPr="00295393">
        <w:rPr>
          <w:rFonts w:ascii="Times New Roman" w:eastAsia="Times New Roman" w:hAnsi="Times New Roman" w:cs="Times New Roman"/>
          <w:b/>
          <w:bCs/>
          <w:sz w:val="32"/>
          <w:szCs w:val="32"/>
          <w:lang w:eastAsia="ru-RU"/>
        </w:rPr>
        <w:t>ВЕТХОГО</w:t>
      </w:r>
      <w:proofErr w:type="gramEnd"/>
      <w:r w:rsidRPr="00295393">
        <w:rPr>
          <w:rFonts w:ascii="Times New Roman" w:eastAsia="Times New Roman" w:hAnsi="Times New Roman" w:cs="Times New Roman"/>
          <w:b/>
          <w:bCs/>
          <w:sz w:val="32"/>
          <w:szCs w:val="32"/>
          <w:lang w:eastAsia="ru-RU"/>
        </w:rPr>
        <w:t xml:space="preserve"> И АВАРИЙНОГО</w:t>
      </w: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bCs/>
          <w:sz w:val="32"/>
          <w:szCs w:val="32"/>
          <w:lang w:eastAsia="ru-RU"/>
        </w:rPr>
      </w:pPr>
      <w:r w:rsidRPr="00295393">
        <w:rPr>
          <w:rFonts w:ascii="Times New Roman" w:eastAsia="Times New Roman" w:hAnsi="Times New Roman" w:cs="Times New Roman"/>
          <w:b/>
          <w:bCs/>
          <w:sz w:val="32"/>
          <w:szCs w:val="32"/>
          <w:lang w:eastAsia="ru-RU"/>
        </w:rPr>
        <w:t>ЖИЛИЩНОГО ФОНДА  МО  «МАЙСК»</w:t>
      </w: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bCs/>
          <w:sz w:val="32"/>
          <w:szCs w:val="32"/>
          <w:lang w:eastAsia="ru-RU"/>
        </w:rPr>
      </w:pPr>
      <w:r w:rsidRPr="00295393">
        <w:rPr>
          <w:rFonts w:ascii="Times New Roman" w:eastAsia="Times New Roman" w:hAnsi="Times New Roman" w:cs="Times New Roman"/>
          <w:b/>
          <w:bCs/>
          <w:sz w:val="32"/>
          <w:szCs w:val="32"/>
          <w:lang w:eastAsia="ru-RU"/>
        </w:rPr>
        <w:t>НА ПЕРИОД 2014 -2020 ГОДОВ"</w:t>
      </w: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4"/>
          <w:szCs w:val="24"/>
          <w:lang w:eastAsia="ru-RU"/>
        </w:rPr>
        <w:t>(В редакции Решения Думы МО «Майск» от 27.11.2014г.№68)</w:t>
      </w: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36"/>
          <w:szCs w:val="36"/>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roofErr w:type="spellStart"/>
      <w:r w:rsidRPr="00295393">
        <w:rPr>
          <w:rFonts w:ascii="Times New Roman" w:eastAsia="Times New Roman" w:hAnsi="Times New Roman" w:cs="Times New Roman"/>
          <w:sz w:val="28"/>
          <w:szCs w:val="28"/>
          <w:lang w:eastAsia="ru-RU"/>
        </w:rPr>
        <w:lastRenderedPageBreak/>
        <w:t>с</w:t>
      </w:r>
      <w:proofErr w:type="gramStart"/>
      <w:r w:rsidRPr="00295393">
        <w:rPr>
          <w:rFonts w:ascii="Times New Roman" w:eastAsia="Times New Roman" w:hAnsi="Times New Roman" w:cs="Times New Roman"/>
          <w:sz w:val="28"/>
          <w:szCs w:val="28"/>
          <w:lang w:eastAsia="ru-RU"/>
        </w:rPr>
        <w:t>.М</w:t>
      </w:r>
      <w:proofErr w:type="gramEnd"/>
      <w:r w:rsidRPr="00295393">
        <w:rPr>
          <w:rFonts w:ascii="Times New Roman" w:eastAsia="Times New Roman" w:hAnsi="Times New Roman" w:cs="Times New Roman"/>
          <w:sz w:val="28"/>
          <w:szCs w:val="28"/>
          <w:lang w:eastAsia="ru-RU"/>
        </w:rPr>
        <w:t>айск</w:t>
      </w:r>
      <w:proofErr w:type="spellEnd"/>
      <w:r w:rsidRPr="00295393">
        <w:rPr>
          <w:rFonts w:ascii="Times New Roman" w:eastAsia="Times New Roman" w:hAnsi="Times New Roman" w:cs="Times New Roman"/>
          <w:sz w:val="28"/>
          <w:szCs w:val="28"/>
          <w:lang w:eastAsia="ru-RU"/>
        </w:rPr>
        <w:t xml:space="preserve">    2013г</w:t>
      </w:r>
      <w:r w:rsidRPr="00295393">
        <w:rPr>
          <w:rFonts w:ascii="Times New Roman" w:eastAsia="Times New Roman" w:hAnsi="Times New Roman" w:cs="Times New Roman"/>
          <w:b/>
          <w:bCs/>
          <w:sz w:val="28"/>
          <w:szCs w:val="28"/>
          <w:lang w:eastAsia="ru-RU"/>
        </w:rPr>
        <w:t>.</w:t>
      </w: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8"/>
          <w:szCs w:val="28"/>
          <w:lang w:eastAsia="ru-RU"/>
        </w:rPr>
      </w:pP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bCs/>
          <w:sz w:val="24"/>
          <w:szCs w:val="24"/>
          <w:lang w:eastAsia="ru-RU"/>
        </w:rPr>
      </w:pPr>
      <w:r w:rsidRPr="00295393">
        <w:rPr>
          <w:rFonts w:ascii="Times New Roman" w:eastAsia="Times New Roman" w:hAnsi="Times New Roman" w:cs="Times New Roman"/>
          <w:b/>
          <w:bCs/>
          <w:sz w:val="24"/>
          <w:szCs w:val="24"/>
          <w:lang w:eastAsia="ru-RU"/>
        </w:rPr>
        <w:t>ПАСПОРТ ПРОГРАММЫ</w:t>
      </w:r>
    </w:p>
    <w:p w:rsidR="00295393" w:rsidRPr="00295393" w:rsidRDefault="00295393" w:rsidP="00295393">
      <w:pPr>
        <w:autoSpaceDE w:val="0"/>
        <w:autoSpaceDN w:val="0"/>
        <w:spacing w:after="0" w:line="240" w:lineRule="auto"/>
        <w:rPr>
          <w:rFonts w:ascii="Times New Roman" w:eastAsia="Times New Roman" w:hAnsi="Times New Roman" w:cs="Times New Roman"/>
          <w:sz w:val="24"/>
          <w:szCs w:val="24"/>
          <w:lang w:eastAsia="ru-RU"/>
        </w:rPr>
      </w:pPr>
    </w:p>
    <w:tbl>
      <w:tblPr>
        <w:tblW w:w="9825" w:type="dxa"/>
        <w:tblInd w:w="-72" w:type="dxa"/>
        <w:tblLayout w:type="fixed"/>
        <w:tblCellMar>
          <w:left w:w="70" w:type="dxa"/>
          <w:right w:w="70" w:type="dxa"/>
        </w:tblCellMar>
        <w:tblLook w:val="04A0" w:firstRow="1" w:lastRow="0" w:firstColumn="1" w:lastColumn="0" w:noHBand="0" w:noVBand="1"/>
      </w:tblPr>
      <w:tblGrid>
        <w:gridCol w:w="2269"/>
        <w:gridCol w:w="7556"/>
      </w:tblGrid>
      <w:tr w:rsidR="00295393" w:rsidRPr="00295393" w:rsidTr="00295393">
        <w:trPr>
          <w:trHeight w:val="600"/>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Наименование  </w:t>
            </w:r>
            <w:r w:rsidRPr="00295393">
              <w:rPr>
                <w:rFonts w:ascii="Times New Roman" w:eastAsia="Times New Roman" w:hAnsi="Times New Roman" w:cs="Times New Roman"/>
                <w:sz w:val="24"/>
                <w:szCs w:val="24"/>
                <w:lang w:eastAsia="ru-RU"/>
              </w:rPr>
              <w:br/>
              <w:t xml:space="preserve">программы </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Муниципальная целевая программа "Переселение граждан из ветхого и аварийного жилищного фонда в МО «Майск» на период 2014 - 2020 годов" </w:t>
            </w:r>
          </w:p>
        </w:tc>
      </w:tr>
      <w:tr w:rsidR="00295393" w:rsidRPr="00295393" w:rsidTr="00295393">
        <w:trPr>
          <w:trHeight w:val="360"/>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Заказчик программы </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Администрация  МО «Майск» </w:t>
            </w:r>
          </w:p>
        </w:tc>
      </w:tr>
      <w:tr w:rsidR="00295393" w:rsidRPr="00295393" w:rsidTr="00295393">
        <w:trPr>
          <w:trHeight w:val="360"/>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Нормативно-право</w:t>
            </w:r>
            <w:r w:rsidRPr="00295393">
              <w:rPr>
                <w:rFonts w:ascii="Times New Roman" w:eastAsia="Times New Roman" w:hAnsi="Times New Roman" w:cs="Times New Roman"/>
                <w:sz w:val="24"/>
                <w:szCs w:val="24"/>
                <w:lang w:eastAsia="ru-RU"/>
              </w:rPr>
              <w:softHyphen/>
              <w:t>вой акт о разработке МЦП</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Постановление МО «Майск» № 12 от 16 марта 2012г.</w:t>
            </w:r>
          </w:p>
        </w:tc>
      </w:tr>
      <w:tr w:rsidR="00295393" w:rsidRPr="00295393" w:rsidTr="00295393">
        <w:trPr>
          <w:trHeight w:val="480"/>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Ответственный ис</w:t>
            </w:r>
            <w:r w:rsidRPr="00295393">
              <w:rPr>
                <w:rFonts w:ascii="Times New Roman" w:eastAsia="Times New Roman" w:hAnsi="Times New Roman" w:cs="Times New Roman"/>
                <w:sz w:val="24"/>
                <w:szCs w:val="24"/>
                <w:lang w:eastAsia="ru-RU"/>
              </w:rPr>
              <w:softHyphen/>
              <w:t>полнитель про</w:t>
            </w:r>
            <w:r w:rsidRPr="00295393">
              <w:rPr>
                <w:rFonts w:ascii="Times New Roman" w:eastAsia="Times New Roman" w:hAnsi="Times New Roman" w:cs="Times New Roman"/>
                <w:sz w:val="24"/>
                <w:szCs w:val="24"/>
                <w:lang w:eastAsia="ru-RU"/>
              </w:rPr>
              <w:softHyphen/>
              <w:t xml:space="preserve">граммы </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Администрация муниципального образования «Майск»,  отдел по капитальному строительству, ЖКХ, архитектуре и экологии администрации МО Осинский район</w:t>
            </w:r>
          </w:p>
        </w:tc>
      </w:tr>
      <w:tr w:rsidR="00295393" w:rsidRPr="00295393" w:rsidTr="00295393">
        <w:trPr>
          <w:trHeight w:val="480"/>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Основные разработ</w:t>
            </w:r>
            <w:r w:rsidRPr="00295393">
              <w:rPr>
                <w:rFonts w:ascii="Times New Roman" w:eastAsia="Times New Roman" w:hAnsi="Times New Roman" w:cs="Times New Roman"/>
                <w:sz w:val="24"/>
                <w:szCs w:val="24"/>
                <w:lang w:eastAsia="ru-RU"/>
              </w:rPr>
              <w:softHyphen/>
              <w:t xml:space="preserve">чики   программы </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Администрация МО «Майск», отдел по капитальному строительству, ЖКХ, архитектуре и экологии администрации МО Осинский район, </w:t>
            </w:r>
          </w:p>
        </w:tc>
      </w:tr>
      <w:tr w:rsidR="00295393" w:rsidRPr="00295393" w:rsidTr="00295393">
        <w:trPr>
          <w:trHeight w:val="840"/>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Основная цель </w:t>
            </w:r>
          </w:p>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программы </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Обеспечение переселения граждан,  проживающих  на территории МО «Майск»,  из  аварийных домов,   признанных не пригодными для постоянного проживания на 1 января 2012г. </w:t>
            </w:r>
          </w:p>
        </w:tc>
      </w:tr>
      <w:tr w:rsidR="00295393" w:rsidRPr="00295393" w:rsidTr="00295393">
        <w:trPr>
          <w:trHeight w:val="911"/>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Основные задачи</w:t>
            </w:r>
            <w:r w:rsidRPr="00295393">
              <w:rPr>
                <w:rFonts w:ascii="Times New Roman" w:eastAsia="Times New Roman" w:hAnsi="Times New Roman" w:cs="Times New Roman"/>
                <w:sz w:val="24"/>
                <w:szCs w:val="24"/>
                <w:lang w:eastAsia="ru-RU"/>
              </w:rPr>
              <w:br/>
              <w:t xml:space="preserve">программы </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Обеспечение переселения граждан,  проживающих  на территории МО «Майск»,  из  аварийных домов,   признанных не пригодными для постоянного проживания на 1 января 2012г. </w:t>
            </w:r>
          </w:p>
        </w:tc>
      </w:tr>
      <w:tr w:rsidR="00295393" w:rsidRPr="00295393" w:rsidTr="00295393">
        <w:trPr>
          <w:trHeight w:val="559"/>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Сроки и этапы реа</w:t>
            </w:r>
            <w:r w:rsidRPr="00295393">
              <w:rPr>
                <w:rFonts w:ascii="Times New Roman" w:eastAsia="Times New Roman" w:hAnsi="Times New Roman" w:cs="Times New Roman"/>
                <w:sz w:val="24"/>
                <w:szCs w:val="24"/>
                <w:lang w:eastAsia="ru-RU"/>
              </w:rPr>
              <w:softHyphen/>
              <w:t>лизации программы</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Программа реализуется в два этапа, срок реализации программы: </w:t>
            </w:r>
          </w:p>
          <w:p w:rsidR="00295393" w:rsidRPr="00295393" w:rsidRDefault="00295393" w:rsidP="00295393">
            <w:pPr>
              <w:autoSpaceDE w:val="0"/>
              <w:autoSpaceDN w:val="0"/>
              <w:spacing w:after="0"/>
              <w:ind w:firstLine="355"/>
              <w:rPr>
                <w:rFonts w:ascii="Times New Roman" w:eastAsia="Times New Roman" w:hAnsi="Times New Roman" w:cs="Times New Roman"/>
                <w:sz w:val="24"/>
                <w:szCs w:val="24"/>
                <w:lang w:eastAsia="ru-RU"/>
              </w:rPr>
            </w:pPr>
            <w:r w:rsidRPr="00295393">
              <w:rPr>
                <w:rFonts w:ascii="Times New Roman" w:eastAsia="Times New Roman" w:hAnsi="Times New Roman" w:cs="Times New Roman"/>
                <w:b/>
                <w:sz w:val="24"/>
                <w:szCs w:val="24"/>
                <w:lang w:eastAsia="ru-RU"/>
              </w:rPr>
              <w:t>2014 – 2017 годы</w:t>
            </w:r>
            <w:r w:rsidRPr="00295393">
              <w:rPr>
                <w:rFonts w:ascii="Times New Roman" w:eastAsia="Times New Roman" w:hAnsi="Times New Roman" w:cs="Times New Roman"/>
                <w:sz w:val="24"/>
                <w:szCs w:val="24"/>
                <w:lang w:eastAsia="ru-RU"/>
              </w:rPr>
              <w:t xml:space="preserve"> обеспечение переселения граждан из аварийных домов,   признанных не пригодными для постоянного проживания на 1 января 2012г. </w:t>
            </w:r>
          </w:p>
          <w:p w:rsidR="00295393" w:rsidRPr="00295393" w:rsidRDefault="00295393" w:rsidP="00295393">
            <w:pPr>
              <w:autoSpaceDE w:val="0"/>
              <w:autoSpaceDN w:val="0"/>
              <w:spacing w:after="0"/>
              <w:ind w:firstLine="355"/>
              <w:rPr>
                <w:rFonts w:ascii="Times New Roman" w:eastAsia="Times New Roman" w:hAnsi="Times New Roman" w:cs="Times New Roman"/>
                <w:sz w:val="24"/>
                <w:szCs w:val="24"/>
                <w:lang w:eastAsia="ru-RU"/>
              </w:rPr>
            </w:pPr>
            <w:r w:rsidRPr="00295393">
              <w:rPr>
                <w:rFonts w:ascii="Times New Roman" w:eastAsia="Times New Roman" w:hAnsi="Times New Roman" w:cs="Times New Roman"/>
                <w:b/>
                <w:sz w:val="24"/>
                <w:szCs w:val="24"/>
                <w:lang w:eastAsia="ru-RU"/>
              </w:rPr>
              <w:t>2018 – 2020 годы</w:t>
            </w:r>
            <w:r w:rsidRPr="00295393">
              <w:rPr>
                <w:rFonts w:ascii="Arial" w:eastAsia="Times New Roman" w:hAnsi="Arial" w:cs="Arial"/>
                <w:sz w:val="20"/>
                <w:szCs w:val="20"/>
                <w:lang w:eastAsia="ru-RU"/>
              </w:rPr>
              <w:t xml:space="preserve"> </w:t>
            </w:r>
            <w:r w:rsidRPr="00295393">
              <w:rPr>
                <w:rFonts w:ascii="Times New Roman" w:eastAsia="Times New Roman" w:hAnsi="Times New Roman" w:cs="Times New Roman"/>
                <w:sz w:val="24"/>
                <w:szCs w:val="24"/>
                <w:lang w:eastAsia="ru-RU"/>
              </w:rPr>
              <w:t>обеспечение переселения граждан из ветхих домов,   признанных не пригодными для постоянного проживания на 1 января 2012г</w:t>
            </w:r>
          </w:p>
        </w:tc>
      </w:tr>
      <w:tr w:rsidR="00295393" w:rsidRPr="00295393" w:rsidTr="00295393">
        <w:trPr>
          <w:trHeight w:val="559"/>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widowControl w:val="0"/>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Целевые показатели программы</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ind w:firstLine="317"/>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1. Количество граждан, переселенных из аварийного жилья, чел.</w:t>
            </w:r>
          </w:p>
          <w:p w:rsidR="00295393" w:rsidRPr="00295393" w:rsidRDefault="00295393" w:rsidP="00295393">
            <w:pPr>
              <w:autoSpaceDE w:val="0"/>
              <w:autoSpaceDN w:val="0"/>
              <w:spacing w:after="0"/>
              <w:ind w:firstLine="317"/>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 Объем введенных в эксплуатацию объектов капитального строительства в ходе реализации программы, кв. м.</w:t>
            </w:r>
          </w:p>
          <w:p w:rsidR="00295393" w:rsidRPr="00295393" w:rsidRDefault="00295393" w:rsidP="00295393">
            <w:pPr>
              <w:autoSpaceDE w:val="0"/>
              <w:autoSpaceDN w:val="0"/>
              <w:spacing w:after="0"/>
              <w:ind w:firstLine="317"/>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3. Площадь снесенного аварийного жилищного фонда, кв. м.</w:t>
            </w:r>
          </w:p>
        </w:tc>
      </w:tr>
      <w:tr w:rsidR="00295393" w:rsidRPr="00295393" w:rsidTr="00295393">
        <w:trPr>
          <w:trHeight w:val="907"/>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Перечень </w:t>
            </w:r>
            <w:proofErr w:type="gramStart"/>
            <w:r w:rsidRPr="00295393">
              <w:rPr>
                <w:rFonts w:ascii="Times New Roman" w:eastAsia="Times New Roman" w:hAnsi="Times New Roman" w:cs="Times New Roman"/>
                <w:sz w:val="24"/>
                <w:szCs w:val="24"/>
                <w:lang w:eastAsia="ru-RU"/>
              </w:rPr>
              <w:t>основных</w:t>
            </w:r>
            <w:proofErr w:type="gramEnd"/>
            <w:r w:rsidRPr="00295393">
              <w:rPr>
                <w:rFonts w:ascii="Times New Roman" w:eastAsia="Times New Roman" w:hAnsi="Times New Roman" w:cs="Times New Roman"/>
                <w:sz w:val="24"/>
                <w:szCs w:val="24"/>
                <w:lang w:eastAsia="ru-RU"/>
              </w:rPr>
              <w:t xml:space="preserve">  </w:t>
            </w:r>
          </w:p>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мероприятий программы</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ind w:left="72"/>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w:t>
            </w:r>
          </w:p>
        </w:tc>
      </w:tr>
      <w:tr w:rsidR="00295393" w:rsidRPr="00295393" w:rsidTr="00295393">
        <w:trPr>
          <w:trHeight w:val="65"/>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Объёмы  и источ</w:t>
            </w:r>
            <w:r w:rsidRPr="00295393">
              <w:rPr>
                <w:rFonts w:ascii="Times New Roman" w:eastAsia="Times New Roman" w:hAnsi="Times New Roman" w:cs="Times New Roman"/>
                <w:sz w:val="24"/>
                <w:szCs w:val="24"/>
                <w:lang w:eastAsia="ru-RU"/>
              </w:rPr>
              <w:softHyphen/>
              <w:t>ники финансирова</w:t>
            </w:r>
            <w:r w:rsidRPr="00295393">
              <w:rPr>
                <w:rFonts w:ascii="Times New Roman" w:eastAsia="Times New Roman" w:hAnsi="Times New Roman" w:cs="Times New Roman"/>
                <w:sz w:val="24"/>
                <w:szCs w:val="24"/>
                <w:lang w:eastAsia="ru-RU"/>
              </w:rPr>
              <w:softHyphen/>
              <w:t xml:space="preserve">ния </w:t>
            </w:r>
            <w:proofErr w:type="spellStart"/>
            <w:r w:rsidRPr="00295393">
              <w:rPr>
                <w:rFonts w:ascii="Times New Roman" w:eastAsia="Times New Roman" w:hAnsi="Times New Roman" w:cs="Times New Roman"/>
                <w:sz w:val="24"/>
                <w:szCs w:val="24"/>
                <w:lang w:eastAsia="ru-RU"/>
              </w:rPr>
              <w:t>тыс</w:t>
            </w:r>
            <w:proofErr w:type="gramStart"/>
            <w:r w:rsidRPr="00295393">
              <w:rPr>
                <w:rFonts w:ascii="Times New Roman" w:eastAsia="Times New Roman" w:hAnsi="Times New Roman" w:cs="Times New Roman"/>
                <w:sz w:val="24"/>
                <w:szCs w:val="24"/>
                <w:lang w:eastAsia="ru-RU"/>
              </w:rPr>
              <w:t>.р</w:t>
            </w:r>
            <w:proofErr w:type="gramEnd"/>
            <w:r w:rsidRPr="00295393">
              <w:rPr>
                <w:rFonts w:ascii="Times New Roman" w:eastAsia="Times New Roman" w:hAnsi="Times New Roman" w:cs="Times New Roman"/>
                <w:sz w:val="24"/>
                <w:szCs w:val="24"/>
                <w:lang w:eastAsia="ru-RU"/>
              </w:rPr>
              <w:t>ублей</w:t>
            </w:r>
            <w:proofErr w:type="spellEnd"/>
          </w:p>
        </w:tc>
        <w:tc>
          <w:tcPr>
            <w:tcW w:w="7556" w:type="dxa"/>
            <w:tcBorders>
              <w:top w:val="single" w:sz="6" w:space="0" w:color="auto"/>
              <w:left w:val="single" w:sz="6" w:space="0" w:color="auto"/>
              <w:bottom w:val="single" w:sz="6" w:space="0" w:color="auto"/>
              <w:right w:val="single" w:sz="6" w:space="0" w:color="auto"/>
            </w:tcBorders>
          </w:tcPr>
          <w:p w:rsidR="00295393" w:rsidRPr="00295393" w:rsidRDefault="00295393" w:rsidP="00295393">
            <w:pPr>
              <w:tabs>
                <w:tab w:val="left" w:pos="1240"/>
              </w:tabs>
              <w:autoSpaceDE w:val="0"/>
              <w:autoSpaceDN w:val="0"/>
              <w:spacing w:after="0"/>
              <w:rPr>
                <w:rFonts w:ascii="Times New Roman" w:eastAsia="Times New Roman" w:hAnsi="Times New Roman" w:cs="Times New Roman"/>
                <w:sz w:val="24"/>
                <w:szCs w:val="24"/>
                <w:highlight w:val="yellow"/>
                <w:lang w:eastAsia="ru-RU"/>
              </w:rPr>
            </w:pPr>
          </w:p>
          <w:tbl>
            <w:tblPr>
              <w:tblStyle w:val="53"/>
              <w:tblW w:w="0" w:type="auto"/>
              <w:tblInd w:w="0" w:type="dxa"/>
              <w:tblLayout w:type="fixed"/>
              <w:tblLook w:val="00A0" w:firstRow="1" w:lastRow="0" w:firstColumn="1" w:lastColumn="0" w:noHBand="0" w:noVBand="0"/>
            </w:tblPr>
            <w:tblGrid>
              <w:gridCol w:w="1381"/>
              <w:gridCol w:w="1946"/>
              <w:gridCol w:w="2126"/>
              <w:gridCol w:w="1417"/>
            </w:tblGrid>
            <w:tr w:rsidR="00295393" w:rsidRPr="00295393">
              <w:trPr>
                <w:trHeight w:val="144"/>
              </w:trPr>
              <w:tc>
                <w:tcPr>
                  <w:tcW w:w="1381" w:type="dxa"/>
                  <w:vMerge w:val="restart"/>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год</w:t>
                  </w:r>
                </w:p>
              </w:tc>
              <w:tc>
                <w:tcPr>
                  <w:tcW w:w="4072" w:type="dxa"/>
                  <w:gridSpan w:val="2"/>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pPr>
                  <w:r w:rsidRPr="00295393">
                    <w:t>Источник финансирования (бюджет)</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pPr>
                  <w:r w:rsidRPr="00295393">
                    <w:t>итого</w:t>
                  </w:r>
                </w:p>
              </w:tc>
            </w:tr>
            <w:tr w:rsidR="00295393" w:rsidRPr="00295393">
              <w:trPr>
                <w:trHeight w:val="144"/>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pPr>
                  <w:r w:rsidRPr="00295393">
                    <w:t>Область</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pPr>
                  <w:r w:rsidRPr="00295393">
                    <w:t>Поселение</w:t>
                  </w:r>
                </w:p>
              </w:tc>
              <w:tc>
                <w:tcPr>
                  <w:tcW w:w="1417" w:type="dxa"/>
                  <w:tcBorders>
                    <w:top w:val="single" w:sz="4" w:space="0" w:color="auto"/>
                    <w:left w:val="single" w:sz="4" w:space="0" w:color="auto"/>
                    <w:bottom w:val="single" w:sz="4" w:space="0" w:color="auto"/>
                    <w:right w:val="single" w:sz="4" w:space="0" w:color="auto"/>
                  </w:tcBorders>
                </w:tcPr>
                <w:p w:rsidR="00295393" w:rsidRPr="00295393" w:rsidRDefault="00295393" w:rsidP="00295393">
                  <w:pPr>
                    <w:tabs>
                      <w:tab w:val="left" w:pos="1240"/>
                    </w:tabs>
                  </w:pPr>
                </w:p>
              </w:tc>
            </w:tr>
            <w:tr w:rsidR="00295393" w:rsidRPr="00295393">
              <w:trPr>
                <w:trHeight w:val="144"/>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2014</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2102,2</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110,68</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2212,88</w:t>
                  </w:r>
                </w:p>
              </w:tc>
            </w:tr>
            <w:tr w:rsidR="00295393" w:rsidRPr="00295393">
              <w:trPr>
                <w:trHeight w:val="144"/>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2015</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2112,0</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112,0</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2224,0</w:t>
                  </w:r>
                </w:p>
              </w:tc>
            </w:tr>
            <w:tr w:rsidR="00295393" w:rsidRPr="00295393">
              <w:trPr>
                <w:trHeight w:val="144"/>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2016</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2112,0</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112,0</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2224,0</w:t>
                  </w:r>
                </w:p>
              </w:tc>
            </w:tr>
            <w:tr w:rsidR="00295393" w:rsidRPr="00295393">
              <w:trPr>
                <w:trHeight w:val="144"/>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2017</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3118,0</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164,1</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3282,1</w:t>
                  </w:r>
                </w:p>
              </w:tc>
            </w:tr>
            <w:tr w:rsidR="00295393" w:rsidRPr="00295393">
              <w:trPr>
                <w:trHeight w:val="144"/>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2018</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14483,0</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762,8</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15246,0</w:t>
                  </w:r>
                </w:p>
              </w:tc>
            </w:tr>
            <w:tr w:rsidR="00295393" w:rsidRPr="00295393">
              <w:trPr>
                <w:trHeight w:val="144"/>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2019</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13231,0</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696,4</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13927,4</w:t>
                  </w:r>
                </w:p>
              </w:tc>
            </w:tr>
            <w:tr w:rsidR="00295393" w:rsidRPr="00295393">
              <w:trPr>
                <w:trHeight w:val="144"/>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pPr>
                  <w:r w:rsidRPr="00295393">
                    <w:t>2020</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15909,0</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837,32</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16746,32</w:t>
                  </w:r>
                </w:p>
              </w:tc>
            </w:tr>
            <w:tr w:rsidR="00295393" w:rsidRPr="00295393">
              <w:trPr>
                <w:trHeight w:val="330"/>
              </w:trPr>
              <w:tc>
                <w:tcPr>
                  <w:tcW w:w="138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center"/>
                    <w:rPr>
                      <w:sz w:val="28"/>
                      <w:szCs w:val="28"/>
                    </w:rPr>
                  </w:pPr>
                  <w:r w:rsidRPr="00295393">
                    <w:rPr>
                      <w:sz w:val="28"/>
                      <w:szCs w:val="28"/>
                    </w:rPr>
                    <w:t>всего</w:t>
                  </w:r>
                </w:p>
              </w:tc>
              <w:tc>
                <w:tcPr>
                  <w:tcW w:w="194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53077,0</w:t>
                  </w:r>
                </w:p>
              </w:tc>
              <w:tc>
                <w:tcPr>
                  <w:tcW w:w="212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2796,1</w:t>
                  </w:r>
                </w:p>
              </w:tc>
              <w:tc>
                <w:tcPr>
                  <w:tcW w:w="141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tabs>
                      <w:tab w:val="left" w:pos="1240"/>
                    </w:tabs>
                    <w:jc w:val="right"/>
                  </w:pPr>
                  <w:r w:rsidRPr="00295393">
                    <w:t>55873,1</w:t>
                  </w:r>
                </w:p>
              </w:tc>
            </w:tr>
          </w:tbl>
          <w:p w:rsidR="00295393" w:rsidRPr="00295393" w:rsidRDefault="00295393" w:rsidP="00295393">
            <w:pPr>
              <w:tabs>
                <w:tab w:val="left" w:pos="1240"/>
              </w:tabs>
              <w:autoSpaceDE w:val="0"/>
              <w:autoSpaceDN w:val="0"/>
              <w:spacing w:after="0"/>
              <w:rPr>
                <w:rFonts w:ascii="Times New Roman" w:eastAsia="Times New Roman" w:hAnsi="Times New Roman" w:cs="Times New Roman"/>
                <w:sz w:val="24"/>
                <w:szCs w:val="24"/>
                <w:lang w:eastAsia="ru-RU"/>
              </w:rPr>
            </w:pPr>
          </w:p>
        </w:tc>
      </w:tr>
      <w:tr w:rsidR="00295393" w:rsidRPr="00295393" w:rsidTr="00295393">
        <w:trPr>
          <w:trHeight w:val="1440"/>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lastRenderedPageBreak/>
              <w:t xml:space="preserve"> Ожидаемые конеч</w:t>
            </w:r>
            <w:r w:rsidRPr="00295393">
              <w:rPr>
                <w:rFonts w:ascii="Times New Roman" w:eastAsia="Times New Roman" w:hAnsi="Times New Roman" w:cs="Times New Roman"/>
                <w:sz w:val="24"/>
                <w:szCs w:val="24"/>
                <w:lang w:eastAsia="ru-RU"/>
              </w:rPr>
              <w:softHyphen/>
              <w:t>ные результаты реа</w:t>
            </w:r>
            <w:r w:rsidRPr="00295393">
              <w:rPr>
                <w:rFonts w:ascii="Times New Roman" w:eastAsia="Times New Roman" w:hAnsi="Times New Roman" w:cs="Times New Roman"/>
                <w:sz w:val="24"/>
                <w:szCs w:val="24"/>
                <w:lang w:eastAsia="ru-RU"/>
              </w:rPr>
              <w:softHyphen/>
              <w:t>лизации программы</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ind w:firstLine="71"/>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Капитальное строительство  и ввод (приобретение от застройщика) 44 </w:t>
            </w:r>
            <w:proofErr w:type="gramStart"/>
            <w:r w:rsidRPr="00295393">
              <w:rPr>
                <w:rFonts w:ascii="Times New Roman" w:eastAsia="Times New Roman" w:hAnsi="Times New Roman" w:cs="Times New Roman"/>
                <w:sz w:val="24"/>
                <w:szCs w:val="24"/>
                <w:lang w:eastAsia="ru-RU"/>
              </w:rPr>
              <w:t>жилых</w:t>
            </w:r>
            <w:proofErr w:type="gramEnd"/>
            <w:r w:rsidRPr="00295393">
              <w:rPr>
                <w:rFonts w:ascii="Times New Roman" w:eastAsia="Times New Roman" w:hAnsi="Times New Roman" w:cs="Times New Roman"/>
                <w:sz w:val="24"/>
                <w:szCs w:val="24"/>
                <w:lang w:eastAsia="ru-RU"/>
              </w:rPr>
              <w:t xml:space="preserve"> помещения, общей площадью 2206 </w:t>
            </w:r>
            <w:proofErr w:type="spellStart"/>
            <w:r w:rsidRPr="00295393">
              <w:rPr>
                <w:rFonts w:ascii="Times New Roman" w:eastAsia="Times New Roman" w:hAnsi="Times New Roman" w:cs="Times New Roman"/>
                <w:sz w:val="24"/>
                <w:szCs w:val="24"/>
                <w:lang w:eastAsia="ru-RU"/>
              </w:rPr>
              <w:t>кв.м</w:t>
            </w:r>
            <w:proofErr w:type="spellEnd"/>
            <w:r w:rsidRPr="00295393">
              <w:rPr>
                <w:rFonts w:ascii="Times New Roman" w:eastAsia="Times New Roman" w:hAnsi="Times New Roman" w:cs="Times New Roman"/>
                <w:sz w:val="24"/>
                <w:szCs w:val="24"/>
                <w:lang w:eastAsia="ru-RU"/>
              </w:rPr>
              <w:t>.</w:t>
            </w:r>
          </w:p>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Переселение из аварийного и ветхого жилищного муниципального фонда 44 семьи, 209 жильцов,</w:t>
            </w:r>
          </w:p>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Снос 2206 </w:t>
            </w:r>
            <w:proofErr w:type="spellStart"/>
            <w:r w:rsidRPr="00295393">
              <w:rPr>
                <w:rFonts w:ascii="Times New Roman" w:eastAsia="Times New Roman" w:hAnsi="Times New Roman" w:cs="Times New Roman"/>
                <w:sz w:val="24"/>
                <w:szCs w:val="24"/>
                <w:lang w:eastAsia="ru-RU"/>
              </w:rPr>
              <w:t>кв.м</w:t>
            </w:r>
            <w:proofErr w:type="spellEnd"/>
            <w:r w:rsidRPr="00295393">
              <w:rPr>
                <w:rFonts w:ascii="Times New Roman" w:eastAsia="Times New Roman" w:hAnsi="Times New Roman" w:cs="Times New Roman"/>
                <w:sz w:val="24"/>
                <w:szCs w:val="24"/>
                <w:lang w:eastAsia="ru-RU"/>
              </w:rPr>
              <w:t>. непригодного для проживания жилья</w:t>
            </w:r>
          </w:p>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 в том числе по этапам: </w:t>
            </w:r>
          </w:p>
          <w:p w:rsidR="00295393" w:rsidRPr="00295393" w:rsidRDefault="00295393" w:rsidP="00295393">
            <w:pPr>
              <w:autoSpaceDN w:val="0"/>
              <w:spacing w:after="0"/>
              <w:ind w:firstLine="71"/>
              <w:jc w:val="both"/>
              <w:rPr>
                <w:rFonts w:ascii="Times New Roman" w:eastAsia="Times New Roman" w:hAnsi="Times New Roman" w:cs="Times New Roman"/>
                <w:b/>
                <w:sz w:val="24"/>
                <w:szCs w:val="24"/>
              </w:rPr>
            </w:pPr>
            <w:r w:rsidRPr="00295393">
              <w:rPr>
                <w:rFonts w:ascii="Times New Roman" w:eastAsia="Times New Roman" w:hAnsi="Times New Roman" w:cs="Times New Roman"/>
                <w:b/>
                <w:sz w:val="24"/>
                <w:szCs w:val="24"/>
              </w:rPr>
              <w:t>На первом этапе</w:t>
            </w:r>
          </w:p>
          <w:p w:rsidR="00295393" w:rsidRPr="00295393" w:rsidRDefault="00295393" w:rsidP="00295393">
            <w:pPr>
              <w:autoSpaceDN w:val="0"/>
              <w:spacing w:after="0"/>
              <w:ind w:firstLine="71"/>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1. Количество граждан, переселенных из аварийного жилья – 8 семей 42 жильца.</w:t>
            </w:r>
          </w:p>
          <w:p w:rsidR="00295393" w:rsidRPr="00295393" w:rsidRDefault="00295393" w:rsidP="00295393">
            <w:pPr>
              <w:autoSpaceDN w:val="0"/>
              <w:spacing w:after="0"/>
              <w:ind w:firstLine="71"/>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2. Объем введенных в эксплуатацию объектов капитального строительства в ходе реализации Программы – 471 кв. м.</w:t>
            </w:r>
          </w:p>
          <w:p w:rsidR="00295393" w:rsidRPr="00295393" w:rsidRDefault="00295393" w:rsidP="00295393">
            <w:pPr>
              <w:autoSpaceDE w:val="0"/>
              <w:autoSpaceDN w:val="0"/>
              <w:spacing w:after="0"/>
              <w:ind w:firstLine="71"/>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rPr>
              <w:t>3. Площадь снесенного аварийного жилищного фонда – 471 тыс. кв. м.</w:t>
            </w:r>
          </w:p>
          <w:p w:rsidR="00295393" w:rsidRPr="00295393" w:rsidRDefault="00295393" w:rsidP="00295393">
            <w:pPr>
              <w:autoSpaceDE w:val="0"/>
              <w:autoSpaceDN w:val="0"/>
              <w:spacing w:after="0"/>
              <w:ind w:firstLine="71"/>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4"/>
                <w:szCs w:val="24"/>
                <w:lang w:eastAsia="ru-RU"/>
              </w:rPr>
              <w:t xml:space="preserve">На втором этапе </w:t>
            </w:r>
          </w:p>
          <w:p w:rsidR="00295393" w:rsidRPr="00295393" w:rsidRDefault="00295393" w:rsidP="00295393">
            <w:pPr>
              <w:autoSpaceDN w:val="0"/>
              <w:spacing w:after="0"/>
              <w:ind w:firstLine="71"/>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1. Количество граждан, переселенных из ветхого жилья – 36 семей 167 жильцов.</w:t>
            </w:r>
          </w:p>
          <w:p w:rsidR="00295393" w:rsidRPr="00295393" w:rsidRDefault="00295393" w:rsidP="00295393">
            <w:pPr>
              <w:autoSpaceDN w:val="0"/>
              <w:spacing w:after="0"/>
              <w:ind w:firstLine="71"/>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2. Объем введенных в эксплуатацию объектов капитального строительства в ходе реализации Программы – 1735 кв. м.</w:t>
            </w:r>
          </w:p>
          <w:p w:rsidR="00295393" w:rsidRPr="00295393" w:rsidRDefault="00295393" w:rsidP="00295393">
            <w:pPr>
              <w:autoSpaceDE w:val="0"/>
              <w:autoSpaceDN w:val="0"/>
              <w:spacing w:after="0"/>
              <w:ind w:firstLine="71"/>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rPr>
              <w:t>3. Площадь снесенного ветхого жилищного фонда – 1735  кв. м.</w:t>
            </w:r>
          </w:p>
        </w:tc>
      </w:tr>
      <w:tr w:rsidR="00295393" w:rsidRPr="00295393" w:rsidTr="00295393">
        <w:trPr>
          <w:trHeight w:val="2004"/>
        </w:trPr>
        <w:tc>
          <w:tcPr>
            <w:tcW w:w="2269"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Система организа</w:t>
            </w:r>
            <w:r w:rsidRPr="00295393">
              <w:rPr>
                <w:rFonts w:ascii="Times New Roman" w:eastAsia="Times New Roman" w:hAnsi="Times New Roman" w:cs="Times New Roman"/>
                <w:sz w:val="24"/>
                <w:szCs w:val="24"/>
                <w:lang w:eastAsia="ru-RU"/>
              </w:rPr>
              <w:softHyphen/>
              <w:t xml:space="preserve">ции </w:t>
            </w:r>
            <w:proofErr w:type="gramStart"/>
            <w:r w:rsidRPr="00295393">
              <w:rPr>
                <w:rFonts w:ascii="Times New Roman" w:eastAsia="Times New Roman" w:hAnsi="Times New Roman" w:cs="Times New Roman"/>
                <w:sz w:val="24"/>
                <w:szCs w:val="24"/>
                <w:lang w:eastAsia="ru-RU"/>
              </w:rPr>
              <w:t>контроля за</w:t>
            </w:r>
            <w:proofErr w:type="gramEnd"/>
            <w:r w:rsidRPr="00295393">
              <w:rPr>
                <w:rFonts w:ascii="Times New Roman" w:eastAsia="Times New Roman" w:hAnsi="Times New Roman" w:cs="Times New Roman"/>
                <w:sz w:val="24"/>
                <w:szCs w:val="24"/>
                <w:lang w:eastAsia="ru-RU"/>
              </w:rPr>
              <w:t xml:space="preserve"> исполнением про</w:t>
            </w:r>
            <w:r w:rsidRPr="00295393">
              <w:rPr>
                <w:rFonts w:ascii="Times New Roman" w:eastAsia="Times New Roman" w:hAnsi="Times New Roman" w:cs="Times New Roman"/>
                <w:sz w:val="24"/>
                <w:szCs w:val="24"/>
                <w:lang w:eastAsia="ru-RU"/>
              </w:rPr>
              <w:softHyphen/>
              <w:t xml:space="preserve">граммы </w:t>
            </w:r>
          </w:p>
        </w:tc>
        <w:tc>
          <w:tcPr>
            <w:tcW w:w="7556" w:type="dxa"/>
            <w:tcBorders>
              <w:top w:val="single" w:sz="6" w:space="0" w:color="auto"/>
              <w:left w:val="single" w:sz="6" w:space="0" w:color="auto"/>
              <w:bottom w:val="single" w:sz="6" w:space="0" w:color="auto"/>
              <w:right w:val="single" w:sz="6" w:space="0" w:color="auto"/>
            </w:tcBorders>
            <w:hideMark/>
          </w:tcPr>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Администрация МО «Майск» осуществляет общее руководство по реа</w:t>
            </w:r>
            <w:r w:rsidRPr="00295393">
              <w:rPr>
                <w:rFonts w:ascii="Times New Roman" w:eastAsia="Times New Roman" w:hAnsi="Times New Roman" w:cs="Times New Roman"/>
                <w:sz w:val="24"/>
                <w:szCs w:val="24"/>
                <w:lang w:eastAsia="ru-RU"/>
              </w:rPr>
              <w:softHyphen/>
              <w:t>лизации программы.</w:t>
            </w:r>
          </w:p>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Контроль за целевым и эффективным использованием выделенных на ее реализацию средств осуществляют:</w:t>
            </w:r>
          </w:p>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финансовый отдел администрации  МО «Майск»;</w:t>
            </w:r>
          </w:p>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Дума МО «Майск»</w:t>
            </w:r>
          </w:p>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КСП Думы МО Осинский район.</w:t>
            </w:r>
          </w:p>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Отдел по капитальному строительству, ЖКХ, архитектуре и экологии  администрации МО «Осинский район».</w:t>
            </w:r>
          </w:p>
          <w:p w:rsidR="00295393" w:rsidRPr="00295393" w:rsidRDefault="00295393" w:rsidP="00295393">
            <w:pPr>
              <w:autoSpaceDE w:val="0"/>
              <w:autoSpaceDN w:val="0"/>
              <w:spacing w:after="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 Администрация МО «Майск» ежеквартально </w:t>
            </w:r>
            <w:proofErr w:type="gramStart"/>
            <w:r w:rsidRPr="00295393">
              <w:rPr>
                <w:rFonts w:ascii="Times New Roman" w:eastAsia="Times New Roman" w:hAnsi="Times New Roman" w:cs="Times New Roman"/>
                <w:sz w:val="24"/>
                <w:szCs w:val="24"/>
                <w:lang w:eastAsia="ru-RU"/>
              </w:rPr>
              <w:t>предоставляет отчеты</w:t>
            </w:r>
            <w:proofErr w:type="gramEnd"/>
            <w:r w:rsidRPr="00295393">
              <w:rPr>
                <w:rFonts w:ascii="Times New Roman" w:eastAsia="Times New Roman" w:hAnsi="Times New Roman" w:cs="Times New Roman"/>
                <w:sz w:val="24"/>
                <w:szCs w:val="24"/>
                <w:lang w:eastAsia="ru-RU"/>
              </w:rPr>
              <w:t xml:space="preserve"> о ходе реализации программы в министерство строительства и дорож</w:t>
            </w:r>
            <w:r w:rsidRPr="00295393">
              <w:rPr>
                <w:rFonts w:ascii="Times New Roman" w:eastAsia="Times New Roman" w:hAnsi="Times New Roman" w:cs="Times New Roman"/>
                <w:sz w:val="24"/>
                <w:szCs w:val="24"/>
                <w:lang w:eastAsia="ru-RU"/>
              </w:rPr>
              <w:softHyphen/>
              <w:t xml:space="preserve">ного хозяйства Иркутской области  </w:t>
            </w:r>
          </w:p>
        </w:tc>
      </w:tr>
    </w:tbl>
    <w:p w:rsidR="00295393" w:rsidRPr="00295393" w:rsidRDefault="00295393" w:rsidP="00295393">
      <w:pPr>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295393" w:rsidRPr="00295393" w:rsidRDefault="00295393" w:rsidP="00295393">
      <w:pPr>
        <w:autoSpaceDE w:val="0"/>
        <w:autoSpaceDN w:val="0"/>
        <w:spacing w:after="0" w:line="240" w:lineRule="auto"/>
        <w:ind w:firstLine="426"/>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Согласно статистического отчета форма № 1-жилфонд «Сведения о жилищном фонде» на 1 января 2012 года общая площадь 348 жилых помещений жилищного фонда муниципального образования «Майск» составляет – 19 079м</w:t>
      </w:r>
      <w:r w:rsidRPr="00295393">
        <w:rPr>
          <w:rFonts w:ascii="Times New Roman" w:eastAsia="Times New Roman" w:hAnsi="Times New Roman" w:cs="Times New Roman"/>
          <w:sz w:val="24"/>
          <w:szCs w:val="24"/>
          <w:vertAlign w:val="superscript"/>
          <w:lang w:eastAsia="ru-RU"/>
        </w:rPr>
        <w:t>2</w:t>
      </w:r>
      <w:r w:rsidRPr="00295393">
        <w:rPr>
          <w:rFonts w:ascii="Times New Roman" w:eastAsia="Times New Roman" w:hAnsi="Times New Roman" w:cs="Times New Roman"/>
          <w:sz w:val="24"/>
          <w:szCs w:val="24"/>
          <w:lang w:eastAsia="ru-RU"/>
        </w:rPr>
        <w:t>, средняя жилищная обес</w:t>
      </w:r>
      <w:r w:rsidRPr="00295393">
        <w:rPr>
          <w:rFonts w:ascii="Times New Roman" w:eastAsia="Times New Roman" w:hAnsi="Times New Roman" w:cs="Times New Roman"/>
          <w:sz w:val="24"/>
          <w:szCs w:val="24"/>
          <w:lang w:eastAsia="ru-RU"/>
        </w:rPr>
        <w:softHyphen/>
        <w:t>печенность на 1 жителя составляет 15,61 м</w:t>
      </w:r>
      <w:proofErr w:type="gramStart"/>
      <w:r w:rsidRPr="00295393">
        <w:rPr>
          <w:rFonts w:ascii="Times New Roman" w:eastAsia="Times New Roman" w:hAnsi="Times New Roman" w:cs="Times New Roman"/>
          <w:sz w:val="24"/>
          <w:szCs w:val="24"/>
          <w:vertAlign w:val="superscript"/>
          <w:lang w:eastAsia="ru-RU"/>
        </w:rPr>
        <w:t>2</w:t>
      </w:r>
      <w:proofErr w:type="gramEnd"/>
      <w:r w:rsidRPr="00295393">
        <w:rPr>
          <w:rFonts w:ascii="Times New Roman" w:eastAsia="Times New Roman" w:hAnsi="Times New Roman" w:cs="Times New Roman"/>
          <w:sz w:val="24"/>
          <w:szCs w:val="24"/>
          <w:lang w:eastAsia="ru-RU"/>
        </w:rPr>
        <w:t>. в том числе:</w:t>
      </w:r>
    </w:p>
    <w:p w:rsidR="00295393" w:rsidRPr="00295393" w:rsidRDefault="00295393" w:rsidP="00295393">
      <w:pPr>
        <w:autoSpaceDN w:val="0"/>
        <w:spacing w:after="0" w:line="240" w:lineRule="auto"/>
        <w:ind w:left="426"/>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 </w:t>
      </w:r>
      <w:proofErr w:type="gramStart"/>
      <w:r w:rsidRPr="00295393">
        <w:rPr>
          <w:rFonts w:ascii="Times New Roman" w:eastAsia="Times New Roman" w:hAnsi="Times New Roman" w:cs="Times New Roman"/>
          <w:sz w:val="24"/>
          <w:szCs w:val="24"/>
          <w:lang w:eastAsia="ru-RU"/>
        </w:rPr>
        <w:t>индивидуальных</w:t>
      </w:r>
      <w:proofErr w:type="gramEnd"/>
      <w:r w:rsidRPr="00295393">
        <w:rPr>
          <w:rFonts w:ascii="Times New Roman" w:eastAsia="Times New Roman" w:hAnsi="Times New Roman" w:cs="Times New Roman"/>
          <w:sz w:val="24"/>
          <w:szCs w:val="24"/>
          <w:lang w:eastAsia="ru-RU"/>
        </w:rPr>
        <w:t xml:space="preserve"> 203 одноквартирных дома, общей площадью  10674 </w:t>
      </w:r>
      <w:proofErr w:type="spellStart"/>
      <w:r w:rsidRPr="00295393">
        <w:rPr>
          <w:rFonts w:ascii="Times New Roman" w:eastAsia="Times New Roman" w:hAnsi="Times New Roman" w:cs="Times New Roman"/>
          <w:sz w:val="24"/>
          <w:szCs w:val="24"/>
          <w:lang w:eastAsia="ru-RU"/>
        </w:rPr>
        <w:t>кв.м</w:t>
      </w:r>
      <w:proofErr w:type="spellEnd"/>
      <w:r w:rsidRPr="00295393">
        <w:rPr>
          <w:rFonts w:ascii="Times New Roman" w:eastAsia="Times New Roman" w:hAnsi="Times New Roman" w:cs="Times New Roman"/>
          <w:sz w:val="24"/>
          <w:szCs w:val="24"/>
          <w:lang w:eastAsia="ru-RU"/>
        </w:rPr>
        <w:t xml:space="preserve">., </w:t>
      </w:r>
    </w:p>
    <w:p w:rsidR="00295393" w:rsidRPr="00295393" w:rsidRDefault="00295393" w:rsidP="00295393">
      <w:pPr>
        <w:autoSpaceDN w:val="0"/>
        <w:spacing w:after="0" w:line="240" w:lineRule="auto"/>
        <w:ind w:left="426"/>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 многоквартирных 72 жилых дома 145 квартир, общей площадью 8406 </w:t>
      </w:r>
      <w:proofErr w:type="spellStart"/>
      <w:r w:rsidRPr="00295393">
        <w:rPr>
          <w:rFonts w:ascii="Times New Roman" w:eastAsia="Times New Roman" w:hAnsi="Times New Roman" w:cs="Times New Roman"/>
          <w:sz w:val="24"/>
          <w:szCs w:val="24"/>
          <w:lang w:eastAsia="ru-RU"/>
        </w:rPr>
        <w:t>кв.м</w:t>
      </w:r>
      <w:proofErr w:type="spellEnd"/>
      <w:r w:rsidRPr="00295393">
        <w:rPr>
          <w:rFonts w:ascii="Times New Roman" w:eastAsia="Times New Roman" w:hAnsi="Times New Roman" w:cs="Times New Roman"/>
          <w:sz w:val="24"/>
          <w:szCs w:val="24"/>
          <w:lang w:eastAsia="ru-RU"/>
        </w:rPr>
        <w:t>.;</w:t>
      </w:r>
    </w:p>
    <w:p w:rsidR="00295393" w:rsidRPr="00295393" w:rsidRDefault="00295393" w:rsidP="00295393">
      <w:pPr>
        <w:autoSpaceDN w:val="0"/>
        <w:spacing w:after="0" w:line="240" w:lineRule="auto"/>
        <w:ind w:left="426"/>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В муниципальной собственности находится 139 жилых помещения общей площадью  7110 кв</w:t>
      </w:r>
      <w:proofErr w:type="gramStart"/>
      <w:r w:rsidRPr="00295393">
        <w:rPr>
          <w:rFonts w:ascii="Times New Roman" w:eastAsia="Times New Roman" w:hAnsi="Times New Roman" w:cs="Times New Roman"/>
          <w:sz w:val="24"/>
          <w:szCs w:val="24"/>
          <w:lang w:eastAsia="ru-RU"/>
        </w:rPr>
        <w:t>.м</w:t>
      </w:r>
      <w:proofErr w:type="gramEnd"/>
      <w:r w:rsidRPr="00295393">
        <w:rPr>
          <w:rFonts w:ascii="Times New Roman" w:eastAsia="Times New Roman" w:hAnsi="Times New Roman" w:cs="Times New Roman"/>
          <w:sz w:val="24"/>
          <w:szCs w:val="24"/>
          <w:vertAlign w:val="superscript"/>
          <w:lang w:eastAsia="ru-RU"/>
        </w:rPr>
        <w:t>2</w:t>
      </w:r>
      <w:r w:rsidRPr="00295393">
        <w:rPr>
          <w:rFonts w:ascii="Times New Roman" w:eastAsia="Times New Roman" w:hAnsi="Times New Roman" w:cs="Times New Roman"/>
          <w:sz w:val="24"/>
          <w:szCs w:val="24"/>
          <w:lang w:eastAsia="ru-RU"/>
        </w:rPr>
        <w:t xml:space="preserve">  из них 79 одноквартирных домов - 3759 </w:t>
      </w:r>
      <w:proofErr w:type="spellStart"/>
      <w:r w:rsidRPr="00295393">
        <w:rPr>
          <w:rFonts w:ascii="Times New Roman" w:eastAsia="Times New Roman" w:hAnsi="Times New Roman" w:cs="Times New Roman"/>
          <w:sz w:val="24"/>
          <w:szCs w:val="24"/>
          <w:lang w:eastAsia="ru-RU"/>
        </w:rPr>
        <w:t>кв.м</w:t>
      </w:r>
      <w:proofErr w:type="spellEnd"/>
      <w:r w:rsidRPr="00295393">
        <w:rPr>
          <w:rFonts w:ascii="Times New Roman" w:eastAsia="Times New Roman" w:hAnsi="Times New Roman" w:cs="Times New Roman"/>
          <w:sz w:val="24"/>
          <w:szCs w:val="24"/>
          <w:lang w:eastAsia="ru-RU"/>
        </w:rPr>
        <w:t>. и 60 квартир на 47 многоквар</w:t>
      </w:r>
      <w:r w:rsidRPr="00295393">
        <w:rPr>
          <w:rFonts w:ascii="Times New Roman" w:eastAsia="Times New Roman" w:hAnsi="Times New Roman" w:cs="Times New Roman"/>
          <w:sz w:val="24"/>
          <w:szCs w:val="24"/>
          <w:lang w:eastAsia="ru-RU"/>
        </w:rPr>
        <w:softHyphen/>
        <w:t>тирных дома,  площадью 3352кв.м.</w:t>
      </w:r>
    </w:p>
    <w:p w:rsidR="00295393" w:rsidRPr="00295393" w:rsidRDefault="00295393" w:rsidP="00295393">
      <w:pPr>
        <w:autoSpaceDN w:val="0"/>
        <w:spacing w:after="0" w:line="240" w:lineRule="auto"/>
        <w:ind w:left="426"/>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В частной собственности  находится 155 помещений - 8856 </w:t>
      </w:r>
      <w:proofErr w:type="spellStart"/>
      <w:r w:rsidRPr="00295393">
        <w:rPr>
          <w:rFonts w:ascii="Times New Roman" w:eastAsia="Times New Roman" w:hAnsi="Times New Roman" w:cs="Times New Roman"/>
          <w:sz w:val="24"/>
          <w:szCs w:val="24"/>
          <w:lang w:eastAsia="ru-RU"/>
        </w:rPr>
        <w:t>кв</w:t>
      </w:r>
      <w:proofErr w:type="gramStart"/>
      <w:r w:rsidRPr="00295393">
        <w:rPr>
          <w:rFonts w:ascii="Times New Roman" w:eastAsia="Times New Roman" w:hAnsi="Times New Roman" w:cs="Times New Roman"/>
          <w:sz w:val="24"/>
          <w:szCs w:val="24"/>
          <w:lang w:eastAsia="ru-RU"/>
        </w:rPr>
        <w:t>.м</w:t>
      </w:r>
      <w:proofErr w:type="spellEnd"/>
      <w:proofErr w:type="gramEnd"/>
      <w:r w:rsidRPr="00295393">
        <w:rPr>
          <w:rFonts w:ascii="Times New Roman" w:eastAsia="Times New Roman" w:hAnsi="Times New Roman" w:cs="Times New Roman"/>
          <w:sz w:val="24"/>
          <w:szCs w:val="24"/>
          <w:lang w:eastAsia="ru-RU"/>
        </w:rPr>
        <w:t xml:space="preserve">, в стадии приватизации 54 помещения – 3113 </w:t>
      </w:r>
      <w:proofErr w:type="spellStart"/>
      <w:r w:rsidRPr="00295393">
        <w:rPr>
          <w:rFonts w:ascii="Times New Roman" w:eastAsia="Times New Roman" w:hAnsi="Times New Roman" w:cs="Times New Roman"/>
          <w:sz w:val="24"/>
          <w:szCs w:val="24"/>
          <w:lang w:eastAsia="ru-RU"/>
        </w:rPr>
        <w:t>кв.м</w:t>
      </w:r>
      <w:proofErr w:type="spellEnd"/>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Жилищный фонд в населенных пунктах МО «Майск» представлен малоэтажными од</w:t>
      </w:r>
      <w:r w:rsidRPr="00295393">
        <w:rPr>
          <w:rFonts w:ascii="Times New Roman" w:eastAsia="Times New Roman" w:hAnsi="Times New Roman" w:cs="Times New Roman"/>
          <w:sz w:val="24"/>
          <w:szCs w:val="24"/>
          <w:lang w:eastAsia="ru-RU"/>
        </w:rPr>
        <w:softHyphen/>
        <w:t xml:space="preserve">ноквартирными и двухквартирными домами из них 84 % в деревянном исполнении, начала и середины </w:t>
      </w:r>
      <w:r w:rsidRPr="00295393">
        <w:rPr>
          <w:rFonts w:ascii="Times New Roman" w:eastAsia="Times New Roman" w:hAnsi="Times New Roman" w:cs="Times New Roman"/>
          <w:sz w:val="24"/>
          <w:szCs w:val="24"/>
          <w:lang w:val="en-US" w:eastAsia="ru-RU"/>
        </w:rPr>
        <w:t>XX</w:t>
      </w:r>
      <w:r w:rsidRPr="00295393">
        <w:rPr>
          <w:rFonts w:ascii="Times New Roman" w:eastAsia="Times New Roman" w:hAnsi="Times New Roman" w:cs="Times New Roman"/>
          <w:sz w:val="24"/>
          <w:szCs w:val="24"/>
          <w:lang w:eastAsia="ru-RU"/>
        </w:rPr>
        <w:t xml:space="preserve"> века застройки. В результате большого срока и низкого качества эксплуатации 11,5 % жилого фонда находится в аварийном и ветхом состоянии.  Большее количество ава</w:t>
      </w:r>
      <w:r w:rsidRPr="00295393">
        <w:rPr>
          <w:rFonts w:ascii="Times New Roman" w:eastAsia="Times New Roman" w:hAnsi="Times New Roman" w:cs="Times New Roman"/>
          <w:sz w:val="24"/>
          <w:szCs w:val="24"/>
          <w:lang w:eastAsia="ru-RU"/>
        </w:rPr>
        <w:softHyphen/>
        <w:t xml:space="preserve">рийного и ветхого жилья расположено в </w:t>
      </w:r>
      <w:proofErr w:type="spellStart"/>
      <w:r w:rsidRPr="00295393">
        <w:rPr>
          <w:rFonts w:ascii="Times New Roman" w:eastAsia="Times New Roman" w:hAnsi="Times New Roman" w:cs="Times New Roman"/>
          <w:sz w:val="24"/>
          <w:szCs w:val="24"/>
          <w:lang w:eastAsia="ru-RU"/>
        </w:rPr>
        <w:t>с</w:t>
      </w:r>
      <w:proofErr w:type="gramStart"/>
      <w:r w:rsidRPr="00295393">
        <w:rPr>
          <w:rFonts w:ascii="Times New Roman" w:eastAsia="Times New Roman" w:hAnsi="Times New Roman" w:cs="Times New Roman"/>
          <w:sz w:val="24"/>
          <w:szCs w:val="24"/>
          <w:lang w:eastAsia="ru-RU"/>
        </w:rPr>
        <w:t>.М</w:t>
      </w:r>
      <w:proofErr w:type="gramEnd"/>
      <w:r w:rsidRPr="00295393">
        <w:rPr>
          <w:rFonts w:ascii="Times New Roman" w:eastAsia="Times New Roman" w:hAnsi="Times New Roman" w:cs="Times New Roman"/>
          <w:sz w:val="24"/>
          <w:szCs w:val="24"/>
          <w:lang w:eastAsia="ru-RU"/>
        </w:rPr>
        <w:t>айск</w:t>
      </w:r>
      <w:proofErr w:type="spellEnd"/>
      <w:r w:rsidRPr="00295393">
        <w:rPr>
          <w:rFonts w:ascii="Times New Roman" w:eastAsia="Times New Roman" w:hAnsi="Times New Roman" w:cs="Times New Roman"/>
          <w:sz w:val="24"/>
          <w:szCs w:val="24"/>
          <w:lang w:eastAsia="ru-RU"/>
        </w:rPr>
        <w:t xml:space="preserve"> по улице Майская (первые дома коммунаров сельхоз артели «1мая» 30-50х годов) и Мичурина, бывший поселок Нефтеразведка конца 50х годов застройки временным жильем. </w:t>
      </w:r>
    </w:p>
    <w:p w:rsidR="00295393" w:rsidRPr="00295393" w:rsidRDefault="00295393" w:rsidP="00295393">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95393">
        <w:rPr>
          <w:rFonts w:ascii="Times New Roman" w:eastAsia="Times New Roman" w:hAnsi="Times New Roman" w:cs="Times New Roman"/>
          <w:sz w:val="24"/>
          <w:szCs w:val="24"/>
          <w:lang w:eastAsia="ru-RU"/>
        </w:rPr>
        <w:lastRenderedPageBreak/>
        <w:t>В соответствии с Постановлением Правительства РФ от 28.01.2006 №47 (ред. от 08.04.2013)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жилищной комиссией ад</w:t>
      </w:r>
      <w:r w:rsidRPr="00295393">
        <w:rPr>
          <w:rFonts w:ascii="Times New Roman" w:eastAsia="Times New Roman" w:hAnsi="Times New Roman" w:cs="Times New Roman"/>
          <w:sz w:val="24"/>
          <w:szCs w:val="24"/>
          <w:lang w:eastAsia="ru-RU"/>
        </w:rPr>
        <w:softHyphen/>
        <w:t>министрации МО «Майск» по состоянию на 01.01.2012г. признано  в муниципальном жи</w:t>
      </w:r>
      <w:r w:rsidRPr="00295393">
        <w:rPr>
          <w:rFonts w:ascii="Times New Roman" w:eastAsia="Times New Roman" w:hAnsi="Times New Roman" w:cs="Times New Roman"/>
          <w:sz w:val="24"/>
          <w:szCs w:val="24"/>
          <w:lang w:eastAsia="ru-RU"/>
        </w:rPr>
        <w:softHyphen/>
        <w:t>лищном фонде МО «Майск»:</w:t>
      </w:r>
      <w:proofErr w:type="gramEnd"/>
    </w:p>
    <w:p w:rsidR="00295393" w:rsidRPr="00295393" w:rsidRDefault="00295393" w:rsidP="00295393">
      <w:pPr>
        <w:autoSpaceDN w:val="0"/>
        <w:spacing w:after="0" w:line="240" w:lineRule="auto"/>
        <w:ind w:firstLine="426"/>
        <w:jc w:val="both"/>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4"/>
          <w:szCs w:val="24"/>
          <w:lang w:eastAsia="ru-RU"/>
        </w:rPr>
        <w:t>1) аварийного жилья -  8 жилых помещений площадью 471 м</w:t>
      </w:r>
      <w:proofErr w:type="gramStart"/>
      <w:r w:rsidRPr="00295393">
        <w:rPr>
          <w:rFonts w:ascii="Times New Roman" w:eastAsia="Times New Roman" w:hAnsi="Times New Roman" w:cs="Times New Roman"/>
          <w:b/>
          <w:sz w:val="24"/>
          <w:szCs w:val="24"/>
          <w:vertAlign w:val="superscript"/>
          <w:lang w:eastAsia="ru-RU"/>
        </w:rPr>
        <w:t>2</w:t>
      </w:r>
      <w:proofErr w:type="gramEnd"/>
      <w:r w:rsidRPr="00295393">
        <w:rPr>
          <w:rFonts w:ascii="Times New Roman" w:eastAsia="Times New Roman" w:hAnsi="Times New Roman" w:cs="Times New Roman"/>
          <w:b/>
          <w:sz w:val="24"/>
          <w:szCs w:val="24"/>
          <w:lang w:eastAsia="ru-RU"/>
        </w:rPr>
        <w:t xml:space="preserve">  или 6,6% от общей площади муници</w:t>
      </w:r>
      <w:r w:rsidRPr="00295393">
        <w:rPr>
          <w:rFonts w:ascii="Times New Roman" w:eastAsia="Times New Roman" w:hAnsi="Times New Roman" w:cs="Times New Roman"/>
          <w:b/>
          <w:sz w:val="24"/>
          <w:szCs w:val="24"/>
          <w:lang w:eastAsia="ru-RU"/>
        </w:rPr>
        <w:softHyphen/>
        <w:t>пального жилого фонда, где проживает 42 жильца.</w:t>
      </w:r>
    </w:p>
    <w:p w:rsidR="00295393" w:rsidRPr="00295393" w:rsidRDefault="00295393" w:rsidP="00295393">
      <w:pPr>
        <w:autoSpaceDN w:val="0"/>
        <w:spacing w:after="0" w:line="240" w:lineRule="auto"/>
        <w:ind w:firstLine="426"/>
        <w:jc w:val="both"/>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4"/>
          <w:szCs w:val="24"/>
          <w:lang w:eastAsia="ru-RU"/>
        </w:rPr>
        <w:t>2) ветхого жилья – 36 жилых помещений площадью  1735 м</w:t>
      </w:r>
      <w:proofErr w:type="gramStart"/>
      <w:r w:rsidRPr="00295393">
        <w:rPr>
          <w:rFonts w:ascii="Times New Roman" w:eastAsia="Times New Roman" w:hAnsi="Times New Roman" w:cs="Times New Roman"/>
          <w:b/>
          <w:sz w:val="24"/>
          <w:szCs w:val="24"/>
          <w:vertAlign w:val="superscript"/>
          <w:lang w:eastAsia="ru-RU"/>
        </w:rPr>
        <w:t>2</w:t>
      </w:r>
      <w:proofErr w:type="gramEnd"/>
      <w:r w:rsidRPr="00295393">
        <w:rPr>
          <w:rFonts w:ascii="Times New Roman" w:eastAsia="Times New Roman" w:hAnsi="Times New Roman" w:cs="Times New Roman"/>
          <w:b/>
          <w:sz w:val="24"/>
          <w:szCs w:val="24"/>
          <w:vertAlign w:val="superscript"/>
          <w:lang w:eastAsia="ru-RU"/>
        </w:rPr>
        <w:t xml:space="preserve"> </w:t>
      </w:r>
      <w:r w:rsidRPr="00295393">
        <w:rPr>
          <w:rFonts w:ascii="Times New Roman" w:eastAsia="Times New Roman" w:hAnsi="Times New Roman" w:cs="Times New Roman"/>
          <w:b/>
          <w:sz w:val="24"/>
          <w:szCs w:val="24"/>
          <w:lang w:eastAsia="ru-RU"/>
        </w:rPr>
        <w:t>или  24,4 % от общей пло</w:t>
      </w:r>
      <w:r w:rsidRPr="00295393">
        <w:rPr>
          <w:rFonts w:ascii="Times New Roman" w:eastAsia="Times New Roman" w:hAnsi="Times New Roman" w:cs="Times New Roman"/>
          <w:b/>
          <w:sz w:val="24"/>
          <w:szCs w:val="24"/>
          <w:lang w:eastAsia="ru-RU"/>
        </w:rPr>
        <w:softHyphen/>
        <w:t>щади муниципального жилого фонда, где проживает 36 семей 167 жильцов.</w:t>
      </w:r>
    </w:p>
    <w:p w:rsidR="00295393" w:rsidRPr="00295393" w:rsidRDefault="00295393" w:rsidP="00295393">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proofErr w:type="gramStart"/>
      <w:r w:rsidRPr="00295393">
        <w:rPr>
          <w:rFonts w:ascii="Times New Roman" w:eastAsia="Times New Roman" w:hAnsi="Times New Roman" w:cs="Times New Roman"/>
          <w:sz w:val="24"/>
          <w:szCs w:val="24"/>
          <w:lang w:eastAsia="ru-RU"/>
        </w:rPr>
        <w:t>.</w:t>
      </w:r>
      <w:r w:rsidRPr="00295393">
        <w:rPr>
          <w:rFonts w:ascii="Times New Roman" w:eastAsia="Times New Roman" w:hAnsi="Times New Roman" w:cs="Times New Roman"/>
          <w:sz w:val="24"/>
          <w:szCs w:val="24"/>
        </w:rPr>
        <w:t xml:space="preserve">В соответствии с Указом Президента Российской Федерации от </w:t>
      </w:r>
      <w:r w:rsidRPr="00295393">
        <w:rPr>
          <w:rFonts w:ascii="Times New Roman" w:eastAsia="Times New Roman" w:hAnsi="Times New Roman" w:cs="Times New Roman"/>
          <w:sz w:val="24"/>
          <w:szCs w:val="24"/>
        </w:rPr>
        <w:br/>
        <w:t>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аварийный жилищный фонд, признанный таковым по состоянию на 1 января 2012 года должен быть расселен до октября 2017 года.</w:t>
      </w:r>
      <w:proofErr w:type="gramEnd"/>
    </w:p>
    <w:p w:rsidR="00295393" w:rsidRPr="00295393" w:rsidRDefault="00295393" w:rsidP="002953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Федеральным законом № 185-ФЗ предусмотрено, что переселение граждан осуществляется во вновь </w:t>
      </w:r>
      <w:proofErr w:type="gramStart"/>
      <w:r w:rsidRPr="00295393">
        <w:rPr>
          <w:rFonts w:ascii="Times New Roman" w:eastAsia="Times New Roman" w:hAnsi="Times New Roman" w:cs="Times New Roman"/>
          <w:sz w:val="24"/>
          <w:szCs w:val="24"/>
          <w:lang w:eastAsia="ru-RU"/>
        </w:rPr>
        <w:t>построенные</w:t>
      </w:r>
      <w:proofErr w:type="gramEnd"/>
      <w:r w:rsidRPr="00295393">
        <w:rPr>
          <w:rFonts w:ascii="Times New Roman" w:eastAsia="Times New Roman" w:hAnsi="Times New Roman" w:cs="Times New Roman"/>
          <w:sz w:val="24"/>
          <w:szCs w:val="24"/>
          <w:lang w:eastAsia="ru-RU"/>
        </w:rPr>
        <w:t xml:space="preserve"> или приобретенные у застройщиков.</w:t>
      </w:r>
    </w:p>
    <w:p w:rsidR="00295393" w:rsidRPr="00295393" w:rsidRDefault="00295393" w:rsidP="00295393">
      <w:pPr>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295393" w:rsidRPr="00295393" w:rsidRDefault="00295393" w:rsidP="00295393">
      <w:pPr>
        <w:autoSpaceDN w:val="0"/>
        <w:spacing w:after="0" w:line="240" w:lineRule="auto"/>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Таблица №1</w:t>
      </w:r>
      <w:r w:rsidRPr="00295393">
        <w:rPr>
          <w:rFonts w:ascii="Times New Roman" w:eastAsia="Times New Roman" w:hAnsi="Times New Roman" w:cs="Times New Roman"/>
          <w:color w:val="000000"/>
          <w:sz w:val="24"/>
          <w:szCs w:val="24"/>
          <w:lang w:eastAsia="ru-RU"/>
        </w:rPr>
        <w:t xml:space="preserve">. Существующий </w:t>
      </w:r>
      <w:r w:rsidRPr="00295393">
        <w:rPr>
          <w:rFonts w:ascii="Times New Roman" w:eastAsia="Times New Roman" w:hAnsi="Times New Roman" w:cs="Times New Roman"/>
          <w:sz w:val="24"/>
          <w:szCs w:val="24"/>
          <w:lang w:eastAsia="ru-RU"/>
        </w:rPr>
        <w:t xml:space="preserve">жилфонд муниципального образования «Майск» </w:t>
      </w:r>
    </w:p>
    <w:p w:rsidR="00295393" w:rsidRPr="00295393" w:rsidRDefault="00295393" w:rsidP="00295393">
      <w:pPr>
        <w:autoSpaceDN w:val="0"/>
        <w:spacing w:after="0" w:line="240" w:lineRule="auto"/>
        <w:rPr>
          <w:rFonts w:ascii="Times New Roman" w:eastAsia="Times New Roman" w:hAnsi="Times New Roman" w:cs="Times New Roman"/>
          <w:color w:val="000000"/>
          <w:sz w:val="24"/>
          <w:szCs w:val="24"/>
          <w:lang w:eastAsia="ru-RU"/>
        </w:rPr>
      </w:pP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1701"/>
        <w:gridCol w:w="992"/>
        <w:gridCol w:w="849"/>
        <w:gridCol w:w="1133"/>
        <w:gridCol w:w="1133"/>
        <w:gridCol w:w="1133"/>
        <w:gridCol w:w="850"/>
        <w:gridCol w:w="991"/>
      </w:tblGrid>
      <w:tr w:rsidR="00295393" w:rsidRPr="00295393" w:rsidTr="00295393">
        <w:trPr>
          <w:trHeight w:val="315"/>
        </w:trPr>
        <w:tc>
          <w:tcPr>
            <w:tcW w:w="577" w:type="dxa"/>
            <w:vMerge w:val="restart"/>
            <w:tcBorders>
              <w:top w:val="single" w:sz="4" w:space="0" w:color="auto"/>
              <w:left w:val="single" w:sz="4" w:space="0" w:color="auto"/>
              <w:bottom w:val="single" w:sz="4" w:space="0" w:color="auto"/>
              <w:right w:val="single" w:sz="4" w:space="0" w:color="auto"/>
            </w:tcBorders>
            <w:shd w:val="clear" w:color="auto" w:fill="D9D9D9"/>
            <w:vAlign w:val="bottom"/>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 </w:t>
            </w:r>
            <w:proofErr w:type="gramStart"/>
            <w:r w:rsidRPr="00295393">
              <w:rPr>
                <w:rFonts w:ascii="Times New Roman" w:eastAsia="Times New Roman" w:hAnsi="Times New Roman" w:cs="Times New Roman"/>
                <w:color w:val="000000"/>
                <w:sz w:val="24"/>
                <w:szCs w:val="24"/>
                <w:lang w:eastAsia="ru-RU"/>
              </w:rPr>
              <w:t>п</w:t>
            </w:r>
            <w:proofErr w:type="gramEnd"/>
            <w:r w:rsidRPr="00295393">
              <w:rPr>
                <w:rFonts w:ascii="Times New Roman" w:eastAsia="Times New Roman" w:hAnsi="Times New Roman" w:cs="Times New Roman"/>
                <w:color w:val="000000"/>
                <w:sz w:val="24"/>
                <w:szCs w:val="24"/>
                <w:lang w:eastAsia="ru-RU"/>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Наименова</w:t>
            </w:r>
            <w:r w:rsidRPr="00295393">
              <w:rPr>
                <w:rFonts w:ascii="Times New Roman" w:eastAsia="Times New Roman" w:hAnsi="Times New Roman" w:cs="Times New Roman"/>
                <w:color w:val="000000"/>
                <w:sz w:val="24"/>
                <w:szCs w:val="24"/>
                <w:lang w:eastAsia="ru-RU"/>
              </w:rPr>
              <w:softHyphen/>
              <w:t>ние муници</w:t>
            </w:r>
            <w:r w:rsidRPr="00295393">
              <w:rPr>
                <w:rFonts w:ascii="Times New Roman" w:eastAsia="Times New Roman" w:hAnsi="Times New Roman" w:cs="Times New Roman"/>
                <w:color w:val="000000"/>
                <w:sz w:val="24"/>
                <w:szCs w:val="24"/>
                <w:lang w:eastAsia="ru-RU"/>
              </w:rPr>
              <w:softHyphen/>
              <w:t>пального по</w:t>
            </w:r>
            <w:r w:rsidRPr="00295393">
              <w:rPr>
                <w:rFonts w:ascii="Times New Roman" w:eastAsia="Times New Roman" w:hAnsi="Times New Roman" w:cs="Times New Roman"/>
                <w:color w:val="000000"/>
                <w:sz w:val="24"/>
                <w:szCs w:val="24"/>
                <w:lang w:eastAsia="ru-RU"/>
              </w:rPr>
              <w:softHyphen/>
              <w:t>селения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Чис</w:t>
            </w:r>
            <w:r w:rsidRPr="00295393">
              <w:rPr>
                <w:rFonts w:ascii="Times New Roman" w:eastAsia="Times New Roman" w:hAnsi="Times New Roman" w:cs="Times New Roman"/>
                <w:color w:val="000000"/>
                <w:sz w:val="24"/>
                <w:szCs w:val="24"/>
                <w:lang w:eastAsia="ru-RU"/>
              </w:rPr>
              <w:softHyphen/>
              <w:t>лен</w:t>
            </w:r>
            <w:r w:rsidRPr="00295393">
              <w:rPr>
                <w:rFonts w:ascii="Times New Roman" w:eastAsia="Times New Roman" w:hAnsi="Times New Roman" w:cs="Times New Roman"/>
                <w:color w:val="000000"/>
                <w:sz w:val="24"/>
                <w:szCs w:val="24"/>
                <w:lang w:eastAsia="ru-RU"/>
              </w:rPr>
              <w:softHyphen/>
              <w:t>ность насе</w:t>
            </w:r>
            <w:r w:rsidRPr="00295393">
              <w:rPr>
                <w:rFonts w:ascii="Times New Roman" w:eastAsia="Times New Roman" w:hAnsi="Times New Roman" w:cs="Times New Roman"/>
                <w:color w:val="000000"/>
                <w:sz w:val="24"/>
                <w:szCs w:val="24"/>
                <w:lang w:eastAsia="ru-RU"/>
              </w:rPr>
              <w:softHyphen/>
              <w:t>ления,  чело</w:t>
            </w:r>
            <w:r w:rsidRPr="00295393">
              <w:rPr>
                <w:rFonts w:ascii="Times New Roman" w:eastAsia="Times New Roman" w:hAnsi="Times New Roman" w:cs="Times New Roman"/>
                <w:color w:val="000000"/>
                <w:sz w:val="24"/>
                <w:szCs w:val="24"/>
                <w:lang w:eastAsia="ru-RU"/>
              </w:rPr>
              <w:softHyphen/>
              <w:t>век</w:t>
            </w:r>
          </w:p>
        </w:tc>
        <w:tc>
          <w:tcPr>
            <w:tcW w:w="609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Жилой фонд</w:t>
            </w:r>
          </w:p>
        </w:tc>
      </w:tr>
      <w:tr w:rsidR="00295393" w:rsidRPr="00295393" w:rsidTr="00295393">
        <w:trPr>
          <w:trHeight w:val="31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Всего </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в том числе</w:t>
            </w:r>
          </w:p>
        </w:tc>
      </w:tr>
      <w:tr w:rsidR="00295393" w:rsidRPr="00295393" w:rsidTr="00295393">
        <w:trPr>
          <w:trHeight w:val="3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Муниципальный</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Частный </w:t>
            </w:r>
          </w:p>
        </w:tc>
      </w:tr>
      <w:tr w:rsidR="00295393" w:rsidRPr="00295393" w:rsidTr="00295393">
        <w:trPr>
          <w:trHeight w:val="31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r>
      <w:tr w:rsidR="00295393" w:rsidRPr="00295393" w:rsidTr="00295393">
        <w:trPr>
          <w:trHeight w:val="31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w:t>
            </w:r>
            <w:proofErr w:type="gramStart"/>
            <w:r w:rsidRPr="00295393">
              <w:rPr>
                <w:rFonts w:ascii="Times New Roman" w:eastAsia="Times New Roman" w:hAnsi="Times New Roman" w:cs="Times New Roman"/>
                <w:color w:val="000000"/>
                <w:sz w:val="24"/>
                <w:szCs w:val="24"/>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w:t>
            </w:r>
            <w:proofErr w:type="gramStart"/>
            <w:r w:rsidRPr="00295393">
              <w:rPr>
                <w:rFonts w:ascii="Times New Roman" w:eastAsia="Times New Roman" w:hAnsi="Times New Roman" w:cs="Times New Roman"/>
                <w:color w:val="000000"/>
                <w:sz w:val="24"/>
                <w:szCs w:val="24"/>
                <w:lang w:eastAsia="ru-RU"/>
              </w:rPr>
              <w:t>2</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w:t>
            </w:r>
            <w:proofErr w:type="gramStart"/>
            <w:r w:rsidRPr="00295393">
              <w:rPr>
                <w:rFonts w:ascii="Times New Roman" w:eastAsia="Times New Roman" w:hAnsi="Times New Roman" w:cs="Times New Roman"/>
                <w:color w:val="000000"/>
                <w:sz w:val="24"/>
                <w:szCs w:val="24"/>
                <w:lang w:eastAsia="ru-RU"/>
              </w:rPr>
              <w:t>2</w:t>
            </w:r>
            <w:proofErr w:type="gramEnd"/>
          </w:p>
        </w:tc>
      </w:tr>
      <w:tr w:rsidR="00295393" w:rsidRPr="00295393" w:rsidTr="00295393">
        <w:trPr>
          <w:trHeight w:val="243"/>
        </w:trPr>
        <w:tc>
          <w:tcPr>
            <w:tcW w:w="57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5393" w:rsidRPr="00295393" w:rsidRDefault="00295393" w:rsidP="00295393">
            <w:pPr>
              <w:autoSpaceDN w:val="0"/>
              <w:spacing w:after="0"/>
              <w:rPr>
                <w:rFonts w:ascii="Times New Roman" w:eastAsia="Times New Roman" w:hAnsi="Times New Roman" w:cs="Times New Roman"/>
                <w:b/>
                <w:bCs/>
                <w:color w:val="000000"/>
                <w:sz w:val="24"/>
                <w:szCs w:val="24"/>
                <w:lang w:eastAsia="ru-RU"/>
              </w:rPr>
            </w:pPr>
            <w:r w:rsidRPr="00295393">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8</w:t>
            </w:r>
          </w:p>
        </w:tc>
      </w:tr>
      <w:tr w:rsidR="00295393" w:rsidRPr="00295393" w:rsidTr="00295393">
        <w:trPr>
          <w:trHeight w:val="315"/>
        </w:trPr>
        <w:tc>
          <w:tcPr>
            <w:tcW w:w="57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proofErr w:type="spellStart"/>
            <w:r w:rsidRPr="00295393">
              <w:rPr>
                <w:rFonts w:ascii="Times New Roman" w:eastAsia="Times New Roman" w:hAnsi="Times New Roman" w:cs="Times New Roman"/>
                <w:color w:val="000000"/>
                <w:sz w:val="24"/>
                <w:szCs w:val="24"/>
                <w:lang w:eastAsia="ru-RU"/>
              </w:rPr>
              <w:t>с</w:t>
            </w:r>
            <w:proofErr w:type="gramStart"/>
            <w:r w:rsidRPr="00295393">
              <w:rPr>
                <w:rFonts w:ascii="Times New Roman" w:eastAsia="Times New Roman" w:hAnsi="Times New Roman" w:cs="Times New Roman"/>
                <w:color w:val="000000"/>
                <w:sz w:val="24"/>
                <w:szCs w:val="24"/>
                <w:lang w:eastAsia="ru-RU"/>
              </w:rPr>
              <w:t>.М</w:t>
            </w:r>
            <w:proofErr w:type="gramEnd"/>
            <w:r w:rsidRPr="00295393">
              <w:rPr>
                <w:rFonts w:ascii="Times New Roman" w:eastAsia="Times New Roman" w:hAnsi="Times New Roman" w:cs="Times New Roman"/>
                <w:color w:val="000000"/>
                <w:sz w:val="24"/>
                <w:szCs w:val="24"/>
                <w:lang w:eastAsia="ru-RU"/>
              </w:rPr>
              <w:t>айск</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950</w:t>
            </w:r>
          </w:p>
        </w:tc>
        <w:tc>
          <w:tcPr>
            <w:tcW w:w="850"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269</w:t>
            </w:r>
          </w:p>
        </w:tc>
        <w:tc>
          <w:tcPr>
            <w:tcW w:w="1134"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14991</w:t>
            </w:r>
          </w:p>
        </w:tc>
        <w:tc>
          <w:tcPr>
            <w:tcW w:w="1134"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5121</w:t>
            </w:r>
          </w:p>
        </w:tc>
        <w:tc>
          <w:tcPr>
            <w:tcW w:w="851"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171</w:t>
            </w:r>
          </w:p>
        </w:tc>
        <w:tc>
          <w:tcPr>
            <w:tcW w:w="992"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9870</w:t>
            </w:r>
          </w:p>
        </w:tc>
      </w:tr>
      <w:tr w:rsidR="00295393" w:rsidRPr="00295393" w:rsidTr="00295393">
        <w:trPr>
          <w:trHeight w:val="315"/>
        </w:trPr>
        <w:tc>
          <w:tcPr>
            <w:tcW w:w="57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proofErr w:type="spellStart"/>
            <w:r w:rsidRPr="00295393">
              <w:rPr>
                <w:rFonts w:ascii="Times New Roman" w:eastAsia="Times New Roman" w:hAnsi="Times New Roman" w:cs="Times New Roman"/>
                <w:color w:val="000000"/>
                <w:sz w:val="24"/>
                <w:szCs w:val="24"/>
                <w:lang w:eastAsia="ru-RU"/>
              </w:rPr>
              <w:t>д</w:t>
            </w:r>
            <w:proofErr w:type="gramStart"/>
            <w:r w:rsidRPr="00295393">
              <w:rPr>
                <w:rFonts w:ascii="Times New Roman" w:eastAsia="Times New Roman" w:hAnsi="Times New Roman" w:cs="Times New Roman"/>
                <w:color w:val="000000"/>
                <w:sz w:val="24"/>
                <w:szCs w:val="24"/>
                <w:lang w:eastAsia="ru-RU"/>
              </w:rPr>
              <w:t>.А</w:t>
            </w:r>
            <w:proofErr w:type="gramEnd"/>
            <w:r w:rsidRPr="00295393">
              <w:rPr>
                <w:rFonts w:ascii="Times New Roman" w:eastAsia="Times New Roman" w:hAnsi="Times New Roman" w:cs="Times New Roman"/>
                <w:color w:val="000000"/>
                <w:sz w:val="24"/>
                <w:szCs w:val="24"/>
                <w:lang w:eastAsia="ru-RU"/>
              </w:rPr>
              <w:t>брамовка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286</w:t>
            </w:r>
          </w:p>
        </w:tc>
        <w:tc>
          <w:tcPr>
            <w:tcW w:w="850"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79</w:t>
            </w:r>
          </w:p>
        </w:tc>
        <w:tc>
          <w:tcPr>
            <w:tcW w:w="1134"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4088</w:t>
            </w:r>
          </w:p>
        </w:tc>
        <w:tc>
          <w:tcPr>
            <w:tcW w:w="1134"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1989</w:t>
            </w:r>
          </w:p>
        </w:tc>
        <w:tc>
          <w:tcPr>
            <w:tcW w:w="851"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2099</w:t>
            </w:r>
          </w:p>
        </w:tc>
      </w:tr>
      <w:tr w:rsidR="00295393" w:rsidRPr="00295393" w:rsidTr="00295393">
        <w:trPr>
          <w:trHeight w:val="315"/>
        </w:trPr>
        <w:tc>
          <w:tcPr>
            <w:tcW w:w="577"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Всего </w:t>
            </w:r>
            <w:proofErr w:type="gramStart"/>
            <w:r w:rsidRPr="00295393">
              <w:rPr>
                <w:rFonts w:ascii="Times New Roman" w:eastAsia="Times New Roman" w:hAnsi="Times New Roman" w:cs="Times New Roman"/>
                <w:color w:val="000000"/>
                <w:sz w:val="24"/>
                <w:szCs w:val="24"/>
                <w:lang w:eastAsia="ru-RU"/>
              </w:rPr>
              <w:t>по</w:t>
            </w:r>
            <w:proofErr w:type="gramEnd"/>
            <w:r w:rsidRPr="00295393">
              <w:rPr>
                <w:rFonts w:ascii="Times New Roman" w:eastAsia="Times New Roman" w:hAnsi="Times New Roman" w:cs="Times New Roman"/>
                <w:color w:val="000000"/>
                <w:sz w:val="24"/>
                <w:szCs w:val="24"/>
                <w:lang w:eastAsia="ru-RU"/>
              </w:rPr>
              <w:t xml:space="preserve"> </w:t>
            </w:r>
          </w:p>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МО «Майск»</w:t>
            </w:r>
          </w:p>
        </w:tc>
        <w:tc>
          <w:tcPr>
            <w:tcW w:w="993"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1236</w:t>
            </w:r>
          </w:p>
        </w:tc>
        <w:tc>
          <w:tcPr>
            <w:tcW w:w="850"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348</w:t>
            </w:r>
          </w:p>
        </w:tc>
        <w:tc>
          <w:tcPr>
            <w:tcW w:w="1134"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19079</w:t>
            </w:r>
          </w:p>
        </w:tc>
        <w:tc>
          <w:tcPr>
            <w:tcW w:w="1134"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139</w:t>
            </w:r>
          </w:p>
        </w:tc>
        <w:tc>
          <w:tcPr>
            <w:tcW w:w="1134"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7110</w:t>
            </w:r>
          </w:p>
        </w:tc>
        <w:tc>
          <w:tcPr>
            <w:tcW w:w="851"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209</w:t>
            </w:r>
          </w:p>
        </w:tc>
        <w:tc>
          <w:tcPr>
            <w:tcW w:w="992"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3966,9</w:t>
            </w:r>
          </w:p>
        </w:tc>
      </w:tr>
    </w:tbl>
    <w:p w:rsidR="00295393" w:rsidRPr="00295393" w:rsidRDefault="00295393" w:rsidP="00295393">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5393" w:rsidRPr="00295393" w:rsidRDefault="00295393" w:rsidP="00295393">
      <w:pPr>
        <w:autoSpaceDE w:val="0"/>
        <w:autoSpaceDN w:val="0"/>
        <w:spacing w:after="0" w:line="240" w:lineRule="auto"/>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Таблица №2. Аварийный и ветхий муниципальный жилищный фонд МО «Майск» </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1702"/>
        <w:gridCol w:w="850"/>
        <w:gridCol w:w="991"/>
        <w:gridCol w:w="567"/>
        <w:gridCol w:w="991"/>
        <w:gridCol w:w="992"/>
        <w:gridCol w:w="849"/>
        <w:gridCol w:w="850"/>
        <w:gridCol w:w="991"/>
      </w:tblGrid>
      <w:tr w:rsidR="00295393" w:rsidRPr="00295393" w:rsidTr="00295393">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auto" w:fill="D9D9D9"/>
            <w:vAlign w:val="bottom"/>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 </w:t>
            </w:r>
            <w:proofErr w:type="gramStart"/>
            <w:r w:rsidRPr="00295393">
              <w:rPr>
                <w:rFonts w:ascii="Times New Roman" w:eastAsia="Times New Roman" w:hAnsi="Times New Roman" w:cs="Times New Roman"/>
                <w:color w:val="000000"/>
                <w:sz w:val="24"/>
                <w:szCs w:val="24"/>
                <w:lang w:eastAsia="ru-RU"/>
              </w:rPr>
              <w:t>п</w:t>
            </w:r>
            <w:proofErr w:type="gramEnd"/>
            <w:r w:rsidRPr="00295393">
              <w:rPr>
                <w:rFonts w:ascii="Times New Roman" w:eastAsia="Times New Roman" w:hAnsi="Times New Roman" w:cs="Times New Roman"/>
                <w:color w:val="000000"/>
                <w:sz w:val="24"/>
                <w:szCs w:val="24"/>
                <w:lang w:eastAsia="ru-RU"/>
              </w:rPr>
              <w:t>/п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Наименова</w:t>
            </w:r>
            <w:r w:rsidRPr="00295393">
              <w:rPr>
                <w:rFonts w:ascii="Times New Roman" w:eastAsia="Times New Roman" w:hAnsi="Times New Roman" w:cs="Times New Roman"/>
                <w:color w:val="000000"/>
                <w:sz w:val="24"/>
                <w:szCs w:val="24"/>
                <w:lang w:eastAsia="ru-RU"/>
              </w:rPr>
              <w:softHyphen/>
              <w:t>ние населен</w:t>
            </w:r>
            <w:r w:rsidRPr="00295393">
              <w:rPr>
                <w:rFonts w:ascii="Times New Roman" w:eastAsia="Times New Roman" w:hAnsi="Times New Roman" w:cs="Times New Roman"/>
                <w:color w:val="000000"/>
                <w:sz w:val="24"/>
                <w:szCs w:val="24"/>
                <w:lang w:eastAsia="ru-RU"/>
              </w:rPr>
              <w:softHyphen/>
              <w:t>ных пунктов</w:t>
            </w:r>
          </w:p>
        </w:tc>
        <w:tc>
          <w:tcPr>
            <w:tcW w:w="7088" w:type="dxa"/>
            <w:gridSpan w:val="8"/>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Жилой фонд </w:t>
            </w:r>
          </w:p>
        </w:tc>
      </w:tr>
      <w:tr w:rsidR="00295393" w:rsidRPr="00295393" w:rsidTr="00295393">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Всего </w:t>
            </w:r>
          </w:p>
        </w:tc>
        <w:tc>
          <w:tcPr>
            <w:tcW w:w="524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в том числе</w:t>
            </w:r>
          </w:p>
        </w:tc>
      </w:tr>
      <w:tr w:rsidR="00295393" w:rsidRPr="00295393" w:rsidTr="00295393">
        <w:trPr>
          <w:trHeight w:val="62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8080" w:type="dxa"/>
            <w:gridSpan w:val="2"/>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аварийный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ветхий</w:t>
            </w:r>
          </w:p>
        </w:tc>
      </w:tr>
      <w:tr w:rsidR="00295393" w:rsidRPr="00295393" w:rsidTr="00295393">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w:t>
            </w:r>
            <w:proofErr w:type="gramStart"/>
            <w:r w:rsidRPr="00295393">
              <w:rPr>
                <w:rFonts w:ascii="Times New Roman" w:eastAsia="Times New Roman" w:hAnsi="Times New Roman" w:cs="Times New Roman"/>
                <w:color w:val="000000"/>
                <w:sz w:val="24"/>
                <w:szCs w:val="24"/>
                <w:lang w:eastAsia="ru-RU"/>
              </w:rPr>
              <w:t>2</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w:t>
            </w:r>
            <w:proofErr w:type="gramStart"/>
            <w:r w:rsidRPr="00295393">
              <w:rPr>
                <w:rFonts w:ascii="Times New Roman" w:eastAsia="Times New Roman" w:hAnsi="Times New Roman" w:cs="Times New Roman"/>
                <w:color w:val="000000"/>
                <w:sz w:val="24"/>
                <w:szCs w:val="24"/>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w:t>
            </w:r>
            <w:proofErr w:type="gramStart"/>
            <w:r w:rsidRPr="00295393">
              <w:rPr>
                <w:rFonts w:ascii="Times New Roman" w:eastAsia="Times New Roman" w:hAnsi="Times New Roman" w:cs="Times New Roman"/>
                <w:color w:val="000000"/>
                <w:sz w:val="24"/>
                <w:szCs w:val="24"/>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w:t>
            </w:r>
          </w:p>
        </w:tc>
      </w:tr>
      <w:tr w:rsidR="00295393" w:rsidRPr="00295393" w:rsidTr="00295393">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95393" w:rsidRPr="00295393" w:rsidRDefault="00295393" w:rsidP="00295393">
            <w:pPr>
              <w:autoSpaceDN w:val="0"/>
              <w:spacing w:after="0"/>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 </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295393" w:rsidRPr="00295393" w:rsidRDefault="00295393" w:rsidP="00295393">
            <w:pPr>
              <w:autoSpaceDN w:val="0"/>
              <w:spacing w:after="0"/>
              <w:jc w:val="center"/>
              <w:rPr>
                <w:rFonts w:ascii="Times New Roman" w:eastAsia="Times New Roman" w:hAnsi="Times New Roman" w:cs="Times New Roman"/>
                <w:bCs/>
                <w:color w:val="000000"/>
                <w:sz w:val="20"/>
                <w:szCs w:val="20"/>
                <w:lang w:eastAsia="ru-RU"/>
              </w:rPr>
            </w:pPr>
            <w:r w:rsidRPr="00295393">
              <w:rPr>
                <w:rFonts w:ascii="Times New Roman" w:eastAsia="Times New Roman" w:hAnsi="Times New Roman" w:cs="Times New Roman"/>
                <w:bCs/>
                <w:color w:val="000000"/>
                <w:sz w:val="20"/>
                <w:szCs w:val="20"/>
                <w:lang w:eastAsia="ru-RU"/>
              </w:rPr>
              <w:t>9</w:t>
            </w:r>
          </w:p>
        </w:tc>
      </w:tr>
      <w:tr w:rsidR="00295393" w:rsidRPr="00295393" w:rsidTr="00295393">
        <w:trPr>
          <w:trHeight w:val="315"/>
        </w:trPr>
        <w:tc>
          <w:tcPr>
            <w:tcW w:w="57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w:t>
            </w:r>
          </w:p>
        </w:tc>
        <w:tc>
          <w:tcPr>
            <w:tcW w:w="170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proofErr w:type="spellStart"/>
            <w:r w:rsidRPr="00295393">
              <w:rPr>
                <w:rFonts w:ascii="Times New Roman" w:eastAsia="Times New Roman" w:hAnsi="Times New Roman" w:cs="Times New Roman"/>
                <w:color w:val="000000"/>
                <w:sz w:val="24"/>
                <w:szCs w:val="24"/>
                <w:lang w:eastAsia="ru-RU"/>
              </w:rPr>
              <w:t>с</w:t>
            </w:r>
            <w:proofErr w:type="gramStart"/>
            <w:r w:rsidRPr="00295393">
              <w:rPr>
                <w:rFonts w:ascii="Times New Roman" w:eastAsia="Times New Roman" w:hAnsi="Times New Roman" w:cs="Times New Roman"/>
                <w:color w:val="000000"/>
                <w:sz w:val="24"/>
                <w:szCs w:val="24"/>
                <w:lang w:eastAsia="ru-RU"/>
              </w:rPr>
              <w:t>.М</w:t>
            </w:r>
            <w:proofErr w:type="gramEnd"/>
            <w:r w:rsidRPr="00295393">
              <w:rPr>
                <w:rFonts w:ascii="Times New Roman" w:eastAsia="Times New Roman" w:hAnsi="Times New Roman" w:cs="Times New Roman"/>
                <w:color w:val="000000"/>
                <w:sz w:val="24"/>
                <w:szCs w:val="24"/>
                <w:lang w:eastAsia="ru-RU"/>
              </w:rPr>
              <w:t>айск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51</w:t>
            </w:r>
          </w:p>
        </w:tc>
        <w:tc>
          <w:tcPr>
            <w:tcW w:w="99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5121</w:t>
            </w:r>
          </w:p>
        </w:tc>
        <w:tc>
          <w:tcPr>
            <w:tcW w:w="567"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347</w:t>
            </w:r>
          </w:p>
        </w:tc>
        <w:tc>
          <w:tcPr>
            <w:tcW w:w="993"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1250</w:t>
            </w:r>
          </w:p>
        </w:tc>
        <w:tc>
          <w:tcPr>
            <w:tcW w:w="99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24,4</w:t>
            </w:r>
          </w:p>
        </w:tc>
      </w:tr>
      <w:tr w:rsidR="00295393" w:rsidRPr="00295393" w:rsidTr="00295393">
        <w:trPr>
          <w:trHeight w:val="381"/>
        </w:trPr>
        <w:tc>
          <w:tcPr>
            <w:tcW w:w="57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proofErr w:type="spellStart"/>
            <w:r w:rsidRPr="00295393">
              <w:rPr>
                <w:rFonts w:ascii="Times New Roman" w:eastAsia="Times New Roman" w:hAnsi="Times New Roman" w:cs="Times New Roman"/>
                <w:color w:val="000000"/>
                <w:sz w:val="24"/>
                <w:szCs w:val="24"/>
                <w:lang w:eastAsia="ru-RU"/>
              </w:rPr>
              <w:t>д</w:t>
            </w:r>
            <w:proofErr w:type="gramStart"/>
            <w:r w:rsidRPr="00295393">
              <w:rPr>
                <w:rFonts w:ascii="Times New Roman" w:eastAsia="Times New Roman" w:hAnsi="Times New Roman" w:cs="Times New Roman"/>
                <w:color w:val="000000"/>
                <w:sz w:val="24"/>
                <w:szCs w:val="24"/>
                <w:lang w:eastAsia="ru-RU"/>
              </w:rPr>
              <w:t>.А</w:t>
            </w:r>
            <w:proofErr w:type="gramEnd"/>
            <w:r w:rsidRPr="00295393">
              <w:rPr>
                <w:rFonts w:ascii="Times New Roman" w:eastAsia="Times New Roman" w:hAnsi="Times New Roman" w:cs="Times New Roman"/>
                <w:color w:val="000000"/>
                <w:sz w:val="24"/>
                <w:szCs w:val="24"/>
                <w:lang w:eastAsia="ru-RU"/>
              </w:rPr>
              <w:t>брамовка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1989</w:t>
            </w:r>
          </w:p>
        </w:tc>
        <w:tc>
          <w:tcPr>
            <w:tcW w:w="567"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124</w:t>
            </w:r>
          </w:p>
        </w:tc>
        <w:tc>
          <w:tcPr>
            <w:tcW w:w="993"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485</w:t>
            </w:r>
          </w:p>
        </w:tc>
        <w:tc>
          <w:tcPr>
            <w:tcW w:w="99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24,4</w:t>
            </w:r>
          </w:p>
        </w:tc>
      </w:tr>
      <w:tr w:rsidR="00295393" w:rsidRPr="00295393" w:rsidTr="00295393">
        <w:trPr>
          <w:trHeight w:val="315"/>
        </w:trPr>
        <w:tc>
          <w:tcPr>
            <w:tcW w:w="576"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3</w:t>
            </w:r>
          </w:p>
        </w:tc>
        <w:tc>
          <w:tcPr>
            <w:tcW w:w="170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Всего </w:t>
            </w:r>
            <w:proofErr w:type="gramStart"/>
            <w:r w:rsidRPr="00295393">
              <w:rPr>
                <w:rFonts w:ascii="Times New Roman" w:eastAsia="Times New Roman" w:hAnsi="Times New Roman" w:cs="Times New Roman"/>
                <w:color w:val="000000"/>
                <w:sz w:val="24"/>
                <w:szCs w:val="24"/>
                <w:lang w:eastAsia="ru-RU"/>
              </w:rPr>
              <w:t>по</w:t>
            </w:r>
            <w:proofErr w:type="gramEnd"/>
            <w:r w:rsidRPr="00295393">
              <w:rPr>
                <w:rFonts w:ascii="Times New Roman" w:eastAsia="Times New Roman" w:hAnsi="Times New Roman" w:cs="Times New Roman"/>
                <w:color w:val="000000"/>
                <w:sz w:val="24"/>
                <w:szCs w:val="24"/>
                <w:lang w:eastAsia="ru-RU"/>
              </w:rPr>
              <w:t xml:space="preserve"> </w:t>
            </w:r>
          </w:p>
          <w:p w:rsidR="00295393" w:rsidRPr="00295393" w:rsidRDefault="00295393" w:rsidP="00295393">
            <w:pPr>
              <w:autoSpaceDN w:val="0"/>
              <w:spacing w:after="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МО «Майск»</w:t>
            </w:r>
          </w:p>
        </w:tc>
        <w:tc>
          <w:tcPr>
            <w:tcW w:w="85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79</w:t>
            </w:r>
          </w:p>
        </w:tc>
        <w:tc>
          <w:tcPr>
            <w:tcW w:w="99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7110</w:t>
            </w:r>
          </w:p>
        </w:tc>
        <w:tc>
          <w:tcPr>
            <w:tcW w:w="567"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471</w:t>
            </w:r>
          </w:p>
        </w:tc>
        <w:tc>
          <w:tcPr>
            <w:tcW w:w="993"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38</w:t>
            </w:r>
          </w:p>
        </w:tc>
        <w:tc>
          <w:tcPr>
            <w:tcW w:w="851" w:type="dxa"/>
            <w:tcBorders>
              <w:top w:val="single" w:sz="4" w:space="0" w:color="auto"/>
              <w:left w:val="single" w:sz="4" w:space="0" w:color="auto"/>
              <w:bottom w:val="single" w:sz="4" w:space="0" w:color="auto"/>
              <w:right w:val="single" w:sz="4" w:space="0" w:color="auto"/>
            </w:tcBorders>
            <w:noWrap/>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1735</w:t>
            </w:r>
          </w:p>
        </w:tc>
        <w:tc>
          <w:tcPr>
            <w:tcW w:w="992"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right"/>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24,4 </w:t>
            </w:r>
          </w:p>
        </w:tc>
      </w:tr>
    </w:tbl>
    <w:p w:rsidR="00295393" w:rsidRPr="00295393" w:rsidRDefault="00295393" w:rsidP="00295393">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95393" w:rsidRPr="00295393" w:rsidRDefault="00295393" w:rsidP="00295393">
      <w:pPr>
        <w:keepNext/>
        <w:autoSpaceDN w:val="0"/>
        <w:spacing w:before="240" w:after="240" w:line="240" w:lineRule="auto"/>
        <w:jc w:val="center"/>
        <w:outlineLvl w:val="0"/>
        <w:rPr>
          <w:rFonts w:ascii="Times New Roman" w:eastAsia="Times New Roman" w:hAnsi="Times New Roman" w:cs="Times New Roman"/>
          <w:b/>
          <w:bCs/>
          <w:caps/>
          <w:kern w:val="32"/>
          <w:sz w:val="24"/>
          <w:szCs w:val="24"/>
          <w:lang w:val="x-none"/>
        </w:rPr>
      </w:pPr>
      <w:r w:rsidRPr="00295393">
        <w:rPr>
          <w:rFonts w:ascii="Times New Roman" w:eastAsia="Times New Roman" w:hAnsi="Times New Roman" w:cs="Times New Roman"/>
          <w:b/>
          <w:bCs/>
          <w:caps/>
          <w:kern w:val="32"/>
          <w:sz w:val="24"/>
          <w:szCs w:val="24"/>
          <w:lang w:val="x-none"/>
        </w:rPr>
        <w:t>ЦЕЛЬ И ЗАДАЧИ ПРОГРАММЫ, ЦЕЛЕВЫЕ ПОКАЗАТЕЛИ ПРОГРАММЫ, СРОКИ РЕАЛИЗАЦИИ ПРОГРАММЫ</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Целью Программы является обеспечение переселения граждан, проживающих на территории муниципального образования «Майск», из аварийных домов, признанных непригодными для проживания.</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lastRenderedPageBreak/>
        <w:t xml:space="preserve">Задачей Программы является обеспечение переселения граждан, проживающих муниципального образования «Майск», из аварийных </w:t>
      </w:r>
      <w:proofErr w:type="gramStart"/>
      <w:r w:rsidRPr="00295393">
        <w:rPr>
          <w:rFonts w:ascii="Times New Roman" w:eastAsia="Times New Roman" w:hAnsi="Times New Roman" w:cs="Times New Roman"/>
          <w:sz w:val="24"/>
          <w:szCs w:val="24"/>
        </w:rPr>
        <w:t>м</w:t>
      </w:r>
      <w:proofErr w:type="gramEnd"/>
      <w:r w:rsidRPr="00295393">
        <w:rPr>
          <w:rFonts w:ascii="Times New Roman" w:eastAsia="Times New Roman" w:hAnsi="Times New Roman" w:cs="Times New Roman"/>
          <w:sz w:val="24"/>
          <w:szCs w:val="24"/>
        </w:rPr>
        <w:t xml:space="preserve"> домов, признанных непригодными для проживания.</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Целевыми показателями Программы являются:</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1. Количество граждан, переселенных из аварийного жилья, чел.;</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2. Объем введенных в эксплуатацию объектов капитального строительства в ходе реализации Программы,  кв. м;</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3. Площадь снесенного аварийного жилищного фонда, кв. м.</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proofErr w:type="gramStart"/>
      <w:r w:rsidRPr="00295393">
        <w:rPr>
          <w:rFonts w:ascii="Times New Roman" w:eastAsia="Times New Roman" w:hAnsi="Times New Roman" w:cs="Times New Roman"/>
          <w:sz w:val="24"/>
          <w:szCs w:val="24"/>
        </w:rPr>
        <w:t>Программа разработана 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утвержденной Постановлением Правительства Иркутской</w:t>
      </w:r>
      <w:proofErr w:type="gramEnd"/>
      <w:r w:rsidRPr="00295393">
        <w:rPr>
          <w:rFonts w:ascii="Times New Roman" w:eastAsia="Times New Roman" w:hAnsi="Times New Roman" w:cs="Times New Roman"/>
          <w:sz w:val="24"/>
          <w:szCs w:val="24"/>
        </w:rPr>
        <w:t xml:space="preserve"> </w:t>
      </w:r>
      <w:proofErr w:type="gramStart"/>
      <w:r w:rsidRPr="00295393">
        <w:rPr>
          <w:rFonts w:ascii="Times New Roman" w:eastAsia="Times New Roman" w:hAnsi="Times New Roman" w:cs="Times New Roman"/>
          <w:sz w:val="24"/>
          <w:szCs w:val="24"/>
        </w:rPr>
        <w:t>области от 24.10.2013г. №443-пп., лимитами средств финансовой поддержки, доведенными до МО «Майск» Министерством строительства, дорожного хозяйства Иркутской области, Реестром аварийного муниципального жилого фонда МО «Майск» признанного непригодным для проживания по состоянию на 1 января 2012 года, и Реестром ветхого муниципального жилого фонда МО «Майск» по состоянию на 01.01.2012г., утвержденных Решением Думы МО «Майск» от 27.12.2012г. (в ред</w:t>
      </w:r>
      <w:proofErr w:type="gramEnd"/>
      <w:r w:rsidRPr="00295393">
        <w:rPr>
          <w:rFonts w:ascii="Times New Roman" w:eastAsia="Times New Roman" w:hAnsi="Times New Roman" w:cs="Times New Roman"/>
          <w:sz w:val="24"/>
          <w:szCs w:val="24"/>
        </w:rPr>
        <w:t>. от 23.01.2014г.)</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 xml:space="preserve">Подпрограмма реализуется в два этапа. </w:t>
      </w:r>
    </w:p>
    <w:p w:rsidR="00295393" w:rsidRPr="00295393" w:rsidRDefault="00295393" w:rsidP="00295393">
      <w:pPr>
        <w:autoSpaceDE w:val="0"/>
        <w:autoSpaceDN w:val="0"/>
        <w:spacing w:after="0" w:line="240" w:lineRule="auto"/>
        <w:ind w:firstLine="567"/>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Первый этап: 2014 – 2017 годы обеспечение переселения граждан из аварийных домов,   признанных не пригодными для постоянного проживания на 1 января 2012года, </w:t>
      </w:r>
      <w:proofErr w:type="gramStart"/>
      <w:r w:rsidRPr="00295393">
        <w:rPr>
          <w:rFonts w:ascii="Times New Roman" w:eastAsia="Times New Roman" w:hAnsi="Times New Roman" w:cs="Times New Roman"/>
          <w:sz w:val="24"/>
          <w:szCs w:val="24"/>
          <w:lang w:eastAsia="ru-RU"/>
        </w:rPr>
        <w:t>согласно списка</w:t>
      </w:r>
      <w:proofErr w:type="gramEnd"/>
      <w:r w:rsidRPr="00295393">
        <w:rPr>
          <w:rFonts w:ascii="Times New Roman" w:eastAsia="Times New Roman" w:hAnsi="Times New Roman" w:cs="Times New Roman"/>
          <w:sz w:val="24"/>
          <w:szCs w:val="24"/>
          <w:lang w:eastAsia="ru-RU"/>
        </w:rPr>
        <w:t xml:space="preserve"> </w:t>
      </w:r>
      <w:r w:rsidRPr="00295393">
        <w:rPr>
          <w:rFonts w:ascii="Times New Roman" w:eastAsia="Times New Roman" w:hAnsi="Times New Roman" w:cs="Times New Roman"/>
          <w:sz w:val="24"/>
          <w:szCs w:val="24"/>
        </w:rPr>
        <w:t>приложение №1 к Программе</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8"/>
        </w:rPr>
      </w:pPr>
      <w:r w:rsidRPr="00295393">
        <w:rPr>
          <w:rFonts w:ascii="Times New Roman" w:eastAsia="Times New Roman" w:hAnsi="Times New Roman" w:cs="Times New Roman"/>
          <w:sz w:val="24"/>
          <w:szCs w:val="24"/>
          <w:lang w:eastAsia="ru-RU"/>
        </w:rPr>
        <w:t>Второй этап; 2018 – 2020 годы</w:t>
      </w:r>
      <w:r w:rsidRPr="00295393">
        <w:rPr>
          <w:rFonts w:ascii="Times New Roman" w:eastAsia="Times New Roman" w:hAnsi="Times New Roman" w:cs="Times New Roman"/>
          <w:sz w:val="20"/>
          <w:szCs w:val="20"/>
          <w:lang w:eastAsia="ru-RU"/>
        </w:rPr>
        <w:t xml:space="preserve"> </w:t>
      </w:r>
      <w:r w:rsidRPr="00295393">
        <w:rPr>
          <w:rFonts w:ascii="Times New Roman" w:eastAsia="Times New Roman" w:hAnsi="Times New Roman" w:cs="Times New Roman"/>
          <w:sz w:val="24"/>
          <w:szCs w:val="24"/>
          <w:lang w:eastAsia="ru-RU"/>
        </w:rPr>
        <w:t xml:space="preserve">обеспечение переселения граждан из ветхого жилого фонда </w:t>
      </w:r>
      <w:proofErr w:type="gramStart"/>
      <w:r w:rsidRPr="00295393">
        <w:rPr>
          <w:rFonts w:ascii="Times New Roman" w:eastAsia="Times New Roman" w:hAnsi="Times New Roman" w:cs="Times New Roman"/>
          <w:sz w:val="24"/>
          <w:szCs w:val="24"/>
          <w:lang w:eastAsia="ru-RU"/>
        </w:rPr>
        <w:t>согласно списка</w:t>
      </w:r>
      <w:proofErr w:type="gramEnd"/>
      <w:r w:rsidRPr="00295393">
        <w:rPr>
          <w:rFonts w:ascii="Times New Roman" w:eastAsia="Times New Roman" w:hAnsi="Times New Roman" w:cs="Times New Roman"/>
          <w:sz w:val="24"/>
          <w:szCs w:val="24"/>
          <w:lang w:eastAsia="ru-RU"/>
        </w:rPr>
        <w:t xml:space="preserve"> приложение №2 к Программе.</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Срок реализации Программы 2014 – 2020 годы.</w:t>
      </w:r>
    </w:p>
    <w:p w:rsidR="00295393" w:rsidRPr="00295393" w:rsidRDefault="00295393" w:rsidP="00295393">
      <w:pPr>
        <w:autoSpaceDE w:val="0"/>
        <w:autoSpaceDN w:val="0"/>
        <w:spacing w:after="0" w:line="240" w:lineRule="auto"/>
        <w:jc w:val="both"/>
        <w:rPr>
          <w:rFonts w:ascii="Times New Roman" w:eastAsia="Times New Roman" w:hAnsi="Times New Roman" w:cs="Times New Roman"/>
          <w:sz w:val="24"/>
          <w:szCs w:val="24"/>
          <w:lang w:eastAsia="ru-RU"/>
        </w:rPr>
      </w:pP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bCs/>
          <w:sz w:val="24"/>
          <w:szCs w:val="24"/>
          <w:lang w:eastAsia="ru-RU"/>
        </w:rPr>
      </w:pPr>
      <w:r w:rsidRPr="00295393">
        <w:rPr>
          <w:rFonts w:ascii="Times New Roman" w:eastAsia="Times New Roman" w:hAnsi="Times New Roman" w:cs="Times New Roman"/>
          <w:b/>
          <w:bCs/>
          <w:sz w:val="24"/>
          <w:szCs w:val="24"/>
          <w:lang w:eastAsia="ru-RU"/>
        </w:rPr>
        <w:t>ПЕРЕЧЕНЬ ОСНОВНЫХ МЕРОПРИЯТИЙ</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 xml:space="preserve">Основное мероприятие Программы – обеспечение мероприятий по переселению граждан из аварийного жилищного фонда. </w:t>
      </w:r>
    </w:p>
    <w:p w:rsidR="00295393" w:rsidRPr="00295393" w:rsidRDefault="00295393" w:rsidP="00295393">
      <w:pPr>
        <w:autoSpaceDN w:val="0"/>
        <w:spacing w:after="0" w:line="240" w:lineRule="auto"/>
        <w:ind w:firstLine="567"/>
        <w:jc w:val="both"/>
        <w:rPr>
          <w:rFonts w:ascii="Times New Roman" w:eastAsia="Times New Roman" w:hAnsi="Times New Roman" w:cs="Times New Roman"/>
          <w:b/>
          <w:sz w:val="24"/>
          <w:szCs w:val="24"/>
        </w:rPr>
      </w:pPr>
      <w:r w:rsidRPr="00295393">
        <w:rPr>
          <w:rFonts w:ascii="Times New Roman" w:eastAsia="Times New Roman" w:hAnsi="Times New Roman" w:cs="Times New Roman"/>
          <w:sz w:val="24"/>
          <w:szCs w:val="24"/>
        </w:rPr>
        <w:t>Перечень основных мероприятий Программы</w:t>
      </w:r>
      <w:r w:rsidRPr="00295393">
        <w:rPr>
          <w:rFonts w:ascii="Times New Roman" w:eastAsia="Times New Roman" w:hAnsi="Times New Roman" w:cs="Times New Roman"/>
          <w:b/>
          <w:sz w:val="24"/>
          <w:szCs w:val="24"/>
        </w:rPr>
        <w:t xml:space="preserve">: </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На первом этапе</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1. Количество граждан, переселенных из аварийного жилья – 8 семей 42 жильца.</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2. Объем введенных в эксплуатацию объектов капитального строительства в ходе реализации Программы – 471 кв. м.</w:t>
      </w:r>
    </w:p>
    <w:p w:rsidR="00295393" w:rsidRPr="00295393" w:rsidRDefault="00295393" w:rsidP="00295393">
      <w:pPr>
        <w:autoSpaceDE w:val="0"/>
        <w:autoSpaceDN w:val="0"/>
        <w:spacing w:after="0" w:line="240" w:lineRule="auto"/>
        <w:ind w:firstLine="567"/>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rPr>
        <w:t>3. Площадь снесенного аварийного жилищного фонда – 471 тыс. кв. м.</w:t>
      </w:r>
    </w:p>
    <w:p w:rsidR="00295393" w:rsidRPr="00295393" w:rsidRDefault="00295393" w:rsidP="00295393">
      <w:pPr>
        <w:autoSpaceDE w:val="0"/>
        <w:autoSpaceDN w:val="0"/>
        <w:spacing w:after="0" w:line="240" w:lineRule="auto"/>
        <w:ind w:firstLine="567"/>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На втором этапе </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1. Количество граждан, переселенных из ветхого жилья – 36 семей 167 жильцов.</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2. Объем введенных в эксплуатацию объектов капитального строительства в ходе реализации Программы – 1735 кв. м.</w:t>
      </w:r>
    </w:p>
    <w:p w:rsidR="00295393" w:rsidRPr="00295393" w:rsidRDefault="00295393" w:rsidP="00295393">
      <w:pPr>
        <w:autoSpaceDN w:val="0"/>
        <w:spacing w:after="0" w:line="240" w:lineRule="auto"/>
        <w:ind w:firstLine="567"/>
        <w:jc w:val="both"/>
        <w:rPr>
          <w:rFonts w:ascii="Times New Roman" w:eastAsia="Times New Roman" w:hAnsi="Times New Roman" w:cs="Times New Roman"/>
          <w:sz w:val="28"/>
        </w:rPr>
      </w:pPr>
      <w:r w:rsidRPr="00295393">
        <w:rPr>
          <w:rFonts w:ascii="Times New Roman" w:eastAsia="Times New Roman" w:hAnsi="Times New Roman" w:cs="Times New Roman"/>
          <w:sz w:val="24"/>
          <w:szCs w:val="24"/>
        </w:rPr>
        <w:t>3. Площадь снесенного ветхого жилищного фонда – 1735  кв. м.</w:t>
      </w:r>
    </w:p>
    <w:p w:rsidR="00295393" w:rsidRPr="00295393" w:rsidRDefault="00295393" w:rsidP="00295393">
      <w:pPr>
        <w:autoSpaceDN w:val="0"/>
        <w:spacing w:after="0" w:line="240" w:lineRule="auto"/>
        <w:ind w:firstLine="680"/>
        <w:jc w:val="both"/>
        <w:rPr>
          <w:rFonts w:ascii="Times New Roman" w:eastAsia="Times New Roman" w:hAnsi="Times New Roman" w:cs="Times New Roman"/>
          <w:b/>
          <w:sz w:val="24"/>
          <w:szCs w:val="24"/>
        </w:rPr>
      </w:pPr>
    </w:p>
    <w:p w:rsidR="00295393" w:rsidRPr="00295393" w:rsidRDefault="00295393" w:rsidP="00295393">
      <w:pPr>
        <w:autoSpaceDN w:val="0"/>
        <w:spacing w:after="0" w:line="240" w:lineRule="auto"/>
        <w:ind w:firstLine="680"/>
        <w:jc w:val="both"/>
        <w:rPr>
          <w:rFonts w:ascii="Times New Roman" w:eastAsia="Times New Roman" w:hAnsi="Times New Roman" w:cs="Times New Roman"/>
          <w:b/>
          <w:sz w:val="24"/>
          <w:szCs w:val="24"/>
        </w:rPr>
      </w:pPr>
      <w:r w:rsidRPr="00295393">
        <w:rPr>
          <w:rFonts w:ascii="Times New Roman" w:eastAsia="Times New Roman" w:hAnsi="Times New Roman" w:cs="Times New Roman"/>
          <w:b/>
          <w:sz w:val="24"/>
          <w:szCs w:val="24"/>
        </w:rPr>
        <w:t>Механизм реализации Программы:</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 xml:space="preserve">1. Заключение соглашения о взаимодействии в рамках реализации Программы с Министерством строительства, дорожного хозяйства Иркутской области (по форме утвержденной Министерством). </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2. Размещение муниципальных заказов на строительство или приобретение жилых помещений у застройщиков для переселения граждан из аварийного жилищного фонда в порядке, установленном действующим законодательством.</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3. Заключение муниципальных контрактов с застройщиками на строительство или приобретение жилых помещений для переселения граждан из аварийного жилищного фонда.</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t>4. Переселение граждан из аварийного жилищного фонда</w:t>
      </w:r>
      <w:r w:rsidRPr="00295393">
        <w:rPr>
          <w:rFonts w:ascii="Times New Roman" w:eastAsia="Times New Roman" w:hAnsi="Times New Roman" w:cs="Times New Roman"/>
          <w:sz w:val="28"/>
          <w:szCs w:val="28"/>
          <w:lang w:eastAsia="ru-RU"/>
        </w:rPr>
        <w:t xml:space="preserve"> </w:t>
      </w:r>
      <w:r w:rsidRPr="00295393">
        <w:rPr>
          <w:rFonts w:ascii="Times New Roman" w:eastAsia="Times New Roman" w:hAnsi="Times New Roman" w:cs="Times New Roman"/>
          <w:sz w:val="24"/>
          <w:szCs w:val="24"/>
          <w:lang w:eastAsia="ru-RU"/>
        </w:rPr>
        <w:t>в соответствии с жилищным законодательством после государственной регистрации права муниципальной собственности МО «Майск» на жилые помещения.</w:t>
      </w:r>
      <w:r w:rsidRPr="00295393">
        <w:rPr>
          <w:rFonts w:ascii="Times New Roman" w:eastAsia="Times New Roman" w:hAnsi="Times New Roman" w:cs="Times New Roman"/>
          <w:sz w:val="24"/>
          <w:szCs w:val="24"/>
        </w:rPr>
        <w:t>.</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r w:rsidRPr="00295393">
        <w:rPr>
          <w:rFonts w:ascii="Times New Roman" w:eastAsia="Times New Roman" w:hAnsi="Times New Roman" w:cs="Times New Roman"/>
          <w:sz w:val="24"/>
          <w:szCs w:val="24"/>
        </w:rPr>
        <w:lastRenderedPageBreak/>
        <w:t>5. Снос аварийного жилищного фонда.</w:t>
      </w:r>
    </w:p>
    <w:p w:rsidR="00295393" w:rsidRPr="00295393" w:rsidRDefault="00295393" w:rsidP="00295393">
      <w:pPr>
        <w:autoSpaceDN w:val="0"/>
        <w:spacing w:after="0" w:line="240" w:lineRule="auto"/>
        <w:ind w:firstLine="680"/>
        <w:jc w:val="both"/>
        <w:rPr>
          <w:rFonts w:ascii="Times New Roman" w:eastAsia="Times New Roman" w:hAnsi="Times New Roman" w:cs="Times New Roman"/>
          <w:sz w:val="24"/>
          <w:szCs w:val="24"/>
        </w:rPr>
      </w:pPr>
    </w:p>
    <w:p w:rsidR="00295393" w:rsidRPr="00295393" w:rsidRDefault="00295393" w:rsidP="00295393">
      <w:pPr>
        <w:autoSpaceDE w:val="0"/>
        <w:autoSpaceDN w:val="0"/>
        <w:spacing w:after="0" w:line="240" w:lineRule="auto"/>
        <w:jc w:val="center"/>
        <w:rPr>
          <w:rFonts w:ascii="Times New Roman" w:eastAsia="Times New Roman" w:hAnsi="Times New Roman" w:cs="Times New Roman"/>
          <w:b/>
          <w:bCs/>
          <w:sz w:val="24"/>
          <w:szCs w:val="24"/>
          <w:lang w:eastAsia="ru-RU"/>
        </w:rPr>
      </w:pPr>
      <w:r w:rsidRPr="00295393">
        <w:rPr>
          <w:rFonts w:ascii="Times New Roman" w:eastAsia="Times New Roman" w:hAnsi="Times New Roman" w:cs="Times New Roman"/>
          <w:b/>
          <w:bCs/>
          <w:sz w:val="24"/>
          <w:szCs w:val="24"/>
          <w:lang w:eastAsia="ru-RU"/>
        </w:rPr>
        <w:t>ФИНАНСОВОЕ ОБЕСПЕЧЕНИЕ ПРОГРАММЫ</w:t>
      </w:r>
    </w:p>
    <w:tbl>
      <w:tblPr>
        <w:tblW w:w="9943" w:type="dxa"/>
        <w:tblInd w:w="93" w:type="dxa"/>
        <w:tblLook w:val="04A0" w:firstRow="1" w:lastRow="0" w:firstColumn="1" w:lastColumn="0" w:noHBand="0" w:noVBand="1"/>
      </w:tblPr>
      <w:tblGrid>
        <w:gridCol w:w="2200"/>
        <w:gridCol w:w="1223"/>
        <w:gridCol w:w="866"/>
        <w:gridCol w:w="866"/>
        <w:gridCol w:w="763"/>
        <w:gridCol w:w="803"/>
        <w:gridCol w:w="803"/>
        <w:gridCol w:w="805"/>
        <w:gridCol w:w="805"/>
        <w:gridCol w:w="809"/>
      </w:tblGrid>
      <w:tr w:rsidR="00295393" w:rsidRPr="00295393" w:rsidTr="00295393">
        <w:trPr>
          <w:trHeight w:val="1200"/>
        </w:trPr>
        <w:tc>
          <w:tcPr>
            <w:tcW w:w="9943" w:type="dxa"/>
            <w:gridSpan w:val="10"/>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b/>
                <w:sz w:val="24"/>
                <w:szCs w:val="24"/>
                <w:lang w:eastAsia="ru-RU"/>
              </w:rPr>
              <w:t>Таблица №3</w:t>
            </w:r>
            <w:r w:rsidRPr="00295393">
              <w:rPr>
                <w:rFonts w:ascii="Times New Roman" w:eastAsia="Times New Roman" w:hAnsi="Times New Roman" w:cs="Times New Roman"/>
                <w:sz w:val="24"/>
                <w:szCs w:val="24"/>
                <w:lang w:eastAsia="ru-RU"/>
              </w:rPr>
              <w:t xml:space="preserve"> Объёмы и источники финансирования муниципальной целевой программы "Переселение граждан из ветхого и аварийного жилищного фонда в МО «Майск» на период 2014 -2020гг.» </w:t>
            </w:r>
          </w:p>
        </w:tc>
      </w:tr>
      <w:tr w:rsidR="00295393" w:rsidRPr="00295393" w:rsidTr="00295393">
        <w:trPr>
          <w:trHeight w:val="615"/>
        </w:trPr>
        <w:tc>
          <w:tcPr>
            <w:tcW w:w="2220"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Наименование</w:t>
            </w:r>
          </w:p>
        </w:tc>
        <w:tc>
          <w:tcPr>
            <w:tcW w:w="1228" w:type="dxa"/>
            <w:tcBorders>
              <w:top w:val="single" w:sz="4" w:space="0" w:color="auto"/>
              <w:left w:val="nil"/>
              <w:bottom w:val="single" w:sz="4" w:space="0" w:color="auto"/>
              <w:right w:val="single" w:sz="4" w:space="0" w:color="auto"/>
            </w:tcBorders>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proofErr w:type="spellStart"/>
            <w:r w:rsidRPr="00295393">
              <w:rPr>
                <w:rFonts w:ascii="Times New Roman" w:eastAsia="Times New Roman" w:hAnsi="Times New Roman" w:cs="Times New Roman"/>
                <w:sz w:val="24"/>
                <w:szCs w:val="24"/>
                <w:lang w:eastAsia="ru-RU"/>
              </w:rPr>
              <w:t>ед</w:t>
            </w:r>
            <w:proofErr w:type="gramStart"/>
            <w:r w:rsidRPr="00295393">
              <w:rPr>
                <w:rFonts w:ascii="Times New Roman" w:eastAsia="Times New Roman" w:hAnsi="Times New Roman" w:cs="Times New Roman"/>
                <w:sz w:val="24"/>
                <w:szCs w:val="24"/>
                <w:lang w:eastAsia="ru-RU"/>
              </w:rPr>
              <w:t>.и</w:t>
            </w:r>
            <w:proofErr w:type="gramEnd"/>
            <w:r w:rsidRPr="00295393">
              <w:rPr>
                <w:rFonts w:ascii="Times New Roman" w:eastAsia="Times New Roman" w:hAnsi="Times New Roman" w:cs="Times New Roman"/>
                <w:sz w:val="24"/>
                <w:szCs w:val="24"/>
                <w:lang w:eastAsia="ru-RU"/>
              </w:rPr>
              <w:t>зм</w:t>
            </w:r>
            <w:proofErr w:type="spellEnd"/>
            <w:r w:rsidRPr="00295393">
              <w:rPr>
                <w:rFonts w:ascii="Times New Roman" w:eastAsia="Times New Roman" w:hAnsi="Times New Roman" w:cs="Times New Roman"/>
                <w:sz w:val="24"/>
                <w:szCs w:val="24"/>
                <w:lang w:eastAsia="ru-RU"/>
              </w:rPr>
              <w:t>.</w:t>
            </w:r>
          </w:p>
        </w:tc>
        <w:tc>
          <w:tcPr>
            <w:tcW w:w="866"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Всего</w:t>
            </w:r>
          </w:p>
        </w:tc>
        <w:tc>
          <w:tcPr>
            <w:tcW w:w="803"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2014</w:t>
            </w:r>
          </w:p>
        </w:tc>
        <w:tc>
          <w:tcPr>
            <w:tcW w:w="768"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2015</w:t>
            </w:r>
          </w:p>
        </w:tc>
        <w:tc>
          <w:tcPr>
            <w:tcW w:w="811"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2016</w:t>
            </w:r>
          </w:p>
        </w:tc>
        <w:tc>
          <w:tcPr>
            <w:tcW w:w="811"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2017</w:t>
            </w:r>
          </w:p>
        </w:tc>
        <w:tc>
          <w:tcPr>
            <w:tcW w:w="812"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2018</w:t>
            </w:r>
          </w:p>
        </w:tc>
        <w:tc>
          <w:tcPr>
            <w:tcW w:w="812"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2019</w:t>
            </w:r>
          </w:p>
        </w:tc>
        <w:tc>
          <w:tcPr>
            <w:tcW w:w="812" w:type="dxa"/>
            <w:tcBorders>
              <w:top w:val="single" w:sz="4" w:space="0" w:color="auto"/>
              <w:left w:val="nil"/>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2020</w:t>
            </w:r>
          </w:p>
        </w:tc>
      </w:tr>
      <w:tr w:rsidR="00295393" w:rsidRPr="00295393" w:rsidTr="00295393">
        <w:trPr>
          <w:trHeight w:val="724"/>
        </w:trPr>
        <w:tc>
          <w:tcPr>
            <w:tcW w:w="2220" w:type="dxa"/>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 xml:space="preserve">Общая площадь сносимого ветхого и аварийного жилья </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w:t>
            </w:r>
            <w:proofErr w:type="spellStart"/>
            <w:r w:rsidRPr="00295393">
              <w:rPr>
                <w:rFonts w:ascii="Times New Roman" w:eastAsia="Times New Roman" w:hAnsi="Times New Roman" w:cs="Times New Roman"/>
                <w:lang w:eastAsia="ru-RU"/>
              </w:rPr>
              <w:t>кв</w:t>
            </w:r>
            <w:proofErr w:type="gramStart"/>
            <w:r w:rsidRPr="00295393">
              <w:rPr>
                <w:rFonts w:ascii="Times New Roman" w:eastAsia="Times New Roman" w:hAnsi="Times New Roman" w:cs="Times New Roman"/>
                <w:lang w:eastAsia="ru-RU"/>
              </w:rPr>
              <w:t>.м</w:t>
            </w:r>
            <w:proofErr w:type="spellEnd"/>
            <w:proofErr w:type="gramEnd"/>
            <w:r w:rsidRPr="00295393">
              <w:rPr>
                <w:rFonts w:ascii="Times New Roman" w:eastAsia="Times New Roman" w:hAnsi="Times New Roman" w:cs="Times New Roman"/>
                <w:lang w:eastAsia="ru-RU"/>
              </w:rPr>
              <w:t>)</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471</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116</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116</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115</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124</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r>
      <w:tr w:rsidR="00295393" w:rsidRPr="00295393" w:rsidTr="00295393">
        <w:trPr>
          <w:trHeight w:val="390"/>
        </w:trPr>
        <w:tc>
          <w:tcPr>
            <w:tcW w:w="2220" w:type="dxa"/>
            <w:vMerge w:val="restart"/>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 xml:space="preserve">Подлежит переселению граждан из аварийного жилого фонда </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семей</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8</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2</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2</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2</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2</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r>
      <w:tr w:rsidR="00295393" w:rsidRPr="00295393" w:rsidTr="00295393">
        <w:trPr>
          <w:trHeight w:val="585"/>
        </w:trPr>
        <w:tc>
          <w:tcPr>
            <w:tcW w:w="0" w:type="auto"/>
            <w:vMerge/>
            <w:tcBorders>
              <w:top w:val="nil"/>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lang w:eastAsia="ru-RU"/>
              </w:rPr>
            </w:pPr>
          </w:p>
        </w:tc>
        <w:tc>
          <w:tcPr>
            <w:tcW w:w="1228" w:type="dxa"/>
            <w:tcBorders>
              <w:top w:val="nil"/>
              <w:left w:val="nil"/>
              <w:bottom w:val="single" w:sz="4" w:space="0" w:color="auto"/>
              <w:right w:val="single" w:sz="4" w:space="0" w:color="auto"/>
            </w:tcBorders>
            <w:hideMark/>
          </w:tcPr>
          <w:p w:rsidR="00295393" w:rsidRPr="00295393" w:rsidRDefault="00295393" w:rsidP="00295393">
            <w:pPr>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человек</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42</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8</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14</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11</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10</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r>
      <w:tr w:rsidR="00295393" w:rsidRPr="00295393" w:rsidTr="00295393">
        <w:trPr>
          <w:trHeight w:val="390"/>
        </w:trPr>
        <w:tc>
          <w:tcPr>
            <w:tcW w:w="2220" w:type="dxa"/>
            <w:vMerge w:val="restart"/>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 xml:space="preserve">Подлежит переселению граждан из ветхого жилого фонда </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семей</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36</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12</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12</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12</w:t>
            </w:r>
          </w:p>
        </w:tc>
      </w:tr>
      <w:tr w:rsidR="00295393" w:rsidRPr="00295393" w:rsidTr="00295393">
        <w:trPr>
          <w:trHeight w:val="510"/>
        </w:trPr>
        <w:tc>
          <w:tcPr>
            <w:tcW w:w="0" w:type="auto"/>
            <w:vMerge/>
            <w:tcBorders>
              <w:top w:val="nil"/>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lang w:eastAsia="ru-RU"/>
              </w:rPr>
            </w:pPr>
          </w:p>
        </w:tc>
        <w:tc>
          <w:tcPr>
            <w:tcW w:w="1228" w:type="dxa"/>
            <w:tcBorders>
              <w:top w:val="nil"/>
              <w:left w:val="nil"/>
              <w:bottom w:val="single" w:sz="4" w:space="0" w:color="auto"/>
              <w:right w:val="single" w:sz="4" w:space="0" w:color="auto"/>
            </w:tcBorders>
            <w:hideMark/>
          </w:tcPr>
          <w:p w:rsidR="00295393" w:rsidRPr="00295393" w:rsidRDefault="00295393" w:rsidP="00295393">
            <w:pPr>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человек</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167</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55</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56</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56</w:t>
            </w:r>
          </w:p>
        </w:tc>
      </w:tr>
      <w:tr w:rsidR="00295393" w:rsidRPr="00295393" w:rsidTr="00295393">
        <w:trPr>
          <w:trHeight w:val="630"/>
        </w:trPr>
        <w:tc>
          <w:tcPr>
            <w:tcW w:w="2220" w:type="dxa"/>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 xml:space="preserve">Площадь строительства (приобретения) жилья, для переселения из аварийного жилья </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w:t>
            </w:r>
            <w:proofErr w:type="spellStart"/>
            <w:r w:rsidRPr="00295393">
              <w:rPr>
                <w:rFonts w:ascii="Times New Roman" w:eastAsia="Times New Roman" w:hAnsi="Times New Roman" w:cs="Times New Roman"/>
                <w:lang w:eastAsia="ru-RU"/>
              </w:rPr>
              <w:t>кв</w:t>
            </w:r>
            <w:proofErr w:type="gramStart"/>
            <w:r w:rsidRPr="00295393">
              <w:rPr>
                <w:rFonts w:ascii="Times New Roman" w:eastAsia="Times New Roman" w:hAnsi="Times New Roman" w:cs="Times New Roman"/>
                <w:lang w:eastAsia="ru-RU"/>
              </w:rPr>
              <w:t>.м</w:t>
            </w:r>
            <w:proofErr w:type="spellEnd"/>
            <w:proofErr w:type="gramEnd"/>
            <w:r w:rsidRPr="00295393">
              <w:rPr>
                <w:rFonts w:ascii="Times New Roman" w:eastAsia="Times New Roman" w:hAnsi="Times New Roman" w:cs="Times New Roman"/>
                <w:lang w:eastAsia="ru-RU"/>
              </w:rPr>
              <w:t>)</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471</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144</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116</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115</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spacing w:after="0"/>
              <w:rPr>
                <w:rFonts w:ascii="Times New Roman" w:eastAsia="Times New Roman" w:hAnsi="Times New Roman" w:cs="Times New Roman"/>
                <w:lang w:eastAsia="ru-RU"/>
              </w:rPr>
            </w:pP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r>
      <w:tr w:rsidR="00295393" w:rsidRPr="00295393" w:rsidTr="00295393">
        <w:trPr>
          <w:trHeight w:val="705"/>
        </w:trPr>
        <w:tc>
          <w:tcPr>
            <w:tcW w:w="2220" w:type="dxa"/>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 xml:space="preserve">Площадь строительства (приобретения) жилья, для переселения из ветхого жилья </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w:t>
            </w:r>
            <w:proofErr w:type="spellStart"/>
            <w:r w:rsidRPr="00295393">
              <w:rPr>
                <w:rFonts w:ascii="Times New Roman" w:eastAsia="Times New Roman" w:hAnsi="Times New Roman" w:cs="Times New Roman"/>
                <w:lang w:eastAsia="ru-RU"/>
              </w:rPr>
              <w:t>кв</w:t>
            </w:r>
            <w:proofErr w:type="gramStart"/>
            <w:r w:rsidRPr="00295393">
              <w:rPr>
                <w:rFonts w:ascii="Times New Roman" w:eastAsia="Times New Roman" w:hAnsi="Times New Roman" w:cs="Times New Roman"/>
                <w:lang w:eastAsia="ru-RU"/>
              </w:rPr>
              <w:t>.м</w:t>
            </w:r>
            <w:proofErr w:type="spellEnd"/>
            <w:proofErr w:type="gramEnd"/>
            <w:r w:rsidRPr="00295393">
              <w:rPr>
                <w:rFonts w:ascii="Times New Roman" w:eastAsia="Times New Roman" w:hAnsi="Times New Roman" w:cs="Times New Roman"/>
                <w:lang w:eastAsia="ru-RU"/>
              </w:rPr>
              <w:t>)</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1734,9</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 117</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576</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526,2</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0"/>
                <w:szCs w:val="20"/>
                <w:lang w:eastAsia="ru-RU"/>
              </w:rPr>
              <w:t>632,7</w:t>
            </w:r>
          </w:p>
        </w:tc>
      </w:tr>
      <w:tr w:rsidR="00295393" w:rsidRPr="00295393" w:rsidTr="00295393">
        <w:trPr>
          <w:trHeight w:val="600"/>
        </w:trPr>
        <w:tc>
          <w:tcPr>
            <w:tcW w:w="2220" w:type="dxa"/>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b/>
                <w:lang w:eastAsia="ru-RU"/>
              </w:rPr>
            </w:pPr>
            <w:r w:rsidRPr="00295393">
              <w:rPr>
                <w:rFonts w:ascii="Times New Roman" w:eastAsia="Times New Roman" w:hAnsi="Times New Roman" w:cs="Times New Roman"/>
                <w:b/>
                <w:lang w:eastAsia="ru-RU"/>
              </w:rPr>
              <w:t xml:space="preserve">Объемы </w:t>
            </w:r>
            <w:proofErr w:type="gramStart"/>
            <w:r w:rsidRPr="00295393">
              <w:rPr>
                <w:rFonts w:ascii="Times New Roman" w:eastAsia="Times New Roman" w:hAnsi="Times New Roman" w:cs="Times New Roman"/>
                <w:b/>
                <w:lang w:eastAsia="ru-RU"/>
              </w:rPr>
              <w:t>финансирования</w:t>
            </w:r>
            <w:proofErr w:type="gramEnd"/>
            <w:r w:rsidRPr="00295393">
              <w:rPr>
                <w:rFonts w:ascii="Times New Roman" w:eastAsia="Times New Roman" w:hAnsi="Times New Roman" w:cs="Times New Roman"/>
                <w:b/>
                <w:lang w:eastAsia="ru-RU"/>
              </w:rPr>
              <w:t xml:space="preserve">           </w:t>
            </w:r>
            <w:r w:rsidRPr="00295393">
              <w:rPr>
                <w:rFonts w:ascii="Times New Roman" w:eastAsia="Times New Roman" w:hAnsi="Times New Roman" w:cs="Times New Roman"/>
                <w:lang w:eastAsia="ru-RU"/>
              </w:rPr>
              <w:t>в том числе по источникам</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w:t>
            </w:r>
            <w:proofErr w:type="spellStart"/>
            <w:r w:rsidRPr="00295393">
              <w:rPr>
                <w:rFonts w:ascii="Times New Roman" w:eastAsia="Times New Roman" w:hAnsi="Times New Roman" w:cs="Times New Roman"/>
                <w:lang w:eastAsia="ru-RU"/>
              </w:rPr>
              <w:t>тыс</w:t>
            </w:r>
            <w:proofErr w:type="gramStart"/>
            <w:r w:rsidRPr="00295393">
              <w:rPr>
                <w:rFonts w:ascii="Times New Roman" w:eastAsia="Times New Roman" w:hAnsi="Times New Roman" w:cs="Times New Roman"/>
                <w:lang w:eastAsia="ru-RU"/>
              </w:rPr>
              <w:t>.р</w:t>
            </w:r>
            <w:proofErr w:type="gramEnd"/>
            <w:r w:rsidRPr="00295393">
              <w:rPr>
                <w:rFonts w:ascii="Times New Roman" w:eastAsia="Times New Roman" w:hAnsi="Times New Roman" w:cs="Times New Roman"/>
                <w:lang w:eastAsia="ru-RU"/>
              </w:rPr>
              <w:t>уб</w:t>
            </w:r>
            <w:proofErr w:type="spellEnd"/>
            <w:r w:rsidRPr="00295393">
              <w:rPr>
                <w:rFonts w:ascii="Times New Roman" w:eastAsia="Times New Roman" w:hAnsi="Times New Roman" w:cs="Times New Roman"/>
                <w:lang w:eastAsia="ru-RU"/>
              </w:rPr>
              <w:t>.)</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55873,4</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2212,88</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2224</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2224</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3282</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15246</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13927</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16746</w:t>
            </w:r>
          </w:p>
        </w:tc>
      </w:tr>
      <w:tr w:rsidR="00295393" w:rsidRPr="00295393" w:rsidTr="00295393">
        <w:trPr>
          <w:trHeight w:val="600"/>
        </w:trPr>
        <w:tc>
          <w:tcPr>
            <w:tcW w:w="2220" w:type="dxa"/>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b/>
                <w:lang w:eastAsia="ru-RU"/>
              </w:rPr>
            </w:pPr>
            <w:r w:rsidRPr="00295393">
              <w:rPr>
                <w:rFonts w:ascii="Times New Roman" w:eastAsia="Times New Roman" w:hAnsi="Times New Roman" w:cs="Times New Roman"/>
                <w:b/>
                <w:lang w:eastAsia="ru-RU"/>
              </w:rPr>
              <w:t xml:space="preserve">Областной бюджет Иркутской области </w:t>
            </w:r>
            <w:r w:rsidRPr="00295393">
              <w:rPr>
                <w:rFonts w:ascii="Times New Roman" w:eastAsia="Times New Roman" w:hAnsi="Times New Roman" w:cs="Times New Roman"/>
                <w:lang w:eastAsia="ru-RU"/>
              </w:rPr>
              <w:t>(доля 95%)</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w:t>
            </w:r>
            <w:proofErr w:type="spellStart"/>
            <w:r w:rsidRPr="00295393">
              <w:rPr>
                <w:rFonts w:ascii="Times New Roman" w:eastAsia="Times New Roman" w:hAnsi="Times New Roman" w:cs="Times New Roman"/>
                <w:lang w:eastAsia="ru-RU"/>
              </w:rPr>
              <w:t>тыс</w:t>
            </w:r>
            <w:proofErr w:type="gramStart"/>
            <w:r w:rsidRPr="00295393">
              <w:rPr>
                <w:rFonts w:ascii="Times New Roman" w:eastAsia="Times New Roman" w:hAnsi="Times New Roman" w:cs="Times New Roman"/>
                <w:lang w:eastAsia="ru-RU"/>
              </w:rPr>
              <w:t>.р</w:t>
            </w:r>
            <w:proofErr w:type="gramEnd"/>
            <w:r w:rsidRPr="00295393">
              <w:rPr>
                <w:rFonts w:ascii="Times New Roman" w:eastAsia="Times New Roman" w:hAnsi="Times New Roman" w:cs="Times New Roman"/>
                <w:lang w:eastAsia="ru-RU"/>
              </w:rPr>
              <w:t>уб</w:t>
            </w:r>
            <w:proofErr w:type="spellEnd"/>
            <w:r w:rsidRPr="00295393">
              <w:rPr>
                <w:rFonts w:ascii="Times New Roman" w:eastAsia="Times New Roman" w:hAnsi="Times New Roman" w:cs="Times New Roman"/>
                <w:lang w:eastAsia="ru-RU"/>
              </w:rPr>
              <w:t>.)</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53077,3</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2102,2</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2112</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2112</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3118</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14483</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13231</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4"/>
                <w:szCs w:val="24"/>
                <w:lang w:eastAsia="ru-RU"/>
              </w:rPr>
            </w:pPr>
            <w:r w:rsidRPr="00295393">
              <w:rPr>
                <w:rFonts w:ascii="Times New Roman" w:eastAsia="Times New Roman" w:hAnsi="Times New Roman" w:cs="Times New Roman"/>
                <w:b/>
                <w:sz w:val="20"/>
                <w:szCs w:val="20"/>
                <w:lang w:eastAsia="ru-RU"/>
              </w:rPr>
              <w:t>15909</w:t>
            </w:r>
          </w:p>
        </w:tc>
      </w:tr>
      <w:tr w:rsidR="00295393" w:rsidRPr="00295393" w:rsidTr="00295393">
        <w:trPr>
          <w:trHeight w:val="600"/>
        </w:trPr>
        <w:tc>
          <w:tcPr>
            <w:tcW w:w="2220" w:type="dxa"/>
            <w:tcBorders>
              <w:top w:val="nil"/>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rPr>
                <w:rFonts w:ascii="Times New Roman" w:eastAsia="Times New Roman" w:hAnsi="Times New Roman" w:cs="Times New Roman"/>
                <w:b/>
                <w:lang w:eastAsia="ru-RU"/>
              </w:rPr>
            </w:pPr>
            <w:r w:rsidRPr="00295393">
              <w:rPr>
                <w:rFonts w:ascii="Times New Roman" w:eastAsia="Times New Roman" w:hAnsi="Times New Roman" w:cs="Times New Roman"/>
                <w:b/>
                <w:lang w:eastAsia="ru-RU"/>
              </w:rPr>
              <w:t xml:space="preserve">Местный бюджет МО «Майск» </w:t>
            </w:r>
            <w:r w:rsidRPr="00295393">
              <w:rPr>
                <w:rFonts w:ascii="Times New Roman" w:eastAsia="Times New Roman" w:hAnsi="Times New Roman" w:cs="Times New Roman"/>
                <w:lang w:eastAsia="ru-RU"/>
              </w:rPr>
              <w:t>(доля -5%)</w:t>
            </w:r>
          </w:p>
        </w:tc>
        <w:tc>
          <w:tcPr>
            <w:tcW w:w="1228" w:type="dxa"/>
            <w:tcBorders>
              <w:top w:val="nil"/>
              <w:left w:val="nil"/>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w:t>
            </w:r>
            <w:proofErr w:type="spellStart"/>
            <w:r w:rsidRPr="00295393">
              <w:rPr>
                <w:rFonts w:ascii="Times New Roman" w:eastAsia="Times New Roman" w:hAnsi="Times New Roman" w:cs="Times New Roman"/>
                <w:lang w:eastAsia="ru-RU"/>
              </w:rPr>
              <w:t>тыс</w:t>
            </w:r>
            <w:proofErr w:type="gramStart"/>
            <w:r w:rsidRPr="00295393">
              <w:rPr>
                <w:rFonts w:ascii="Times New Roman" w:eastAsia="Times New Roman" w:hAnsi="Times New Roman" w:cs="Times New Roman"/>
                <w:lang w:eastAsia="ru-RU"/>
              </w:rPr>
              <w:t>.р</w:t>
            </w:r>
            <w:proofErr w:type="gramEnd"/>
            <w:r w:rsidRPr="00295393">
              <w:rPr>
                <w:rFonts w:ascii="Times New Roman" w:eastAsia="Times New Roman" w:hAnsi="Times New Roman" w:cs="Times New Roman"/>
                <w:lang w:eastAsia="ru-RU"/>
              </w:rPr>
              <w:t>уб</w:t>
            </w:r>
            <w:proofErr w:type="spellEnd"/>
            <w:r w:rsidRPr="00295393">
              <w:rPr>
                <w:rFonts w:ascii="Times New Roman" w:eastAsia="Times New Roman" w:hAnsi="Times New Roman" w:cs="Times New Roman"/>
                <w:lang w:eastAsia="ru-RU"/>
              </w:rPr>
              <w:t>.)</w:t>
            </w:r>
          </w:p>
        </w:tc>
        <w:tc>
          <w:tcPr>
            <w:tcW w:w="866"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2796,1</w:t>
            </w:r>
          </w:p>
        </w:tc>
        <w:tc>
          <w:tcPr>
            <w:tcW w:w="803"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110,68</w:t>
            </w:r>
          </w:p>
        </w:tc>
        <w:tc>
          <w:tcPr>
            <w:tcW w:w="768"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112</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112</w:t>
            </w:r>
          </w:p>
        </w:tc>
        <w:tc>
          <w:tcPr>
            <w:tcW w:w="811"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164,1</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762,8</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696,4</w:t>
            </w:r>
          </w:p>
        </w:tc>
        <w:tc>
          <w:tcPr>
            <w:tcW w:w="812" w:type="dxa"/>
            <w:tcBorders>
              <w:top w:val="nil"/>
              <w:left w:val="nil"/>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b/>
                <w:sz w:val="20"/>
                <w:szCs w:val="20"/>
                <w:lang w:eastAsia="ru-RU"/>
              </w:rPr>
            </w:pPr>
            <w:r w:rsidRPr="00295393">
              <w:rPr>
                <w:rFonts w:ascii="Times New Roman" w:eastAsia="Times New Roman" w:hAnsi="Times New Roman" w:cs="Times New Roman"/>
                <w:b/>
                <w:sz w:val="20"/>
                <w:szCs w:val="20"/>
                <w:lang w:eastAsia="ru-RU"/>
              </w:rPr>
              <w:t>837,32</w:t>
            </w:r>
          </w:p>
        </w:tc>
      </w:tr>
    </w:tbl>
    <w:p w:rsidR="00295393" w:rsidRPr="00295393" w:rsidRDefault="00295393" w:rsidP="00295393">
      <w:pPr>
        <w:autoSpaceDE w:val="0"/>
        <w:autoSpaceDN w:val="0"/>
        <w:spacing w:after="0" w:line="240" w:lineRule="auto"/>
        <w:rPr>
          <w:rFonts w:ascii="Times New Roman" w:eastAsia="Times New Roman" w:hAnsi="Times New Roman" w:cs="Times New Roman"/>
          <w:b/>
          <w:bCs/>
          <w:sz w:val="24"/>
          <w:szCs w:val="24"/>
          <w:lang w:eastAsia="ru-RU"/>
        </w:rPr>
      </w:pPr>
    </w:p>
    <w:p w:rsidR="00295393" w:rsidRPr="00295393" w:rsidRDefault="00295393" w:rsidP="00295393">
      <w:pPr>
        <w:autoSpaceDE w:val="0"/>
        <w:autoSpaceDN w:val="0"/>
        <w:spacing w:after="0" w:line="240" w:lineRule="auto"/>
        <w:rPr>
          <w:rFonts w:ascii="Times New Roman" w:eastAsia="Times New Roman" w:hAnsi="Times New Roman" w:cs="Times New Roman"/>
          <w:b/>
          <w:bCs/>
          <w:sz w:val="24"/>
          <w:szCs w:val="24"/>
          <w:lang w:eastAsia="ru-RU"/>
        </w:rPr>
      </w:pPr>
    </w:p>
    <w:p w:rsidR="00295393" w:rsidRPr="00295393" w:rsidRDefault="00295393" w:rsidP="00295393">
      <w:pPr>
        <w:autoSpaceDE w:val="0"/>
        <w:autoSpaceDN w:val="0"/>
        <w:spacing w:after="0" w:line="240" w:lineRule="auto"/>
        <w:ind w:right="-850"/>
        <w:jc w:val="center"/>
        <w:rPr>
          <w:rFonts w:ascii="Times New Roman" w:eastAsia="Times New Roman" w:hAnsi="Times New Roman" w:cs="Times New Roman"/>
          <w:b/>
          <w:bCs/>
          <w:sz w:val="24"/>
          <w:szCs w:val="24"/>
          <w:lang w:eastAsia="ru-RU"/>
        </w:rPr>
      </w:pPr>
      <w:r w:rsidRPr="00295393">
        <w:rPr>
          <w:rFonts w:ascii="Times New Roman" w:eastAsia="Times New Roman" w:hAnsi="Times New Roman" w:cs="Times New Roman"/>
          <w:b/>
          <w:bCs/>
          <w:sz w:val="24"/>
          <w:szCs w:val="24"/>
          <w:lang w:eastAsia="ru-RU"/>
        </w:rPr>
        <w:t xml:space="preserve">ОЖИДАЕМЫЕ РЕЗУЛЬТАТЫ  </w:t>
      </w:r>
    </w:p>
    <w:p w:rsidR="00295393" w:rsidRPr="00295393" w:rsidRDefault="00295393" w:rsidP="00295393">
      <w:pPr>
        <w:autoSpaceDE w:val="0"/>
        <w:autoSpaceDN w:val="0"/>
        <w:spacing w:after="0" w:line="240" w:lineRule="auto"/>
        <w:rPr>
          <w:rFonts w:ascii="Times New Roman" w:eastAsia="Times New Roman" w:hAnsi="Times New Roman" w:cs="Times New Roman"/>
          <w:sz w:val="24"/>
          <w:szCs w:val="24"/>
          <w:lang w:eastAsia="ru-RU"/>
        </w:rPr>
      </w:pPr>
      <w:r w:rsidRPr="00295393">
        <w:rPr>
          <w:rFonts w:ascii="Times New Roman" w:eastAsia="Times New Roman" w:hAnsi="Times New Roman" w:cs="Times New Roman"/>
          <w:b/>
          <w:bCs/>
          <w:sz w:val="24"/>
          <w:szCs w:val="24"/>
          <w:lang w:eastAsia="ru-RU"/>
        </w:rPr>
        <w:t xml:space="preserve">В результате реализации программы планируется построить (приобрести) </w:t>
      </w:r>
      <w:r w:rsidRPr="00295393">
        <w:rPr>
          <w:rFonts w:ascii="Times New Roman" w:eastAsia="Times New Roman" w:hAnsi="Times New Roman" w:cs="Times New Roman"/>
          <w:b/>
          <w:sz w:val="24"/>
          <w:szCs w:val="24"/>
          <w:lang w:eastAsia="ru-RU"/>
        </w:rPr>
        <w:t xml:space="preserve">2206 </w:t>
      </w:r>
      <w:proofErr w:type="spellStart"/>
      <w:r w:rsidRPr="00295393">
        <w:rPr>
          <w:rFonts w:ascii="Times New Roman" w:eastAsia="Times New Roman" w:hAnsi="Times New Roman" w:cs="Times New Roman"/>
          <w:b/>
          <w:sz w:val="24"/>
          <w:szCs w:val="24"/>
          <w:lang w:eastAsia="ru-RU"/>
        </w:rPr>
        <w:t>кв</w:t>
      </w:r>
      <w:proofErr w:type="gramStart"/>
      <w:r w:rsidRPr="00295393">
        <w:rPr>
          <w:rFonts w:ascii="Times New Roman" w:eastAsia="Times New Roman" w:hAnsi="Times New Roman" w:cs="Times New Roman"/>
          <w:b/>
          <w:sz w:val="24"/>
          <w:szCs w:val="24"/>
          <w:lang w:eastAsia="ru-RU"/>
        </w:rPr>
        <w:t>.м</w:t>
      </w:r>
      <w:proofErr w:type="spellEnd"/>
      <w:proofErr w:type="gramEnd"/>
      <w:r w:rsidRPr="00295393">
        <w:rPr>
          <w:rFonts w:ascii="Times New Roman" w:eastAsia="Times New Roman" w:hAnsi="Times New Roman" w:cs="Times New Roman"/>
          <w:b/>
          <w:bCs/>
          <w:sz w:val="24"/>
          <w:szCs w:val="24"/>
          <w:lang w:eastAsia="ru-RU"/>
        </w:rPr>
        <w:t xml:space="preserve"> жилья, пересе</w:t>
      </w:r>
      <w:r w:rsidRPr="00295393">
        <w:rPr>
          <w:rFonts w:ascii="Times New Roman" w:eastAsia="Times New Roman" w:hAnsi="Times New Roman" w:cs="Times New Roman"/>
          <w:b/>
          <w:bCs/>
          <w:sz w:val="24"/>
          <w:szCs w:val="24"/>
          <w:lang w:eastAsia="ru-RU"/>
        </w:rPr>
        <w:softHyphen/>
        <w:t xml:space="preserve">лить 44 семьи 209жильцов, снести 2206 </w:t>
      </w:r>
      <w:proofErr w:type="spellStart"/>
      <w:r w:rsidRPr="00295393">
        <w:rPr>
          <w:rFonts w:ascii="Times New Roman" w:eastAsia="Times New Roman" w:hAnsi="Times New Roman" w:cs="Times New Roman"/>
          <w:b/>
          <w:bCs/>
          <w:sz w:val="24"/>
          <w:szCs w:val="24"/>
          <w:lang w:eastAsia="ru-RU"/>
        </w:rPr>
        <w:t>кв.м</w:t>
      </w:r>
      <w:proofErr w:type="spellEnd"/>
      <w:r w:rsidRPr="00295393">
        <w:rPr>
          <w:rFonts w:ascii="Times New Roman" w:eastAsia="Times New Roman" w:hAnsi="Times New Roman" w:cs="Times New Roman"/>
          <w:b/>
          <w:bCs/>
          <w:sz w:val="24"/>
          <w:szCs w:val="24"/>
          <w:lang w:eastAsia="ru-RU"/>
        </w:rPr>
        <w:t>.  аварийного и ветхого жилья, в том числе по годам</w:t>
      </w:r>
      <w:r w:rsidRPr="00295393">
        <w:rPr>
          <w:rFonts w:ascii="Times New Roman" w:eastAsia="Times New Roman" w:hAnsi="Times New Roman" w:cs="Times New Roman"/>
          <w:sz w:val="24"/>
          <w:szCs w:val="24"/>
          <w:lang w:eastAsia="ru-RU"/>
        </w:rPr>
        <w:t>:</w:t>
      </w:r>
    </w:p>
    <w:p w:rsidR="00295393" w:rsidRPr="00295393" w:rsidRDefault="00295393" w:rsidP="00295393">
      <w:pPr>
        <w:autoSpaceDE w:val="0"/>
        <w:autoSpaceDN w:val="0"/>
        <w:spacing w:after="0" w:line="240" w:lineRule="auto"/>
        <w:ind w:right="-850"/>
        <w:rPr>
          <w:rFonts w:ascii="Times New Roman" w:eastAsia="Times New Roman" w:hAnsi="Times New Roman" w:cs="Times New Roman"/>
          <w:sz w:val="24"/>
          <w:szCs w:val="24"/>
          <w:lang w:eastAsia="ru-RU"/>
        </w:rPr>
      </w:pPr>
      <w:r w:rsidRPr="00295393">
        <w:rPr>
          <w:rFonts w:ascii="Times New Roman" w:eastAsia="Times New Roman" w:hAnsi="Times New Roman" w:cs="Times New Roman"/>
          <w:color w:val="000000"/>
          <w:sz w:val="24"/>
          <w:szCs w:val="24"/>
          <w:lang w:eastAsia="ru-RU"/>
        </w:rPr>
        <w:t xml:space="preserve">В 2014 году – 116 </w:t>
      </w:r>
      <w:proofErr w:type="spellStart"/>
      <w:r w:rsidRPr="00295393">
        <w:rPr>
          <w:rFonts w:ascii="Times New Roman" w:eastAsia="Times New Roman" w:hAnsi="Times New Roman" w:cs="Times New Roman"/>
          <w:color w:val="000000"/>
          <w:sz w:val="24"/>
          <w:szCs w:val="24"/>
          <w:lang w:eastAsia="ru-RU"/>
        </w:rPr>
        <w:t>кв.м</w:t>
      </w:r>
      <w:proofErr w:type="spellEnd"/>
      <w:r w:rsidRPr="00295393">
        <w:rPr>
          <w:rFonts w:ascii="Times New Roman" w:eastAsia="Times New Roman" w:hAnsi="Times New Roman" w:cs="Times New Roman"/>
          <w:color w:val="000000"/>
          <w:sz w:val="24"/>
          <w:szCs w:val="24"/>
          <w:lang w:eastAsia="ru-RU"/>
        </w:rPr>
        <w:t>., 2 семьи,   8 чел., 116кв. м (</w:t>
      </w:r>
      <w:proofErr w:type="gramStart"/>
      <w:r w:rsidRPr="00295393">
        <w:rPr>
          <w:rFonts w:ascii="Times New Roman" w:eastAsia="Times New Roman" w:hAnsi="Times New Roman" w:cs="Times New Roman"/>
          <w:color w:val="000000"/>
          <w:sz w:val="24"/>
          <w:szCs w:val="24"/>
          <w:lang w:eastAsia="ru-RU"/>
        </w:rPr>
        <w:t>аварийное</w:t>
      </w:r>
      <w:proofErr w:type="gramEnd"/>
      <w:r w:rsidRPr="00295393">
        <w:rPr>
          <w:rFonts w:ascii="Times New Roman" w:eastAsia="Times New Roman" w:hAnsi="Times New Roman" w:cs="Times New Roman"/>
          <w:color w:val="000000"/>
          <w:sz w:val="24"/>
          <w:szCs w:val="24"/>
          <w:lang w:eastAsia="ru-RU"/>
        </w:rPr>
        <w:t>)</w:t>
      </w:r>
    </w:p>
    <w:p w:rsidR="00295393" w:rsidRPr="00295393" w:rsidRDefault="00295393" w:rsidP="00295393">
      <w:pPr>
        <w:autoSpaceDE w:val="0"/>
        <w:autoSpaceDN w:val="0"/>
        <w:spacing w:after="0" w:line="240" w:lineRule="auto"/>
        <w:ind w:right="-85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 2015 году – 116 </w:t>
      </w:r>
      <w:proofErr w:type="spellStart"/>
      <w:r w:rsidRPr="00295393">
        <w:rPr>
          <w:rFonts w:ascii="Times New Roman" w:eastAsia="Times New Roman" w:hAnsi="Times New Roman" w:cs="Times New Roman"/>
          <w:color w:val="000000"/>
          <w:sz w:val="24"/>
          <w:szCs w:val="24"/>
          <w:lang w:eastAsia="ru-RU"/>
        </w:rPr>
        <w:t>кв.м</w:t>
      </w:r>
      <w:proofErr w:type="spellEnd"/>
      <w:r w:rsidRPr="00295393">
        <w:rPr>
          <w:rFonts w:ascii="Times New Roman" w:eastAsia="Times New Roman" w:hAnsi="Times New Roman" w:cs="Times New Roman"/>
          <w:color w:val="000000"/>
          <w:sz w:val="24"/>
          <w:szCs w:val="24"/>
          <w:lang w:eastAsia="ru-RU"/>
        </w:rPr>
        <w:t>., 2 семьи, 12 чел., 116кв. м (</w:t>
      </w:r>
      <w:proofErr w:type="gramStart"/>
      <w:r w:rsidRPr="00295393">
        <w:rPr>
          <w:rFonts w:ascii="Times New Roman" w:eastAsia="Times New Roman" w:hAnsi="Times New Roman" w:cs="Times New Roman"/>
          <w:color w:val="000000"/>
          <w:sz w:val="24"/>
          <w:szCs w:val="24"/>
          <w:lang w:eastAsia="ru-RU"/>
        </w:rPr>
        <w:t>аварийное</w:t>
      </w:r>
      <w:proofErr w:type="gramEnd"/>
      <w:r w:rsidRPr="00295393">
        <w:rPr>
          <w:rFonts w:ascii="Times New Roman" w:eastAsia="Times New Roman" w:hAnsi="Times New Roman" w:cs="Times New Roman"/>
          <w:color w:val="000000"/>
          <w:sz w:val="24"/>
          <w:szCs w:val="24"/>
          <w:lang w:eastAsia="ru-RU"/>
        </w:rPr>
        <w:t>)</w:t>
      </w:r>
    </w:p>
    <w:p w:rsidR="00295393" w:rsidRPr="00295393" w:rsidRDefault="00295393" w:rsidP="00295393">
      <w:pPr>
        <w:autoSpaceDE w:val="0"/>
        <w:autoSpaceDN w:val="0"/>
        <w:spacing w:after="0" w:line="240" w:lineRule="auto"/>
        <w:ind w:right="-85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 2016 году – 115 </w:t>
      </w:r>
      <w:proofErr w:type="spellStart"/>
      <w:r w:rsidRPr="00295393">
        <w:rPr>
          <w:rFonts w:ascii="Times New Roman" w:eastAsia="Times New Roman" w:hAnsi="Times New Roman" w:cs="Times New Roman"/>
          <w:color w:val="000000"/>
          <w:sz w:val="24"/>
          <w:szCs w:val="24"/>
          <w:lang w:eastAsia="ru-RU"/>
        </w:rPr>
        <w:t>кв.м</w:t>
      </w:r>
      <w:proofErr w:type="spellEnd"/>
      <w:r w:rsidRPr="00295393">
        <w:rPr>
          <w:rFonts w:ascii="Times New Roman" w:eastAsia="Times New Roman" w:hAnsi="Times New Roman" w:cs="Times New Roman"/>
          <w:color w:val="000000"/>
          <w:sz w:val="24"/>
          <w:szCs w:val="24"/>
          <w:lang w:eastAsia="ru-RU"/>
        </w:rPr>
        <w:t>., 2 семьи,   9 чел., 115кв. м (</w:t>
      </w:r>
      <w:proofErr w:type="gramStart"/>
      <w:r w:rsidRPr="00295393">
        <w:rPr>
          <w:rFonts w:ascii="Times New Roman" w:eastAsia="Times New Roman" w:hAnsi="Times New Roman" w:cs="Times New Roman"/>
          <w:color w:val="000000"/>
          <w:sz w:val="24"/>
          <w:szCs w:val="24"/>
          <w:lang w:eastAsia="ru-RU"/>
        </w:rPr>
        <w:t>аварийное</w:t>
      </w:r>
      <w:proofErr w:type="gramEnd"/>
      <w:r w:rsidRPr="00295393">
        <w:rPr>
          <w:rFonts w:ascii="Times New Roman" w:eastAsia="Times New Roman" w:hAnsi="Times New Roman" w:cs="Times New Roman"/>
          <w:color w:val="000000"/>
          <w:sz w:val="24"/>
          <w:szCs w:val="24"/>
          <w:lang w:eastAsia="ru-RU"/>
        </w:rPr>
        <w:t>)</w:t>
      </w:r>
    </w:p>
    <w:p w:rsidR="00295393" w:rsidRPr="00295393" w:rsidRDefault="00295393" w:rsidP="00295393">
      <w:pPr>
        <w:autoSpaceDE w:val="0"/>
        <w:autoSpaceDN w:val="0"/>
        <w:spacing w:after="0" w:line="240" w:lineRule="auto"/>
        <w:ind w:right="-85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lastRenderedPageBreak/>
        <w:t xml:space="preserve">В 2017 году – 124 </w:t>
      </w:r>
      <w:proofErr w:type="spellStart"/>
      <w:r w:rsidRPr="00295393">
        <w:rPr>
          <w:rFonts w:ascii="Times New Roman" w:eastAsia="Times New Roman" w:hAnsi="Times New Roman" w:cs="Times New Roman"/>
          <w:color w:val="000000"/>
          <w:sz w:val="24"/>
          <w:szCs w:val="24"/>
          <w:lang w:eastAsia="ru-RU"/>
        </w:rPr>
        <w:t>кв.м</w:t>
      </w:r>
      <w:proofErr w:type="spellEnd"/>
      <w:r w:rsidRPr="00295393">
        <w:rPr>
          <w:rFonts w:ascii="Times New Roman" w:eastAsia="Times New Roman" w:hAnsi="Times New Roman" w:cs="Times New Roman"/>
          <w:color w:val="000000"/>
          <w:sz w:val="24"/>
          <w:szCs w:val="24"/>
          <w:lang w:eastAsia="ru-RU"/>
        </w:rPr>
        <w:t>., 2 семьи, 15 чел., 117кв. м (</w:t>
      </w:r>
      <w:proofErr w:type="gramStart"/>
      <w:r w:rsidRPr="00295393">
        <w:rPr>
          <w:rFonts w:ascii="Times New Roman" w:eastAsia="Times New Roman" w:hAnsi="Times New Roman" w:cs="Times New Roman"/>
          <w:color w:val="000000"/>
          <w:sz w:val="24"/>
          <w:szCs w:val="24"/>
          <w:lang w:eastAsia="ru-RU"/>
        </w:rPr>
        <w:t>ветхое</w:t>
      </w:r>
      <w:proofErr w:type="gramEnd"/>
      <w:r w:rsidRPr="00295393">
        <w:rPr>
          <w:rFonts w:ascii="Times New Roman" w:eastAsia="Times New Roman" w:hAnsi="Times New Roman" w:cs="Times New Roman"/>
          <w:color w:val="000000"/>
          <w:sz w:val="24"/>
          <w:szCs w:val="24"/>
          <w:lang w:eastAsia="ru-RU"/>
        </w:rPr>
        <w:t>)</w:t>
      </w:r>
    </w:p>
    <w:p w:rsidR="00295393" w:rsidRPr="00295393" w:rsidRDefault="00295393" w:rsidP="00295393">
      <w:pPr>
        <w:autoSpaceDE w:val="0"/>
        <w:autoSpaceDN w:val="0"/>
        <w:spacing w:after="0" w:line="240" w:lineRule="auto"/>
        <w:ind w:right="-85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 2018 году – 576 </w:t>
      </w:r>
      <w:proofErr w:type="spellStart"/>
      <w:r w:rsidRPr="00295393">
        <w:rPr>
          <w:rFonts w:ascii="Times New Roman" w:eastAsia="Times New Roman" w:hAnsi="Times New Roman" w:cs="Times New Roman"/>
          <w:color w:val="000000"/>
          <w:sz w:val="24"/>
          <w:szCs w:val="24"/>
          <w:lang w:eastAsia="ru-RU"/>
        </w:rPr>
        <w:t>кв.м</w:t>
      </w:r>
      <w:proofErr w:type="spellEnd"/>
      <w:r w:rsidRPr="00295393">
        <w:rPr>
          <w:rFonts w:ascii="Times New Roman" w:eastAsia="Times New Roman" w:hAnsi="Times New Roman" w:cs="Times New Roman"/>
          <w:color w:val="000000"/>
          <w:sz w:val="24"/>
          <w:szCs w:val="24"/>
          <w:lang w:eastAsia="ru-RU"/>
        </w:rPr>
        <w:t xml:space="preserve">., 12 семей, 55 чел., 576 </w:t>
      </w:r>
      <w:proofErr w:type="spellStart"/>
      <w:r w:rsidRPr="00295393">
        <w:rPr>
          <w:rFonts w:ascii="Times New Roman" w:eastAsia="Times New Roman" w:hAnsi="Times New Roman" w:cs="Times New Roman"/>
          <w:color w:val="000000"/>
          <w:sz w:val="24"/>
          <w:szCs w:val="24"/>
          <w:lang w:eastAsia="ru-RU"/>
        </w:rPr>
        <w:t>кв</w:t>
      </w:r>
      <w:proofErr w:type="gramStart"/>
      <w:r w:rsidRPr="00295393">
        <w:rPr>
          <w:rFonts w:ascii="Times New Roman" w:eastAsia="Times New Roman" w:hAnsi="Times New Roman" w:cs="Times New Roman"/>
          <w:color w:val="000000"/>
          <w:sz w:val="24"/>
          <w:szCs w:val="24"/>
          <w:lang w:eastAsia="ru-RU"/>
        </w:rPr>
        <w:t>.м</w:t>
      </w:r>
      <w:proofErr w:type="spellEnd"/>
      <w:proofErr w:type="gramEnd"/>
      <w:r w:rsidRPr="00295393">
        <w:rPr>
          <w:rFonts w:ascii="Times New Roman" w:eastAsia="Times New Roman" w:hAnsi="Times New Roman" w:cs="Times New Roman"/>
          <w:color w:val="000000"/>
          <w:sz w:val="24"/>
          <w:szCs w:val="24"/>
          <w:lang w:eastAsia="ru-RU"/>
        </w:rPr>
        <w:t xml:space="preserve"> (ветхое)</w:t>
      </w:r>
    </w:p>
    <w:p w:rsidR="00295393" w:rsidRPr="00295393" w:rsidRDefault="00295393" w:rsidP="00295393">
      <w:pPr>
        <w:autoSpaceDE w:val="0"/>
        <w:autoSpaceDN w:val="0"/>
        <w:spacing w:after="0" w:line="240" w:lineRule="auto"/>
        <w:ind w:right="-85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 2019 году – 526 </w:t>
      </w:r>
      <w:proofErr w:type="spellStart"/>
      <w:r w:rsidRPr="00295393">
        <w:rPr>
          <w:rFonts w:ascii="Times New Roman" w:eastAsia="Times New Roman" w:hAnsi="Times New Roman" w:cs="Times New Roman"/>
          <w:color w:val="000000"/>
          <w:sz w:val="24"/>
          <w:szCs w:val="24"/>
          <w:lang w:eastAsia="ru-RU"/>
        </w:rPr>
        <w:t>кв.м</w:t>
      </w:r>
      <w:proofErr w:type="spellEnd"/>
      <w:r w:rsidRPr="00295393">
        <w:rPr>
          <w:rFonts w:ascii="Times New Roman" w:eastAsia="Times New Roman" w:hAnsi="Times New Roman" w:cs="Times New Roman"/>
          <w:color w:val="000000"/>
          <w:sz w:val="24"/>
          <w:szCs w:val="24"/>
          <w:lang w:eastAsia="ru-RU"/>
        </w:rPr>
        <w:t xml:space="preserve">., 12 семей, 56 чел., 526,2 </w:t>
      </w:r>
      <w:proofErr w:type="spellStart"/>
      <w:r w:rsidRPr="00295393">
        <w:rPr>
          <w:rFonts w:ascii="Times New Roman" w:eastAsia="Times New Roman" w:hAnsi="Times New Roman" w:cs="Times New Roman"/>
          <w:color w:val="000000"/>
          <w:sz w:val="24"/>
          <w:szCs w:val="24"/>
          <w:lang w:eastAsia="ru-RU"/>
        </w:rPr>
        <w:t>кв</w:t>
      </w:r>
      <w:proofErr w:type="gramStart"/>
      <w:r w:rsidRPr="00295393">
        <w:rPr>
          <w:rFonts w:ascii="Times New Roman" w:eastAsia="Times New Roman" w:hAnsi="Times New Roman" w:cs="Times New Roman"/>
          <w:color w:val="000000"/>
          <w:sz w:val="24"/>
          <w:szCs w:val="24"/>
          <w:lang w:eastAsia="ru-RU"/>
        </w:rPr>
        <w:t>.м</w:t>
      </w:r>
      <w:proofErr w:type="spellEnd"/>
      <w:proofErr w:type="gramEnd"/>
      <w:r w:rsidRPr="00295393">
        <w:rPr>
          <w:rFonts w:ascii="Times New Roman" w:eastAsia="Times New Roman" w:hAnsi="Times New Roman" w:cs="Times New Roman"/>
          <w:color w:val="000000"/>
          <w:sz w:val="24"/>
          <w:szCs w:val="24"/>
          <w:lang w:eastAsia="ru-RU"/>
        </w:rPr>
        <w:t xml:space="preserve"> (ветхое)</w:t>
      </w:r>
    </w:p>
    <w:p w:rsidR="00295393" w:rsidRPr="00295393" w:rsidRDefault="00295393" w:rsidP="00295393">
      <w:pPr>
        <w:autoSpaceDE w:val="0"/>
        <w:autoSpaceDN w:val="0"/>
        <w:spacing w:after="0" w:line="240" w:lineRule="auto"/>
        <w:ind w:right="-850"/>
        <w:rPr>
          <w:rFonts w:ascii="Times New Roman" w:eastAsia="Times New Roman" w:hAnsi="Times New Roman" w:cs="Times New Roman"/>
          <w:color w:val="000000"/>
          <w:sz w:val="24"/>
          <w:szCs w:val="24"/>
          <w:lang w:eastAsia="ru-RU"/>
        </w:rPr>
      </w:pPr>
      <w:r w:rsidRPr="00295393">
        <w:rPr>
          <w:rFonts w:ascii="Times New Roman" w:eastAsia="Times New Roman" w:hAnsi="Times New Roman" w:cs="Times New Roman"/>
          <w:color w:val="000000"/>
          <w:sz w:val="24"/>
          <w:szCs w:val="24"/>
          <w:lang w:eastAsia="ru-RU"/>
        </w:rPr>
        <w:t xml:space="preserve">В 2020 году – 633 </w:t>
      </w:r>
      <w:proofErr w:type="spellStart"/>
      <w:r w:rsidRPr="00295393">
        <w:rPr>
          <w:rFonts w:ascii="Times New Roman" w:eastAsia="Times New Roman" w:hAnsi="Times New Roman" w:cs="Times New Roman"/>
          <w:color w:val="000000"/>
          <w:sz w:val="24"/>
          <w:szCs w:val="24"/>
          <w:lang w:eastAsia="ru-RU"/>
        </w:rPr>
        <w:t>кв.м</w:t>
      </w:r>
      <w:proofErr w:type="spellEnd"/>
      <w:r w:rsidRPr="00295393">
        <w:rPr>
          <w:rFonts w:ascii="Times New Roman" w:eastAsia="Times New Roman" w:hAnsi="Times New Roman" w:cs="Times New Roman"/>
          <w:color w:val="000000"/>
          <w:sz w:val="24"/>
          <w:szCs w:val="24"/>
          <w:lang w:eastAsia="ru-RU"/>
        </w:rPr>
        <w:t>., 12 семей, 56 чел., 632,7кв</w:t>
      </w:r>
      <w:proofErr w:type="gramStart"/>
      <w:r w:rsidRPr="00295393">
        <w:rPr>
          <w:rFonts w:ascii="Times New Roman" w:eastAsia="Times New Roman" w:hAnsi="Times New Roman" w:cs="Times New Roman"/>
          <w:color w:val="000000"/>
          <w:sz w:val="24"/>
          <w:szCs w:val="24"/>
          <w:lang w:eastAsia="ru-RU"/>
        </w:rPr>
        <w:t>.м</w:t>
      </w:r>
      <w:proofErr w:type="gramEnd"/>
      <w:r w:rsidRPr="00295393">
        <w:rPr>
          <w:rFonts w:ascii="Times New Roman" w:eastAsia="Times New Roman" w:hAnsi="Times New Roman" w:cs="Times New Roman"/>
          <w:color w:val="000000"/>
          <w:sz w:val="24"/>
          <w:szCs w:val="24"/>
          <w:lang w:eastAsia="ru-RU"/>
        </w:rPr>
        <w:t xml:space="preserve"> (ветхое)</w:t>
      </w:r>
    </w:p>
    <w:p w:rsidR="00295393" w:rsidRPr="00295393" w:rsidRDefault="00295393" w:rsidP="00295393">
      <w:pPr>
        <w:autoSpaceDE w:val="0"/>
        <w:autoSpaceDN w:val="0"/>
        <w:spacing w:after="0" w:line="240" w:lineRule="auto"/>
        <w:jc w:val="both"/>
        <w:rPr>
          <w:rFonts w:ascii="Times New Roman" w:eastAsia="Times New Roman" w:hAnsi="Times New Roman" w:cs="Times New Roman"/>
          <w:sz w:val="24"/>
          <w:szCs w:val="24"/>
          <w:u w:val="single"/>
          <w:lang w:eastAsia="ru-RU"/>
        </w:rPr>
      </w:pPr>
    </w:p>
    <w:p w:rsidR="00295393" w:rsidRPr="00295393" w:rsidRDefault="00295393" w:rsidP="00295393">
      <w:pPr>
        <w:autoSpaceDE w:val="0"/>
        <w:autoSpaceDN w:val="0"/>
        <w:spacing w:after="0" w:line="240" w:lineRule="auto"/>
        <w:jc w:val="both"/>
        <w:rPr>
          <w:rFonts w:ascii="Times New Roman" w:eastAsia="Times New Roman" w:hAnsi="Times New Roman" w:cs="Times New Roman"/>
          <w:b/>
          <w:bCs/>
          <w:sz w:val="24"/>
          <w:szCs w:val="24"/>
          <w:lang w:eastAsia="ru-RU"/>
        </w:rPr>
      </w:pPr>
      <w:r w:rsidRPr="00295393">
        <w:rPr>
          <w:rFonts w:ascii="Times New Roman" w:eastAsia="Times New Roman" w:hAnsi="Times New Roman" w:cs="Times New Roman"/>
          <w:b/>
          <w:bCs/>
          <w:sz w:val="24"/>
          <w:szCs w:val="24"/>
          <w:lang w:eastAsia="ru-RU"/>
        </w:rPr>
        <w:t>СИСТЕМА ОРГАНИЗАЦИИ КОНТРОЛЯ, ЗА РЕАЛИЗАЦИЕЙ ПРОГРАММЫ</w:t>
      </w:r>
    </w:p>
    <w:p w:rsidR="00295393" w:rsidRPr="00295393" w:rsidRDefault="00295393" w:rsidP="002953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Администрация МО «Майск» осуществляет общее руководство по реализации программы.</w:t>
      </w:r>
    </w:p>
    <w:p w:rsidR="00295393" w:rsidRPr="00295393" w:rsidRDefault="00295393" w:rsidP="002953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Контроль за целевым и эффективным использованием выделенных на ее реализацию средств осуществляют:</w:t>
      </w:r>
    </w:p>
    <w:p w:rsidR="00295393" w:rsidRPr="00295393" w:rsidRDefault="00295393" w:rsidP="002953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финансовый отдел администрации  МО «Майск»;</w:t>
      </w:r>
    </w:p>
    <w:p w:rsidR="00295393" w:rsidRPr="00295393" w:rsidRDefault="00295393" w:rsidP="002953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Дума МО «Майск»</w:t>
      </w:r>
    </w:p>
    <w:p w:rsidR="00295393" w:rsidRPr="00295393" w:rsidRDefault="00295393" w:rsidP="002953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КСП Думы МО Осинский район.</w:t>
      </w:r>
    </w:p>
    <w:p w:rsidR="00295393" w:rsidRPr="00295393" w:rsidRDefault="00295393" w:rsidP="002953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Отдел по капитальному строительству, ЖКХ, архитектуре и экологии  администрации МО «Осинский район».</w:t>
      </w:r>
    </w:p>
    <w:p w:rsidR="00295393" w:rsidRPr="00295393" w:rsidRDefault="00295393" w:rsidP="0029539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5393">
        <w:rPr>
          <w:rFonts w:ascii="Times New Roman" w:eastAsia="Times New Roman" w:hAnsi="Times New Roman" w:cs="Times New Roman"/>
          <w:sz w:val="24"/>
          <w:szCs w:val="24"/>
          <w:lang w:eastAsia="ru-RU"/>
        </w:rPr>
        <w:t xml:space="preserve"> Администрация МО «Майск» ежеквартально </w:t>
      </w:r>
      <w:proofErr w:type="gramStart"/>
      <w:r w:rsidRPr="00295393">
        <w:rPr>
          <w:rFonts w:ascii="Times New Roman" w:eastAsia="Times New Roman" w:hAnsi="Times New Roman" w:cs="Times New Roman"/>
          <w:sz w:val="24"/>
          <w:szCs w:val="24"/>
          <w:lang w:eastAsia="ru-RU"/>
        </w:rPr>
        <w:t>предоставляет отчеты</w:t>
      </w:r>
      <w:proofErr w:type="gramEnd"/>
      <w:r w:rsidRPr="00295393">
        <w:rPr>
          <w:rFonts w:ascii="Times New Roman" w:eastAsia="Times New Roman" w:hAnsi="Times New Roman" w:cs="Times New Roman"/>
          <w:sz w:val="24"/>
          <w:szCs w:val="24"/>
          <w:lang w:eastAsia="ru-RU"/>
        </w:rPr>
        <w:t xml:space="preserve"> в министерство строительства и дорожного хозяйства Иркутской области:</w:t>
      </w:r>
    </w:p>
    <w:p w:rsidR="00295393" w:rsidRPr="00295393" w:rsidRDefault="00295393" w:rsidP="00295393">
      <w:pPr>
        <w:autoSpaceDN w:val="0"/>
        <w:spacing w:after="0" w:line="240" w:lineRule="auto"/>
        <w:rPr>
          <w:rFonts w:ascii="Times New Roman" w:eastAsia="Times New Roman" w:hAnsi="Times New Roman" w:cs="Times New Roman"/>
          <w:sz w:val="28"/>
          <w:szCs w:val="28"/>
          <w:lang w:eastAsia="ru-RU"/>
        </w:rPr>
      </w:pPr>
      <w:r w:rsidRPr="00295393">
        <w:rPr>
          <w:rFonts w:ascii="Times New Roman" w:eastAsia="Times New Roman" w:hAnsi="Times New Roman" w:cs="Times New Roman"/>
          <w:sz w:val="24"/>
          <w:szCs w:val="24"/>
          <w:lang w:eastAsia="ru-RU"/>
        </w:rPr>
        <w:t xml:space="preserve">  о ходе реализации программы в соответствии с заключенным Соглашением о взаимодействии</w:t>
      </w:r>
      <w:r w:rsidRPr="00295393">
        <w:rPr>
          <w:rFonts w:ascii="Times New Roman" w:eastAsia="Times New Roman" w:hAnsi="Times New Roman" w:cs="Times New Roman"/>
          <w:sz w:val="28"/>
          <w:szCs w:val="28"/>
          <w:lang w:eastAsia="ru-RU"/>
        </w:rPr>
        <w:t xml:space="preserve"> </w:t>
      </w:r>
      <w:r w:rsidRPr="00295393">
        <w:rPr>
          <w:rFonts w:ascii="Times New Roman" w:eastAsia="Times New Roman" w:hAnsi="Times New Roman" w:cs="Times New Roman"/>
          <w:sz w:val="28"/>
          <w:szCs w:val="28"/>
          <w:lang w:eastAsia="ru-RU"/>
        </w:rPr>
        <w:br w:type="page"/>
      </w:r>
    </w:p>
    <w:p w:rsidR="00295393" w:rsidRPr="00295393" w:rsidRDefault="00295393" w:rsidP="00295393">
      <w:pPr>
        <w:spacing w:after="0" w:line="240" w:lineRule="auto"/>
        <w:rPr>
          <w:rFonts w:ascii="Times New Roman" w:eastAsia="Times New Roman" w:hAnsi="Times New Roman" w:cs="Times New Roman"/>
          <w:sz w:val="20"/>
          <w:szCs w:val="20"/>
          <w:lang w:eastAsia="ru-RU"/>
        </w:rPr>
        <w:sectPr w:rsidR="00295393" w:rsidRPr="00295393">
          <w:pgSz w:w="11907" w:h="16840"/>
          <w:pgMar w:top="284" w:right="851" w:bottom="709" w:left="1134" w:header="709" w:footer="709" w:gutter="0"/>
          <w:cols w:space="720"/>
        </w:sectPr>
      </w:pPr>
    </w:p>
    <w:p w:rsidR="00295393" w:rsidRPr="00295393" w:rsidRDefault="00295393"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r w:rsidRPr="00295393">
        <w:rPr>
          <w:rFonts w:ascii="Times New Roman" w:eastAsia="Times New Roman" w:hAnsi="Times New Roman" w:cs="Times New Roman"/>
          <w:sz w:val="16"/>
          <w:szCs w:val="16"/>
          <w:lang w:eastAsia="ru-RU"/>
        </w:rPr>
        <w:lastRenderedPageBreak/>
        <w:t>Приложение № 1</w:t>
      </w:r>
    </w:p>
    <w:p w:rsidR="00295393" w:rsidRPr="00295393" w:rsidRDefault="00295393" w:rsidP="00295393">
      <w:pPr>
        <w:autoSpaceDN w:val="0"/>
        <w:spacing w:after="0" w:line="240" w:lineRule="auto"/>
        <w:ind w:left="12474" w:right="112"/>
        <w:rPr>
          <w:rFonts w:ascii="Times New Roman" w:eastAsia="Times New Roman" w:hAnsi="Times New Roman" w:cs="Times New Roman"/>
          <w:sz w:val="16"/>
          <w:szCs w:val="16"/>
          <w:lang w:eastAsia="ru-RU"/>
        </w:rPr>
      </w:pPr>
      <w:r w:rsidRPr="00295393">
        <w:rPr>
          <w:rFonts w:ascii="Times New Roman" w:eastAsia="Times New Roman" w:hAnsi="Times New Roman" w:cs="Times New Roman"/>
          <w:sz w:val="16"/>
          <w:szCs w:val="16"/>
          <w:lang w:eastAsia="ru-RU"/>
        </w:rPr>
        <w:t>к  МЦП «Переселение граждан</w:t>
      </w:r>
    </w:p>
    <w:p w:rsidR="00295393" w:rsidRPr="00295393" w:rsidRDefault="00295393" w:rsidP="00295393">
      <w:pPr>
        <w:autoSpaceDE w:val="0"/>
        <w:autoSpaceDN w:val="0"/>
        <w:adjustRightInd w:val="0"/>
        <w:spacing w:after="0" w:line="240" w:lineRule="auto"/>
        <w:ind w:left="12474" w:right="112"/>
        <w:jc w:val="both"/>
        <w:rPr>
          <w:rFonts w:ascii="Times New Roman" w:eastAsia="Times New Roman" w:hAnsi="Times New Roman" w:cs="Times New Roman"/>
          <w:sz w:val="28"/>
          <w:lang w:eastAsia="ru-RU"/>
        </w:rPr>
      </w:pPr>
      <w:r w:rsidRPr="00295393">
        <w:rPr>
          <w:rFonts w:ascii="Times New Roman" w:eastAsia="Times New Roman" w:hAnsi="Times New Roman" w:cs="Times New Roman"/>
          <w:sz w:val="16"/>
          <w:szCs w:val="16"/>
          <w:lang w:eastAsia="ru-RU"/>
        </w:rPr>
        <w:t xml:space="preserve">из ветхого аварийного жилого фонда МО «Майск» на период до 2020гг», утвержденную  Решением Думы  МО «Майск» от 28.01.2013г. №130  (в </w:t>
      </w:r>
      <w:proofErr w:type="spellStart"/>
      <w:proofErr w:type="gramStart"/>
      <w:r w:rsidRPr="00295393">
        <w:rPr>
          <w:rFonts w:ascii="Times New Roman" w:eastAsia="Times New Roman" w:hAnsi="Times New Roman" w:cs="Times New Roman"/>
          <w:sz w:val="16"/>
          <w:szCs w:val="16"/>
          <w:lang w:eastAsia="ru-RU"/>
        </w:rPr>
        <w:t>ред</w:t>
      </w:r>
      <w:proofErr w:type="spellEnd"/>
      <w:proofErr w:type="gramEnd"/>
      <w:r w:rsidRPr="00295393">
        <w:rPr>
          <w:rFonts w:ascii="Times New Roman" w:eastAsia="Times New Roman" w:hAnsi="Times New Roman" w:cs="Times New Roman"/>
          <w:sz w:val="16"/>
          <w:szCs w:val="16"/>
          <w:lang w:eastAsia="ru-RU"/>
        </w:rPr>
        <w:t xml:space="preserve"> 25.09.2014г. )</w:t>
      </w:r>
    </w:p>
    <w:p w:rsidR="00295393" w:rsidRPr="00295393" w:rsidRDefault="00295393" w:rsidP="00295393">
      <w:pPr>
        <w:autoSpaceDE w:val="0"/>
        <w:autoSpaceDN w:val="0"/>
        <w:adjustRightInd w:val="0"/>
        <w:spacing w:after="0" w:line="240" w:lineRule="auto"/>
        <w:ind w:firstLine="540"/>
        <w:jc w:val="right"/>
        <w:rPr>
          <w:rFonts w:ascii="Arial CYR" w:eastAsia="Times New Roman" w:hAnsi="Arial CYR" w:cs="Arial CYR"/>
          <w:b/>
          <w:bCs/>
          <w:lang w:eastAsia="ru-RU"/>
        </w:rPr>
      </w:pPr>
    </w:p>
    <w:p w:rsidR="00295393" w:rsidRPr="00295393" w:rsidRDefault="00295393" w:rsidP="00295393">
      <w:pPr>
        <w:autoSpaceDE w:val="0"/>
        <w:autoSpaceDN w:val="0"/>
        <w:adjustRightInd w:val="0"/>
        <w:spacing w:after="0" w:line="240" w:lineRule="auto"/>
        <w:ind w:firstLine="540"/>
        <w:jc w:val="both"/>
        <w:rPr>
          <w:rFonts w:ascii="Arial CYR" w:eastAsia="Times New Roman" w:hAnsi="Arial CYR" w:cs="Arial CYR"/>
          <w:b/>
          <w:bCs/>
          <w:lang w:eastAsia="ru-RU"/>
        </w:rPr>
      </w:pPr>
    </w:p>
    <w:p w:rsidR="00295393" w:rsidRPr="00295393" w:rsidRDefault="00295393" w:rsidP="00295393">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r w:rsidRPr="00295393">
        <w:rPr>
          <w:rFonts w:ascii="Times New Roman" w:eastAsia="Times New Roman" w:hAnsi="Times New Roman" w:cs="Times New Roman"/>
          <w:b/>
          <w:bCs/>
          <w:lang w:eastAsia="ru-RU"/>
        </w:rPr>
        <w:t xml:space="preserve">Реестр аварийного  муниципального жилого фонда муниципального образования "Майск", </w:t>
      </w:r>
      <w:proofErr w:type="spellStart"/>
      <w:r w:rsidRPr="00295393">
        <w:rPr>
          <w:rFonts w:ascii="Times New Roman" w:eastAsia="Times New Roman" w:hAnsi="Times New Roman" w:cs="Times New Roman"/>
          <w:b/>
          <w:bCs/>
          <w:lang w:eastAsia="ru-RU"/>
        </w:rPr>
        <w:t>Осинского</w:t>
      </w:r>
      <w:proofErr w:type="spellEnd"/>
      <w:r w:rsidRPr="00295393">
        <w:rPr>
          <w:rFonts w:ascii="Times New Roman" w:eastAsia="Times New Roman" w:hAnsi="Times New Roman" w:cs="Times New Roman"/>
          <w:b/>
          <w:bCs/>
          <w:lang w:eastAsia="ru-RU"/>
        </w:rPr>
        <w:t xml:space="preserve"> района, </w:t>
      </w:r>
    </w:p>
    <w:p w:rsidR="00295393" w:rsidRPr="00295393" w:rsidRDefault="00295393" w:rsidP="00295393">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r w:rsidRPr="00295393">
        <w:rPr>
          <w:rFonts w:ascii="Times New Roman" w:eastAsia="Times New Roman" w:hAnsi="Times New Roman" w:cs="Times New Roman"/>
          <w:b/>
          <w:bCs/>
          <w:lang w:eastAsia="ru-RU"/>
        </w:rPr>
        <w:t xml:space="preserve">Иркутской области по  состоянию на 01.01.2012г. </w:t>
      </w:r>
    </w:p>
    <w:p w:rsidR="00295393" w:rsidRPr="00295393" w:rsidRDefault="00295393" w:rsidP="00295393">
      <w:pPr>
        <w:autoSpaceDE w:val="0"/>
        <w:autoSpaceDN w:val="0"/>
        <w:adjustRightInd w:val="0"/>
        <w:spacing w:after="0" w:line="240" w:lineRule="auto"/>
        <w:ind w:firstLine="540"/>
        <w:jc w:val="center"/>
        <w:rPr>
          <w:rFonts w:ascii="Times New Roman" w:eastAsia="Times New Roman" w:hAnsi="Times New Roman" w:cs="Times New Roman"/>
          <w:sz w:val="28"/>
          <w:lang w:eastAsia="ru-RU"/>
        </w:rPr>
      </w:pPr>
    </w:p>
    <w:tbl>
      <w:tblPr>
        <w:tblW w:w="142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70"/>
        <w:gridCol w:w="992"/>
        <w:gridCol w:w="850"/>
        <w:gridCol w:w="851"/>
        <w:gridCol w:w="992"/>
        <w:gridCol w:w="992"/>
        <w:gridCol w:w="1276"/>
        <w:gridCol w:w="851"/>
        <w:gridCol w:w="850"/>
        <w:gridCol w:w="1958"/>
        <w:gridCol w:w="1658"/>
      </w:tblGrid>
      <w:tr w:rsidR="00295393" w:rsidRPr="00295393" w:rsidTr="00295393">
        <w:trPr>
          <w:trHeight w:val="51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населенный пункт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18"/>
                <w:szCs w:val="18"/>
                <w:lang w:eastAsia="ru-RU"/>
              </w:rPr>
              <w:t>Год ввода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Материал стен</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Этажность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Благоустройство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Процент износа</w:t>
            </w:r>
            <w:proofErr w:type="gramStart"/>
            <w:r w:rsidRPr="00295393">
              <w:rPr>
                <w:rFonts w:ascii="Times New Roman" w:eastAsia="Times New Roman" w:hAnsi="Times New Roman" w:cs="Times New Roman"/>
                <w:sz w:val="18"/>
                <w:szCs w:val="18"/>
                <w:lang w:eastAsia="ru-RU"/>
              </w:rPr>
              <w:t xml:space="preserve"> (%)</w:t>
            </w:r>
            <w:proofErr w:type="gram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Общая площадь жилых помещений (</w:t>
            </w:r>
            <w:proofErr w:type="spellStart"/>
            <w:r w:rsidRPr="00295393">
              <w:rPr>
                <w:rFonts w:ascii="Times New Roman" w:eastAsia="Times New Roman" w:hAnsi="Times New Roman" w:cs="Times New Roman"/>
                <w:sz w:val="18"/>
                <w:szCs w:val="18"/>
                <w:lang w:eastAsia="ru-RU"/>
              </w:rPr>
              <w:t>кв.м</w:t>
            </w:r>
            <w:proofErr w:type="spellEnd"/>
            <w:r w:rsidRPr="00295393">
              <w:rPr>
                <w:rFonts w:ascii="Times New Roman" w:eastAsia="Times New Roman" w:hAnsi="Times New Roman" w:cs="Times New Roman"/>
                <w:sz w:val="18"/>
                <w:szCs w:val="18"/>
                <w:lang w:eastAsia="ru-RU"/>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проживает</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Вид собственности</w:t>
            </w:r>
          </w:p>
        </w:tc>
        <w:tc>
          <w:tcPr>
            <w:tcW w:w="1658" w:type="dxa"/>
            <w:vMerge w:val="restart"/>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E w:val="0"/>
              <w:autoSpaceDN w:val="0"/>
              <w:spacing w:after="0"/>
              <w:jc w:val="center"/>
              <w:rPr>
                <w:rFonts w:ascii="Times New Roman" w:eastAsia="Times New Roman" w:hAnsi="Times New Roman" w:cs="Times New Roman"/>
                <w:sz w:val="16"/>
                <w:szCs w:val="16"/>
                <w:lang w:eastAsia="ru-RU"/>
              </w:rPr>
            </w:pPr>
            <w:r w:rsidRPr="00295393">
              <w:rPr>
                <w:rFonts w:ascii="Times New Roman" w:eastAsia="Times New Roman" w:hAnsi="Times New Roman" w:cs="Times New Roman"/>
                <w:sz w:val="16"/>
                <w:szCs w:val="16"/>
                <w:lang w:eastAsia="ru-RU"/>
              </w:rPr>
              <w:t xml:space="preserve">Наименование документа о признании  жилого дома и  </w:t>
            </w:r>
            <w:proofErr w:type="gramStart"/>
            <w:r w:rsidRPr="00295393">
              <w:rPr>
                <w:rFonts w:ascii="Times New Roman" w:eastAsia="Times New Roman" w:hAnsi="Times New Roman" w:cs="Times New Roman"/>
                <w:sz w:val="16"/>
                <w:szCs w:val="16"/>
                <w:lang w:eastAsia="ru-RU"/>
              </w:rPr>
              <w:t>аварийным</w:t>
            </w:r>
            <w:proofErr w:type="gramEnd"/>
            <w:r w:rsidRPr="00295393">
              <w:rPr>
                <w:rFonts w:ascii="Times New Roman" w:eastAsia="Times New Roman" w:hAnsi="Times New Roman" w:cs="Times New Roman"/>
                <w:sz w:val="16"/>
                <w:szCs w:val="16"/>
                <w:lang w:eastAsia="ru-RU"/>
              </w:rPr>
              <w:t xml:space="preserve"> (акт и заключение межведомственной комиссии)</w:t>
            </w:r>
          </w:p>
        </w:tc>
      </w:tr>
      <w:tr w:rsidR="00295393" w:rsidRPr="00295393" w:rsidTr="00295393">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семей</w:t>
            </w:r>
          </w:p>
        </w:tc>
        <w:tc>
          <w:tcPr>
            <w:tcW w:w="850" w:type="dxa"/>
            <w:tcBorders>
              <w:top w:val="single" w:sz="4" w:space="0" w:color="auto"/>
              <w:left w:val="single" w:sz="4" w:space="0" w:color="auto"/>
              <w:bottom w:val="single" w:sz="4" w:space="0" w:color="auto"/>
              <w:right w:val="single" w:sz="4" w:space="0" w:color="auto"/>
            </w:tcBorders>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Чел.</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18"/>
                <w:szCs w:val="18"/>
                <w:lang w:eastAsia="ru-RU"/>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spacing w:after="0" w:line="240" w:lineRule="auto"/>
              <w:rPr>
                <w:rFonts w:ascii="Times New Roman" w:eastAsia="Times New Roman" w:hAnsi="Times New Roman" w:cs="Times New Roman"/>
                <w:sz w:val="16"/>
                <w:szCs w:val="16"/>
                <w:lang w:eastAsia="ru-RU"/>
              </w:rPr>
            </w:pPr>
          </w:p>
        </w:tc>
      </w:tr>
      <w:tr w:rsidR="00295393" w:rsidRPr="00295393" w:rsidTr="00295393">
        <w:trPr>
          <w:trHeight w:val="496"/>
        </w:trPr>
        <w:tc>
          <w:tcPr>
            <w:tcW w:w="709"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r w:rsidRPr="00295393">
              <w:rPr>
                <w:rFonts w:ascii="Times New Roman" w:eastAsia="Times New Roman" w:hAnsi="Times New Roman" w:cs="Times New Roman"/>
                <w:sz w:val="20"/>
                <w:szCs w:val="20"/>
                <w:lang w:eastAsia="ru-RU"/>
              </w:rPr>
              <w:t xml:space="preserve">, </w:t>
            </w:r>
            <w:proofErr w:type="spellStart"/>
            <w:r w:rsidRPr="00295393">
              <w:rPr>
                <w:rFonts w:ascii="Times New Roman" w:eastAsia="Times New Roman" w:hAnsi="Times New Roman" w:cs="Times New Roman"/>
                <w:sz w:val="20"/>
                <w:szCs w:val="20"/>
                <w:lang w:eastAsia="ru-RU"/>
              </w:rPr>
              <w:t>ул.Мичурина</w:t>
            </w:r>
            <w:proofErr w:type="spellEnd"/>
            <w:r w:rsidRPr="00295393">
              <w:rPr>
                <w:rFonts w:ascii="Times New Roman" w:eastAsia="Times New Roman" w:hAnsi="Times New Roman" w:cs="Times New Roman"/>
                <w:sz w:val="20"/>
                <w:szCs w:val="20"/>
                <w:lang w:eastAsia="ru-RU"/>
              </w:rPr>
              <w:t>, д.20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1968</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Дерев.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н/благ.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color w:val="000000"/>
                <w:sz w:val="16"/>
                <w:szCs w:val="16"/>
                <w:lang w:eastAsia="ru-RU"/>
              </w:rPr>
              <w:t>№7 от 27.01.2011г</w:t>
            </w:r>
          </w:p>
        </w:tc>
      </w:tr>
      <w:tr w:rsidR="00295393" w:rsidRPr="00295393" w:rsidTr="00295393">
        <w:trPr>
          <w:trHeight w:val="574"/>
        </w:trPr>
        <w:tc>
          <w:tcPr>
            <w:tcW w:w="709"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r w:rsidRPr="00295393">
              <w:rPr>
                <w:rFonts w:ascii="Times New Roman" w:eastAsia="Times New Roman" w:hAnsi="Times New Roman" w:cs="Times New Roman"/>
                <w:sz w:val="20"/>
                <w:szCs w:val="20"/>
                <w:lang w:eastAsia="ru-RU"/>
              </w:rPr>
              <w:t xml:space="preserve">, </w:t>
            </w:r>
            <w:proofErr w:type="spellStart"/>
            <w:r w:rsidRPr="00295393">
              <w:rPr>
                <w:rFonts w:ascii="Times New Roman" w:eastAsia="Times New Roman" w:hAnsi="Times New Roman" w:cs="Times New Roman"/>
                <w:sz w:val="20"/>
                <w:szCs w:val="20"/>
                <w:lang w:eastAsia="ru-RU"/>
              </w:rPr>
              <w:t>ул</w:t>
            </w:r>
            <w:proofErr w:type="spellEnd"/>
            <w:r w:rsidRPr="00295393">
              <w:rPr>
                <w:rFonts w:ascii="Times New Roman" w:eastAsia="Times New Roman" w:hAnsi="Times New Roman" w:cs="Times New Roman"/>
                <w:sz w:val="20"/>
                <w:szCs w:val="20"/>
                <w:lang w:eastAsia="ru-RU"/>
              </w:rPr>
              <w:t xml:space="preserve"> Майская, д.9</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1947</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Дерев.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н/благ.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color w:val="000000"/>
                <w:sz w:val="16"/>
                <w:szCs w:val="16"/>
                <w:lang w:eastAsia="ru-RU"/>
              </w:rPr>
              <w:t>№3 от 27.01.2011г</w:t>
            </w:r>
          </w:p>
        </w:tc>
      </w:tr>
      <w:tr w:rsidR="00295393" w:rsidRPr="00295393" w:rsidTr="00295393">
        <w:trPr>
          <w:trHeight w:val="554"/>
        </w:trPr>
        <w:tc>
          <w:tcPr>
            <w:tcW w:w="709"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r w:rsidRPr="00295393">
              <w:rPr>
                <w:rFonts w:ascii="Times New Roman" w:eastAsia="Times New Roman" w:hAnsi="Times New Roman" w:cs="Times New Roman"/>
                <w:sz w:val="20"/>
                <w:szCs w:val="20"/>
                <w:lang w:eastAsia="ru-RU"/>
              </w:rPr>
              <w:t xml:space="preserve">, </w:t>
            </w:r>
            <w:proofErr w:type="spellStart"/>
            <w:r w:rsidRPr="00295393">
              <w:rPr>
                <w:rFonts w:ascii="Times New Roman" w:eastAsia="Times New Roman" w:hAnsi="Times New Roman" w:cs="Times New Roman"/>
                <w:sz w:val="20"/>
                <w:szCs w:val="20"/>
                <w:lang w:eastAsia="ru-RU"/>
              </w:rPr>
              <w:t>ул.Мичурина</w:t>
            </w:r>
            <w:proofErr w:type="spellEnd"/>
            <w:r w:rsidRPr="00295393">
              <w:rPr>
                <w:rFonts w:ascii="Times New Roman" w:eastAsia="Times New Roman" w:hAnsi="Times New Roman" w:cs="Times New Roman"/>
                <w:sz w:val="20"/>
                <w:szCs w:val="20"/>
                <w:lang w:eastAsia="ru-RU"/>
              </w:rPr>
              <w:t>, д.18</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1967</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Дерев.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н/благ.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w:t>
            </w:r>
          </w:p>
        </w:tc>
        <w:tc>
          <w:tcPr>
            <w:tcW w:w="1957"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color w:val="000000"/>
                <w:sz w:val="16"/>
                <w:szCs w:val="16"/>
                <w:lang w:eastAsia="ru-RU"/>
              </w:rPr>
              <w:t>№6 от 27.01.2011г</w:t>
            </w:r>
          </w:p>
        </w:tc>
      </w:tr>
      <w:tr w:rsidR="00295393" w:rsidRPr="00295393" w:rsidTr="00295393">
        <w:trPr>
          <w:trHeight w:val="548"/>
        </w:trPr>
        <w:tc>
          <w:tcPr>
            <w:tcW w:w="709"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r w:rsidRPr="00295393">
              <w:rPr>
                <w:rFonts w:ascii="Times New Roman" w:eastAsia="Times New Roman" w:hAnsi="Times New Roman" w:cs="Times New Roman"/>
                <w:sz w:val="20"/>
                <w:szCs w:val="20"/>
                <w:lang w:eastAsia="ru-RU"/>
              </w:rPr>
              <w:t>, ул. Майская, д.24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1929</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Дерев.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н/благ.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w:t>
            </w:r>
          </w:p>
        </w:tc>
        <w:tc>
          <w:tcPr>
            <w:tcW w:w="1957"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color w:val="000000"/>
                <w:sz w:val="16"/>
                <w:szCs w:val="16"/>
                <w:lang w:eastAsia="ru-RU"/>
              </w:rPr>
              <w:t>№5 от 27.01.2011г</w:t>
            </w:r>
          </w:p>
        </w:tc>
      </w:tr>
      <w:tr w:rsidR="00295393" w:rsidRPr="00295393" w:rsidTr="00295393">
        <w:trPr>
          <w:trHeight w:val="414"/>
        </w:trPr>
        <w:tc>
          <w:tcPr>
            <w:tcW w:w="709"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r w:rsidRPr="00295393">
              <w:rPr>
                <w:rFonts w:ascii="Times New Roman" w:eastAsia="Times New Roman" w:hAnsi="Times New Roman" w:cs="Times New Roman"/>
                <w:sz w:val="20"/>
                <w:szCs w:val="20"/>
                <w:lang w:eastAsia="ru-RU"/>
              </w:rPr>
              <w:t xml:space="preserve">, </w:t>
            </w:r>
            <w:proofErr w:type="spellStart"/>
            <w:r w:rsidRPr="00295393">
              <w:rPr>
                <w:rFonts w:ascii="Times New Roman" w:eastAsia="Times New Roman" w:hAnsi="Times New Roman" w:cs="Times New Roman"/>
                <w:sz w:val="20"/>
                <w:szCs w:val="20"/>
                <w:lang w:eastAsia="ru-RU"/>
              </w:rPr>
              <w:t>ул.Центральная</w:t>
            </w:r>
            <w:proofErr w:type="spellEnd"/>
            <w:r w:rsidRPr="00295393">
              <w:rPr>
                <w:rFonts w:ascii="Times New Roman" w:eastAsia="Times New Roman" w:hAnsi="Times New Roman" w:cs="Times New Roman"/>
                <w:sz w:val="20"/>
                <w:szCs w:val="20"/>
                <w:lang w:eastAsia="ru-RU"/>
              </w:rPr>
              <w:t>, д.29</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Дерев.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н/благ.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w:t>
            </w:r>
          </w:p>
        </w:tc>
        <w:tc>
          <w:tcPr>
            <w:tcW w:w="1957"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color w:val="000000"/>
                <w:sz w:val="16"/>
                <w:szCs w:val="16"/>
                <w:lang w:eastAsia="ru-RU"/>
              </w:rPr>
              <w:t>№2 от 27.01.2011г</w:t>
            </w:r>
          </w:p>
        </w:tc>
      </w:tr>
      <w:tr w:rsidR="00295393" w:rsidRPr="00295393" w:rsidTr="00295393">
        <w:trPr>
          <w:trHeight w:val="421"/>
        </w:trPr>
        <w:tc>
          <w:tcPr>
            <w:tcW w:w="709"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r w:rsidRPr="00295393">
              <w:rPr>
                <w:rFonts w:ascii="Times New Roman" w:eastAsia="Times New Roman" w:hAnsi="Times New Roman" w:cs="Times New Roman"/>
                <w:sz w:val="20"/>
                <w:szCs w:val="20"/>
                <w:lang w:eastAsia="ru-RU"/>
              </w:rPr>
              <w:t xml:space="preserve">, </w:t>
            </w:r>
            <w:proofErr w:type="spellStart"/>
            <w:r w:rsidRPr="00295393">
              <w:rPr>
                <w:rFonts w:ascii="Times New Roman" w:eastAsia="Times New Roman" w:hAnsi="Times New Roman" w:cs="Times New Roman"/>
                <w:sz w:val="20"/>
                <w:szCs w:val="20"/>
                <w:lang w:eastAsia="ru-RU"/>
              </w:rPr>
              <w:t>ул.Центральная</w:t>
            </w:r>
            <w:proofErr w:type="spellEnd"/>
            <w:r w:rsidRPr="00295393">
              <w:rPr>
                <w:rFonts w:ascii="Times New Roman" w:eastAsia="Times New Roman" w:hAnsi="Times New Roman" w:cs="Times New Roman"/>
                <w:sz w:val="20"/>
                <w:szCs w:val="20"/>
                <w:lang w:eastAsia="ru-RU"/>
              </w:rPr>
              <w:t>, д.22</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Дерев.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н/благ.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color w:val="000000"/>
                <w:sz w:val="16"/>
                <w:szCs w:val="16"/>
                <w:lang w:eastAsia="ru-RU"/>
              </w:rPr>
              <w:t>№1 от 27.01.2011г</w:t>
            </w:r>
          </w:p>
        </w:tc>
      </w:tr>
      <w:tr w:rsidR="00295393" w:rsidRPr="00295393" w:rsidTr="00295393">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354</w:t>
            </w:r>
          </w:p>
        </w:tc>
        <w:tc>
          <w:tcPr>
            <w:tcW w:w="851"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r w:rsidRPr="00295393">
              <w:rPr>
                <w:rFonts w:ascii="Times New Roman" w:eastAsia="Times New Roman" w:hAnsi="Times New Roman" w:cs="Times New Roman"/>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29</w:t>
            </w:r>
          </w:p>
        </w:tc>
        <w:tc>
          <w:tcPr>
            <w:tcW w:w="1957"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
        </w:tc>
        <w:tc>
          <w:tcPr>
            <w:tcW w:w="1658"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r>
      <w:tr w:rsidR="00295393" w:rsidRPr="00295393" w:rsidTr="00295393">
        <w:trPr>
          <w:trHeight w:val="421"/>
        </w:trPr>
        <w:tc>
          <w:tcPr>
            <w:tcW w:w="709"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
        </w:tc>
        <w:tc>
          <w:tcPr>
            <w:tcW w:w="1658" w:type="dxa"/>
            <w:tcBorders>
              <w:top w:val="single" w:sz="4" w:space="0" w:color="auto"/>
              <w:left w:val="single" w:sz="4" w:space="0" w:color="auto"/>
              <w:bottom w:val="single" w:sz="4" w:space="0" w:color="auto"/>
              <w:right w:val="single" w:sz="4" w:space="0" w:color="auto"/>
            </w:tcBorders>
            <w:vAlign w:val="center"/>
          </w:tcPr>
          <w:p w:rsidR="00295393" w:rsidRPr="00295393" w:rsidRDefault="00295393" w:rsidP="00295393">
            <w:pPr>
              <w:autoSpaceDE w:val="0"/>
              <w:autoSpaceDN w:val="0"/>
              <w:spacing w:after="0"/>
              <w:jc w:val="center"/>
              <w:rPr>
                <w:rFonts w:ascii="Times New Roman" w:eastAsia="Times New Roman" w:hAnsi="Times New Roman" w:cs="Times New Roman"/>
                <w:color w:val="000000"/>
                <w:sz w:val="16"/>
                <w:szCs w:val="16"/>
                <w:lang w:eastAsia="ru-RU"/>
              </w:rPr>
            </w:pPr>
          </w:p>
        </w:tc>
      </w:tr>
    </w:tbl>
    <w:p w:rsidR="00295393" w:rsidRPr="00295393" w:rsidRDefault="00295393" w:rsidP="00295393">
      <w:pPr>
        <w:autoSpaceDE w:val="0"/>
        <w:autoSpaceDN w:val="0"/>
        <w:adjustRightInd w:val="0"/>
        <w:spacing w:after="0" w:line="240" w:lineRule="auto"/>
        <w:ind w:left="851"/>
        <w:rPr>
          <w:rFonts w:ascii="Times New Roman" w:eastAsia="Times New Roman" w:hAnsi="Times New Roman" w:cs="Times New Roman"/>
          <w:sz w:val="28"/>
          <w:lang w:eastAsia="ru-RU"/>
        </w:rPr>
      </w:pPr>
    </w:p>
    <w:p w:rsidR="00295393" w:rsidRPr="00295393" w:rsidRDefault="00295393" w:rsidP="00295393">
      <w:pPr>
        <w:autoSpaceDE w:val="0"/>
        <w:autoSpaceDN w:val="0"/>
        <w:adjustRightInd w:val="0"/>
        <w:spacing w:after="0" w:line="240" w:lineRule="auto"/>
        <w:ind w:left="851"/>
        <w:rPr>
          <w:rFonts w:ascii="Times New Roman" w:eastAsia="Times New Roman" w:hAnsi="Times New Roman" w:cs="Times New Roman"/>
          <w:sz w:val="28"/>
          <w:lang w:eastAsia="ru-RU"/>
        </w:rPr>
      </w:pPr>
    </w:p>
    <w:p w:rsidR="00ED215D" w:rsidRDefault="00295393" w:rsidP="00295393">
      <w:pPr>
        <w:autoSpaceDE w:val="0"/>
        <w:autoSpaceDN w:val="0"/>
        <w:adjustRightInd w:val="0"/>
        <w:spacing w:after="0" w:line="240" w:lineRule="auto"/>
        <w:ind w:left="851"/>
        <w:rPr>
          <w:rFonts w:ascii="Times New Roman" w:eastAsia="Times New Roman" w:hAnsi="Times New Roman" w:cs="Times New Roman"/>
          <w:sz w:val="28"/>
          <w:lang w:eastAsia="ru-RU"/>
        </w:rPr>
      </w:pPr>
      <w:r w:rsidRPr="00295393">
        <w:rPr>
          <w:rFonts w:ascii="Times New Roman" w:eastAsia="Times New Roman" w:hAnsi="Times New Roman" w:cs="Times New Roman"/>
          <w:sz w:val="28"/>
          <w:lang w:eastAsia="ru-RU"/>
        </w:rPr>
        <w:t>Секретарь жилищной комиссии</w:t>
      </w:r>
      <w:r w:rsidRPr="00295393">
        <w:rPr>
          <w:rFonts w:ascii="Times New Roman" w:eastAsia="Times New Roman" w:hAnsi="Times New Roman" w:cs="Times New Roman"/>
          <w:sz w:val="28"/>
          <w:lang w:eastAsia="ru-RU"/>
        </w:rPr>
        <w:tab/>
      </w:r>
      <w:r w:rsidRPr="00295393">
        <w:rPr>
          <w:rFonts w:ascii="Times New Roman" w:eastAsia="Times New Roman" w:hAnsi="Times New Roman" w:cs="Times New Roman"/>
          <w:sz w:val="28"/>
          <w:lang w:eastAsia="ru-RU"/>
        </w:rPr>
        <w:tab/>
      </w:r>
      <w:r w:rsidRPr="00295393">
        <w:rPr>
          <w:rFonts w:ascii="Times New Roman" w:eastAsia="Times New Roman" w:hAnsi="Times New Roman" w:cs="Times New Roman"/>
          <w:sz w:val="28"/>
          <w:lang w:eastAsia="ru-RU"/>
        </w:rPr>
        <w:tab/>
      </w:r>
      <w:r w:rsidRPr="00295393">
        <w:rPr>
          <w:rFonts w:ascii="Times New Roman" w:eastAsia="Times New Roman" w:hAnsi="Times New Roman" w:cs="Times New Roman"/>
          <w:sz w:val="28"/>
          <w:lang w:eastAsia="ru-RU"/>
        </w:rPr>
        <w:tab/>
      </w:r>
      <w:proofErr w:type="spellStart"/>
      <w:r w:rsidRPr="00295393">
        <w:rPr>
          <w:rFonts w:ascii="Times New Roman" w:eastAsia="Times New Roman" w:hAnsi="Times New Roman" w:cs="Times New Roman"/>
          <w:sz w:val="28"/>
          <w:lang w:eastAsia="ru-RU"/>
        </w:rPr>
        <w:t>Х.С.Суфьянов</w:t>
      </w:r>
      <w:proofErr w:type="spellEnd"/>
    </w:p>
    <w:p w:rsidR="00ED215D" w:rsidRDefault="00ED215D" w:rsidP="00295393">
      <w:pPr>
        <w:autoSpaceDE w:val="0"/>
        <w:autoSpaceDN w:val="0"/>
        <w:adjustRightInd w:val="0"/>
        <w:spacing w:after="0" w:line="240" w:lineRule="auto"/>
        <w:ind w:left="851"/>
        <w:rPr>
          <w:rFonts w:ascii="Times New Roman" w:eastAsia="Times New Roman" w:hAnsi="Times New Roman" w:cs="Times New Roman"/>
          <w:sz w:val="28"/>
          <w:lang w:eastAsia="ru-RU"/>
        </w:rPr>
      </w:pPr>
    </w:p>
    <w:p w:rsidR="00295393" w:rsidRPr="00ED215D" w:rsidRDefault="00ED215D" w:rsidP="00ED215D">
      <w:pPr>
        <w:autoSpaceDE w:val="0"/>
        <w:autoSpaceDN w:val="0"/>
        <w:adjustRightInd w:val="0"/>
        <w:spacing w:after="0" w:line="240" w:lineRule="auto"/>
        <w:ind w:left="851"/>
        <w:jc w:val="center"/>
        <w:rPr>
          <w:rFonts w:ascii="Times New Roman" w:eastAsia="Times New Roman" w:hAnsi="Times New Roman" w:cs="Times New Roman"/>
          <w:lang w:eastAsia="ru-RU"/>
        </w:rPr>
      </w:pPr>
      <w:r w:rsidRPr="00ED215D">
        <w:rPr>
          <w:rFonts w:ascii="Times New Roman" w:eastAsia="Times New Roman" w:hAnsi="Times New Roman" w:cs="Times New Roman"/>
          <w:color w:val="808080" w:themeColor="background1" w:themeShade="80"/>
          <w:lang w:eastAsia="ru-RU"/>
        </w:rPr>
        <w:t>113</w:t>
      </w:r>
      <w:r w:rsidR="00295393" w:rsidRPr="00ED215D">
        <w:rPr>
          <w:rFonts w:ascii="Times New Roman" w:eastAsia="Times New Roman" w:hAnsi="Times New Roman" w:cs="Times New Roman"/>
          <w:lang w:eastAsia="ru-RU"/>
        </w:rPr>
        <w:br w:type="page"/>
      </w:r>
    </w:p>
    <w:p w:rsidR="00295393" w:rsidRPr="00295393" w:rsidRDefault="00295393" w:rsidP="00295393">
      <w:pPr>
        <w:autoSpaceDE w:val="0"/>
        <w:autoSpaceDN w:val="0"/>
        <w:adjustRightInd w:val="0"/>
        <w:spacing w:after="0" w:line="240" w:lineRule="auto"/>
        <w:ind w:firstLine="12474"/>
        <w:jc w:val="both"/>
        <w:rPr>
          <w:rFonts w:ascii="Times New Roman" w:eastAsia="Times New Roman" w:hAnsi="Times New Roman" w:cs="Times New Roman"/>
          <w:sz w:val="16"/>
          <w:szCs w:val="16"/>
          <w:lang w:eastAsia="ru-RU"/>
        </w:rPr>
      </w:pPr>
      <w:r w:rsidRPr="00295393">
        <w:rPr>
          <w:rFonts w:ascii="Times New Roman" w:eastAsia="Times New Roman" w:hAnsi="Times New Roman" w:cs="Times New Roman"/>
          <w:sz w:val="16"/>
          <w:szCs w:val="16"/>
          <w:lang w:eastAsia="ru-RU"/>
        </w:rPr>
        <w:lastRenderedPageBreak/>
        <w:t>Приложение № 2</w:t>
      </w:r>
    </w:p>
    <w:p w:rsidR="00295393" w:rsidRPr="00295393" w:rsidRDefault="00295393" w:rsidP="00295393">
      <w:pPr>
        <w:autoSpaceDN w:val="0"/>
        <w:spacing w:after="0" w:line="240" w:lineRule="auto"/>
        <w:ind w:left="12474" w:right="112"/>
        <w:rPr>
          <w:rFonts w:ascii="Times New Roman" w:eastAsia="Times New Roman" w:hAnsi="Times New Roman" w:cs="Times New Roman"/>
          <w:sz w:val="16"/>
          <w:szCs w:val="16"/>
          <w:lang w:eastAsia="ru-RU"/>
        </w:rPr>
      </w:pPr>
      <w:r w:rsidRPr="00295393">
        <w:rPr>
          <w:rFonts w:ascii="Times New Roman" w:eastAsia="Times New Roman" w:hAnsi="Times New Roman" w:cs="Times New Roman"/>
          <w:sz w:val="16"/>
          <w:szCs w:val="16"/>
          <w:lang w:eastAsia="ru-RU"/>
        </w:rPr>
        <w:t>к  МЦП «Переселение граждан</w:t>
      </w:r>
    </w:p>
    <w:p w:rsidR="00295393" w:rsidRPr="00295393" w:rsidRDefault="00295393" w:rsidP="00295393">
      <w:pPr>
        <w:autoSpaceDE w:val="0"/>
        <w:autoSpaceDN w:val="0"/>
        <w:adjustRightInd w:val="0"/>
        <w:spacing w:after="0" w:line="240" w:lineRule="auto"/>
        <w:ind w:left="12474" w:right="112"/>
        <w:jc w:val="both"/>
        <w:rPr>
          <w:rFonts w:ascii="Times New Roman" w:eastAsia="Times New Roman" w:hAnsi="Times New Roman" w:cs="Times New Roman"/>
          <w:sz w:val="28"/>
          <w:lang w:eastAsia="ru-RU"/>
        </w:rPr>
      </w:pPr>
      <w:r w:rsidRPr="00295393">
        <w:rPr>
          <w:rFonts w:ascii="Times New Roman" w:eastAsia="Times New Roman" w:hAnsi="Times New Roman" w:cs="Times New Roman"/>
          <w:sz w:val="16"/>
          <w:szCs w:val="16"/>
          <w:lang w:eastAsia="ru-RU"/>
        </w:rPr>
        <w:t xml:space="preserve">из ветхого аварийного жилого фонда МО «Майск» на период до 2020гг», утвержденную  Решением Думы  МО «Майск» от 28.01.2013г. №130  (в </w:t>
      </w:r>
      <w:proofErr w:type="spellStart"/>
      <w:proofErr w:type="gramStart"/>
      <w:r w:rsidRPr="00295393">
        <w:rPr>
          <w:rFonts w:ascii="Times New Roman" w:eastAsia="Times New Roman" w:hAnsi="Times New Roman" w:cs="Times New Roman"/>
          <w:sz w:val="16"/>
          <w:szCs w:val="16"/>
          <w:lang w:eastAsia="ru-RU"/>
        </w:rPr>
        <w:t>ред</w:t>
      </w:r>
      <w:proofErr w:type="spellEnd"/>
      <w:proofErr w:type="gramEnd"/>
      <w:r w:rsidRPr="00295393">
        <w:rPr>
          <w:rFonts w:ascii="Times New Roman" w:eastAsia="Times New Roman" w:hAnsi="Times New Roman" w:cs="Times New Roman"/>
          <w:sz w:val="16"/>
          <w:szCs w:val="16"/>
          <w:lang w:eastAsia="ru-RU"/>
        </w:rPr>
        <w:t xml:space="preserve"> 25.09.2014г. )</w:t>
      </w:r>
    </w:p>
    <w:p w:rsidR="00295393" w:rsidRPr="00295393" w:rsidRDefault="00295393" w:rsidP="00295393">
      <w:pPr>
        <w:autoSpaceDE w:val="0"/>
        <w:autoSpaceDN w:val="0"/>
        <w:adjustRightInd w:val="0"/>
        <w:spacing w:after="0" w:line="240" w:lineRule="auto"/>
        <w:ind w:firstLine="540"/>
        <w:jc w:val="right"/>
        <w:rPr>
          <w:rFonts w:ascii="Arial CYR" w:eastAsia="Times New Roman" w:hAnsi="Arial CYR" w:cs="Arial CYR"/>
          <w:b/>
          <w:bCs/>
          <w:lang w:eastAsia="ru-RU"/>
        </w:rPr>
      </w:pPr>
    </w:p>
    <w:p w:rsidR="00295393" w:rsidRPr="00295393" w:rsidRDefault="00295393" w:rsidP="00295393">
      <w:pPr>
        <w:autoSpaceDE w:val="0"/>
        <w:autoSpaceDN w:val="0"/>
        <w:adjustRightInd w:val="0"/>
        <w:spacing w:after="0" w:line="240" w:lineRule="auto"/>
        <w:ind w:firstLine="540"/>
        <w:jc w:val="both"/>
        <w:rPr>
          <w:rFonts w:ascii="Times New Roman" w:eastAsia="Times New Roman" w:hAnsi="Times New Roman" w:cs="Times New Roman"/>
          <w:b/>
          <w:bCs/>
          <w:lang w:eastAsia="ru-RU"/>
        </w:rPr>
      </w:pPr>
    </w:p>
    <w:p w:rsidR="00295393" w:rsidRPr="00295393" w:rsidRDefault="00295393" w:rsidP="00295393">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r w:rsidRPr="00295393">
        <w:rPr>
          <w:rFonts w:ascii="Times New Roman" w:eastAsia="Times New Roman" w:hAnsi="Times New Roman" w:cs="Times New Roman"/>
          <w:b/>
          <w:bCs/>
          <w:lang w:eastAsia="ru-RU"/>
        </w:rPr>
        <w:t xml:space="preserve">Реестр ветхого  муниципального жилого фонда муниципального образования "Майск", </w:t>
      </w:r>
      <w:proofErr w:type="spellStart"/>
      <w:r w:rsidRPr="00295393">
        <w:rPr>
          <w:rFonts w:ascii="Times New Roman" w:eastAsia="Times New Roman" w:hAnsi="Times New Roman" w:cs="Times New Roman"/>
          <w:b/>
          <w:bCs/>
          <w:lang w:eastAsia="ru-RU"/>
        </w:rPr>
        <w:t>Осинского</w:t>
      </w:r>
      <w:proofErr w:type="spellEnd"/>
      <w:r w:rsidRPr="00295393">
        <w:rPr>
          <w:rFonts w:ascii="Times New Roman" w:eastAsia="Times New Roman" w:hAnsi="Times New Roman" w:cs="Times New Roman"/>
          <w:b/>
          <w:bCs/>
          <w:lang w:eastAsia="ru-RU"/>
        </w:rPr>
        <w:t xml:space="preserve"> района, </w:t>
      </w:r>
    </w:p>
    <w:p w:rsidR="00295393" w:rsidRPr="00295393" w:rsidRDefault="00295393" w:rsidP="00295393">
      <w:pPr>
        <w:autoSpaceDE w:val="0"/>
        <w:autoSpaceDN w:val="0"/>
        <w:adjustRightInd w:val="0"/>
        <w:spacing w:after="0" w:line="240" w:lineRule="auto"/>
        <w:ind w:firstLine="540"/>
        <w:jc w:val="center"/>
        <w:rPr>
          <w:rFonts w:ascii="Times New Roman" w:eastAsia="Times New Roman" w:hAnsi="Times New Roman" w:cs="Times New Roman"/>
          <w:b/>
          <w:bCs/>
          <w:lang w:eastAsia="ru-RU"/>
        </w:rPr>
      </w:pPr>
      <w:r w:rsidRPr="00295393">
        <w:rPr>
          <w:rFonts w:ascii="Times New Roman" w:eastAsia="Times New Roman" w:hAnsi="Times New Roman" w:cs="Times New Roman"/>
          <w:b/>
          <w:bCs/>
          <w:lang w:eastAsia="ru-RU"/>
        </w:rPr>
        <w:t>Иркутской области по  состоянию на 01.01.2012г.</w:t>
      </w:r>
    </w:p>
    <w:p w:rsidR="00295393" w:rsidRPr="00295393" w:rsidRDefault="00295393" w:rsidP="00295393">
      <w:pPr>
        <w:autoSpaceDE w:val="0"/>
        <w:autoSpaceDN w:val="0"/>
        <w:adjustRightInd w:val="0"/>
        <w:spacing w:after="0" w:line="240" w:lineRule="auto"/>
        <w:ind w:firstLine="540"/>
        <w:jc w:val="center"/>
        <w:rPr>
          <w:rFonts w:ascii="Times New Roman" w:eastAsia="Times New Roman" w:hAnsi="Times New Roman" w:cs="Times New Roman"/>
          <w:sz w:val="28"/>
          <w:lang w:eastAsia="ru-RU"/>
        </w:rPr>
      </w:pPr>
    </w:p>
    <w:tbl>
      <w:tblPr>
        <w:tblW w:w="16060" w:type="dxa"/>
        <w:tblInd w:w="959" w:type="dxa"/>
        <w:tblLook w:val="04A0" w:firstRow="1" w:lastRow="0" w:firstColumn="1" w:lastColumn="0" w:noHBand="0" w:noVBand="1"/>
      </w:tblPr>
      <w:tblGrid>
        <w:gridCol w:w="924"/>
        <w:gridCol w:w="1413"/>
        <w:gridCol w:w="1612"/>
        <w:gridCol w:w="902"/>
        <w:gridCol w:w="2378"/>
        <w:gridCol w:w="874"/>
        <w:gridCol w:w="935"/>
        <w:gridCol w:w="1067"/>
        <w:gridCol w:w="966"/>
        <w:gridCol w:w="1673"/>
        <w:gridCol w:w="1658"/>
        <w:gridCol w:w="1658"/>
      </w:tblGrid>
      <w:tr w:rsidR="00295393" w:rsidRPr="00295393" w:rsidTr="00295393">
        <w:trPr>
          <w:gridAfter w:val="1"/>
          <w:wAfter w:w="1658" w:type="dxa"/>
          <w:trHeight w:val="907"/>
        </w:trPr>
        <w:tc>
          <w:tcPr>
            <w:tcW w:w="924"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w:t>
            </w:r>
          </w:p>
        </w:tc>
        <w:tc>
          <w:tcPr>
            <w:tcW w:w="1413"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населенный пункт</w:t>
            </w:r>
          </w:p>
        </w:tc>
        <w:tc>
          <w:tcPr>
            <w:tcW w:w="1612"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 xml:space="preserve">   Наименование улицы</w:t>
            </w:r>
          </w:p>
        </w:tc>
        <w:tc>
          <w:tcPr>
            <w:tcW w:w="902"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 дома</w:t>
            </w:r>
          </w:p>
        </w:tc>
        <w:tc>
          <w:tcPr>
            <w:tcW w:w="2378"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 xml:space="preserve"> Наименование объекта (индивидуальный дом, многоквартирный дом) </w:t>
            </w:r>
          </w:p>
        </w:tc>
        <w:tc>
          <w:tcPr>
            <w:tcW w:w="874"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Кол-во квартир</w:t>
            </w:r>
          </w:p>
        </w:tc>
        <w:tc>
          <w:tcPr>
            <w:tcW w:w="935"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Кол-во жильцов</w:t>
            </w:r>
          </w:p>
        </w:tc>
        <w:tc>
          <w:tcPr>
            <w:tcW w:w="1067"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год постройки</w:t>
            </w:r>
          </w:p>
        </w:tc>
        <w:tc>
          <w:tcPr>
            <w:tcW w:w="966"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 xml:space="preserve">площадь </w:t>
            </w:r>
            <w:proofErr w:type="spellStart"/>
            <w:r w:rsidRPr="00295393">
              <w:rPr>
                <w:rFonts w:ascii="Times New Roman" w:eastAsia="Times New Roman" w:hAnsi="Times New Roman" w:cs="Times New Roman"/>
                <w:sz w:val="18"/>
                <w:szCs w:val="18"/>
                <w:lang w:eastAsia="ru-RU"/>
              </w:rPr>
              <w:t>кв.м</w:t>
            </w:r>
            <w:proofErr w:type="spellEnd"/>
            <w:r w:rsidRPr="00295393">
              <w:rPr>
                <w:rFonts w:ascii="Times New Roman" w:eastAsia="Times New Roman" w:hAnsi="Times New Roman" w:cs="Times New Roman"/>
                <w:sz w:val="18"/>
                <w:szCs w:val="18"/>
                <w:lang w:eastAsia="ru-RU"/>
              </w:rPr>
              <w:t>.</w:t>
            </w:r>
          </w:p>
        </w:tc>
        <w:tc>
          <w:tcPr>
            <w:tcW w:w="1673" w:type="dxa"/>
            <w:tcBorders>
              <w:top w:val="single" w:sz="4" w:space="0" w:color="auto"/>
              <w:left w:val="single" w:sz="4" w:space="0" w:color="auto"/>
              <w:bottom w:val="single" w:sz="4" w:space="0" w:color="000000"/>
              <w:right w:val="single" w:sz="4" w:space="0" w:color="auto"/>
            </w:tcBorders>
            <w:vAlign w:val="center"/>
            <w:hideMark/>
          </w:tcPr>
          <w:p w:rsidR="00295393" w:rsidRPr="00295393" w:rsidRDefault="00295393" w:rsidP="00295393">
            <w:pPr>
              <w:autoSpaceDN w:val="0"/>
              <w:spacing w:after="0"/>
              <w:jc w:val="center"/>
              <w:rPr>
                <w:rFonts w:ascii="Times New Roman" w:eastAsia="Times New Roman" w:hAnsi="Times New Roman" w:cs="Times New Roman"/>
                <w:sz w:val="18"/>
                <w:szCs w:val="18"/>
                <w:lang w:eastAsia="ru-RU"/>
              </w:rPr>
            </w:pPr>
            <w:r w:rsidRPr="00295393">
              <w:rPr>
                <w:rFonts w:ascii="Times New Roman" w:eastAsia="Times New Roman" w:hAnsi="Times New Roman" w:cs="Times New Roman"/>
                <w:sz w:val="18"/>
                <w:szCs w:val="18"/>
                <w:lang w:eastAsia="ru-RU"/>
              </w:rPr>
              <w:t>собственность</w:t>
            </w:r>
          </w:p>
        </w:tc>
        <w:tc>
          <w:tcPr>
            <w:tcW w:w="1658" w:type="dxa"/>
            <w:tcBorders>
              <w:top w:val="single" w:sz="4" w:space="0" w:color="auto"/>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16"/>
                <w:szCs w:val="16"/>
                <w:lang w:eastAsia="ru-RU"/>
              </w:rPr>
              <w:t xml:space="preserve">Наименование документа о признании  жилого дома и  </w:t>
            </w:r>
            <w:proofErr w:type="gramStart"/>
            <w:r w:rsidRPr="00295393">
              <w:rPr>
                <w:rFonts w:ascii="Times New Roman" w:eastAsia="Times New Roman" w:hAnsi="Times New Roman" w:cs="Times New Roman"/>
                <w:sz w:val="16"/>
                <w:szCs w:val="16"/>
                <w:lang w:eastAsia="ru-RU"/>
              </w:rPr>
              <w:t>ветхим</w:t>
            </w:r>
            <w:proofErr w:type="gramEnd"/>
            <w:r w:rsidRPr="00295393">
              <w:rPr>
                <w:rFonts w:ascii="Times New Roman" w:eastAsia="Times New Roman" w:hAnsi="Times New Roman" w:cs="Times New Roman"/>
                <w:sz w:val="16"/>
                <w:szCs w:val="16"/>
                <w:lang w:eastAsia="ru-RU"/>
              </w:rPr>
              <w:t xml:space="preserve"> (акт и заключение межведомственной комиссии)</w:t>
            </w:r>
          </w:p>
        </w:tc>
      </w:tr>
      <w:tr w:rsidR="00295393" w:rsidRPr="00295393" w:rsidTr="00295393">
        <w:trPr>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Майская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13</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1966</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59</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color w:val="000000"/>
                <w:lang w:eastAsia="ru-RU"/>
              </w:rPr>
            </w:pPr>
            <w:r w:rsidRPr="00295393">
              <w:rPr>
                <w:rFonts w:ascii="Times New Roman" w:eastAsia="Times New Roman" w:hAnsi="Times New Roman" w:cs="Times New Roman"/>
                <w:color w:val="000000"/>
                <w:sz w:val="16"/>
                <w:szCs w:val="16"/>
                <w:lang w:eastAsia="ru-RU"/>
              </w:rPr>
              <w:t>№6 от 27.01.2011г</w:t>
            </w:r>
          </w:p>
        </w:tc>
        <w:tc>
          <w:tcPr>
            <w:tcW w:w="1658" w:type="dxa"/>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
        </w:tc>
      </w:tr>
      <w:tr w:rsidR="00295393" w:rsidRPr="00295393" w:rsidTr="00295393">
        <w:trPr>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21</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58</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single" w:sz="4" w:space="0" w:color="auto"/>
              <w:left w:val="nil"/>
              <w:bottom w:val="single" w:sz="4" w:space="0" w:color="auto"/>
              <w:right w:val="single" w:sz="4" w:space="0" w:color="auto"/>
            </w:tcBorders>
            <w:noWrap/>
            <w:vAlign w:val="center"/>
            <w:hideMark/>
          </w:tcPr>
          <w:p w:rsidR="00295393" w:rsidRPr="00295393" w:rsidRDefault="00295393" w:rsidP="00295393">
            <w:pPr>
              <w:autoSpaceDE w:val="0"/>
              <w:autoSpaceDN w:val="0"/>
              <w:spacing w:after="0"/>
              <w:jc w:val="right"/>
              <w:rPr>
                <w:rFonts w:ascii="Times New Roman" w:eastAsia="Times New Roman" w:hAnsi="Times New Roman" w:cs="Times New Roman"/>
                <w:color w:val="000000"/>
                <w:lang w:eastAsia="ru-RU"/>
              </w:rPr>
            </w:pPr>
            <w:r w:rsidRPr="00295393">
              <w:rPr>
                <w:rFonts w:ascii="Times New Roman" w:eastAsia="Times New Roman" w:hAnsi="Times New Roman" w:cs="Times New Roman"/>
                <w:color w:val="000000"/>
                <w:sz w:val="16"/>
                <w:szCs w:val="16"/>
                <w:lang w:eastAsia="ru-RU"/>
              </w:rPr>
              <w:t>№1 от 27.01.2011г</w:t>
            </w:r>
          </w:p>
        </w:tc>
        <w:tc>
          <w:tcPr>
            <w:tcW w:w="1658" w:type="dxa"/>
          </w:tcPr>
          <w:p w:rsidR="00295393" w:rsidRPr="00295393" w:rsidRDefault="00295393" w:rsidP="00295393">
            <w:pPr>
              <w:autoSpaceDE w:val="0"/>
              <w:autoSpaceDN w:val="0"/>
              <w:spacing w:after="0"/>
              <w:rPr>
                <w:rFonts w:ascii="Times New Roman" w:eastAsia="Times New Roman" w:hAnsi="Times New Roman" w:cs="Times New Roman"/>
                <w:sz w:val="20"/>
                <w:szCs w:val="20"/>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центральная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color w:val="000000"/>
                <w:lang w:eastAsia="ru-RU"/>
              </w:rPr>
            </w:pPr>
            <w:r w:rsidRPr="00295393">
              <w:rPr>
                <w:rFonts w:ascii="Times New Roman" w:eastAsia="Times New Roman" w:hAnsi="Times New Roman" w:cs="Times New Roman"/>
                <w:sz w:val="20"/>
                <w:szCs w:val="20"/>
                <w:lang w:eastAsia="ru-RU"/>
              </w:rPr>
              <w:t>30</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центральная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31</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8</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центральная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32</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8</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30</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центральная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34</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1952</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56</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7</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центральная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36</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1952</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8</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Нагорная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8</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1957</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48</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9</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Нагорная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11</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1900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10</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Нагорная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22</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1930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45</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11</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д</w:t>
            </w:r>
            <w:proofErr w:type="gramStart"/>
            <w:r w:rsidRPr="00295393">
              <w:rPr>
                <w:rFonts w:ascii="Times New Roman" w:eastAsia="Times New Roman" w:hAnsi="Times New Roman" w:cs="Times New Roman"/>
                <w:sz w:val="20"/>
                <w:szCs w:val="20"/>
                <w:lang w:eastAsia="ru-RU"/>
              </w:rPr>
              <w:t>.А</w:t>
            </w:r>
            <w:proofErr w:type="gramEnd"/>
            <w:r w:rsidRPr="00295393">
              <w:rPr>
                <w:rFonts w:ascii="Times New Roman" w:eastAsia="Times New Roman" w:hAnsi="Times New Roman" w:cs="Times New Roman"/>
                <w:sz w:val="20"/>
                <w:szCs w:val="20"/>
                <w:lang w:eastAsia="ru-RU"/>
              </w:rPr>
              <w:t>брамовка</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Нагорная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24</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1920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lastRenderedPageBreak/>
              <w:t>12</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Майская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1957</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49</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13</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Майская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14</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1966</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14</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Майская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15</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Майская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34</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1920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36</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16</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Майская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35</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1920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63</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17</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пер</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ухтарова</w:t>
            </w:r>
            <w:proofErr w:type="spellEnd"/>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13</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1964</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18</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Гаражная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8</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1926</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63</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Гаражная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9</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1970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36</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20</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Гаражная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11</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1970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36</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21</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Гаражная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12</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1970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22</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Гаражная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21</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7</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1964</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36</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23</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пер. Торговый</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8</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1969</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40</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24</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пер. Торговый</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7</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1969</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48,2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25</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ул</w:t>
            </w:r>
            <w:proofErr w:type="gramStart"/>
            <w:r w:rsidRPr="00295393">
              <w:rPr>
                <w:rFonts w:ascii="Times New Roman" w:eastAsia="Times New Roman" w:hAnsi="Times New Roman" w:cs="Times New Roman"/>
                <w:sz w:val="20"/>
                <w:szCs w:val="20"/>
                <w:lang w:eastAsia="ru-RU"/>
              </w:rPr>
              <w:t>.К</w:t>
            </w:r>
            <w:proofErr w:type="gramEnd"/>
            <w:r w:rsidRPr="00295393">
              <w:rPr>
                <w:rFonts w:ascii="Times New Roman" w:eastAsia="Times New Roman" w:hAnsi="Times New Roman" w:cs="Times New Roman"/>
                <w:sz w:val="20"/>
                <w:szCs w:val="20"/>
                <w:lang w:eastAsia="ru-RU"/>
              </w:rPr>
              <w:t>олхозная</w:t>
            </w:r>
            <w:proofErr w:type="spellEnd"/>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8</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1966</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26</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ул</w:t>
            </w:r>
            <w:proofErr w:type="gramStart"/>
            <w:r w:rsidRPr="00295393">
              <w:rPr>
                <w:rFonts w:ascii="Times New Roman" w:eastAsia="Times New Roman" w:hAnsi="Times New Roman" w:cs="Times New Roman"/>
                <w:sz w:val="20"/>
                <w:szCs w:val="20"/>
                <w:lang w:eastAsia="ru-RU"/>
              </w:rPr>
              <w:t>.К</w:t>
            </w:r>
            <w:proofErr w:type="gramEnd"/>
            <w:r w:rsidRPr="00295393">
              <w:rPr>
                <w:rFonts w:ascii="Times New Roman" w:eastAsia="Times New Roman" w:hAnsi="Times New Roman" w:cs="Times New Roman"/>
                <w:sz w:val="20"/>
                <w:szCs w:val="20"/>
                <w:lang w:eastAsia="ru-RU"/>
              </w:rPr>
              <w:t>олхозная</w:t>
            </w:r>
            <w:proofErr w:type="spellEnd"/>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12</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1966</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27</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Трактовая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14</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1964</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28</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Трактовая</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15</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1964</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29</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двухквартирный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1982</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113</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30</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14</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1972</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65,4</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31</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16</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7</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1987</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46,3</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lastRenderedPageBreak/>
              <w:t>32</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17</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1962</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58</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33</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7</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54</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34</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22</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1962</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35</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Мичурина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28</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1928</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36</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Менделеева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индивидуальный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1970</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37,2</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r w:rsidR="00295393" w:rsidRPr="00295393" w:rsidTr="00295393">
        <w:trPr>
          <w:gridAfter w:val="1"/>
          <w:wAfter w:w="1658" w:type="dxa"/>
          <w:trHeight w:val="495"/>
        </w:trPr>
        <w:tc>
          <w:tcPr>
            <w:tcW w:w="924" w:type="dxa"/>
            <w:tcBorders>
              <w:top w:val="nil"/>
              <w:left w:val="single" w:sz="4" w:space="0" w:color="auto"/>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37</w:t>
            </w:r>
          </w:p>
        </w:tc>
        <w:tc>
          <w:tcPr>
            <w:tcW w:w="141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proofErr w:type="spellStart"/>
            <w:r w:rsidRPr="00295393">
              <w:rPr>
                <w:rFonts w:ascii="Times New Roman" w:eastAsia="Times New Roman" w:hAnsi="Times New Roman" w:cs="Times New Roman"/>
                <w:sz w:val="20"/>
                <w:szCs w:val="20"/>
                <w:lang w:eastAsia="ru-RU"/>
              </w:rPr>
              <w:t>с</w:t>
            </w:r>
            <w:proofErr w:type="gramStart"/>
            <w:r w:rsidRPr="00295393">
              <w:rPr>
                <w:rFonts w:ascii="Times New Roman" w:eastAsia="Times New Roman" w:hAnsi="Times New Roman" w:cs="Times New Roman"/>
                <w:sz w:val="20"/>
                <w:szCs w:val="20"/>
                <w:lang w:eastAsia="ru-RU"/>
              </w:rPr>
              <w:t>.М</w:t>
            </w:r>
            <w:proofErr w:type="gramEnd"/>
            <w:r w:rsidRPr="00295393">
              <w:rPr>
                <w:rFonts w:ascii="Times New Roman" w:eastAsia="Times New Roman" w:hAnsi="Times New Roman" w:cs="Times New Roman"/>
                <w:sz w:val="20"/>
                <w:szCs w:val="20"/>
                <w:lang w:eastAsia="ru-RU"/>
              </w:rPr>
              <w:t>айск</w:t>
            </w:r>
            <w:proofErr w:type="spellEnd"/>
          </w:p>
        </w:tc>
        <w:tc>
          <w:tcPr>
            <w:tcW w:w="161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Менделеева</w:t>
            </w:r>
          </w:p>
        </w:tc>
        <w:tc>
          <w:tcPr>
            <w:tcW w:w="902"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center"/>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2-2</w:t>
            </w:r>
          </w:p>
        </w:tc>
        <w:tc>
          <w:tcPr>
            <w:tcW w:w="2378"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двухквартирный дом</w:t>
            </w:r>
          </w:p>
        </w:tc>
        <w:tc>
          <w:tcPr>
            <w:tcW w:w="874"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w:t>
            </w:r>
          </w:p>
        </w:tc>
        <w:tc>
          <w:tcPr>
            <w:tcW w:w="935"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7</w:t>
            </w:r>
          </w:p>
        </w:tc>
        <w:tc>
          <w:tcPr>
            <w:tcW w:w="1067"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1968</w:t>
            </w:r>
          </w:p>
        </w:tc>
        <w:tc>
          <w:tcPr>
            <w:tcW w:w="966"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jc w:val="right"/>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48,8</w:t>
            </w:r>
          </w:p>
        </w:tc>
        <w:tc>
          <w:tcPr>
            <w:tcW w:w="1673" w:type="dxa"/>
            <w:tcBorders>
              <w:top w:val="nil"/>
              <w:left w:val="nil"/>
              <w:bottom w:val="single" w:sz="4" w:space="0" w:color="auto"/>
              <w:right w:val="single" w:sz="4" w:space="0" w:color="auto"/>
            </w:tcBorders>
            <w:noWrap/>
            <w:vAlign w:val="center"/>
            <w:hideMark/>
          </w:tcPr>
          <w:p w:rsidR="00295393" w:rsidRPr="00295393" w:rsidRDefault="00295393" w:rsidP="00295393">
            <w:pPr>
              <w:autoSpaceDN w:val="0"/>
              <w:spacing w:after="0"/>
              <w:rPr>
                <w:rFonts w:ascii="Times New Roman" w:eastAsia="Times New Roman" w:hAnsi="Times New Roman" w:cs="Times New Roman"/>
                <w:sz w:val="20"/>
                <w:szCs w:val="20"/>
                <w:lang w:eastAsia="ru-RU"/>
              </w:rPr>
            </w:pPr>
            <w:r w:rsidRPr="00295393">
              <w:rPr>
                <w:rFonts w:ascii="Times New Roman" w:eastAsia="Times New Roman" w:hAnsi="Times New Roman" w:cs="Times New Roman"/>
                <w:sz w:val="20"/>
                <w:szCs w:val="20"/>
                <w:lang w:eastAsia="ru-RU"/>
              </w:rPr>
              <w:t>муниципальная</w:t>
            </w:r>
          </w:p>
        </w:tc>
        <w:tc>
          <w:tcPr>
            <w:tcW w:w="1658" w:type="dxa"/>
            <w:tcBorders>
              <w:top w:val="nil"/>
              <w:left w:val="nil"/>
              <w:bottom w:val="single" w:sz="4" w:space="0" w:color="auto"/>
              <w:right w:val="single" w:sz="4" w:space="0" w:color="auto"/>
            </w:tcBorders>
            <w:noWrap/>
            <w:vAlign w:val="center"/>
            <w:hideMark/>
          </w:tcPr>
          <w:p w:rsidR="00295393" w:rsidRPr="00295393" w:rsidRDefault="00295393" w:rsidP="00295393">
            <w:pPr>
              <w:spacing w:after="0"/>
              <w:rPr>
                <w:rFonts w:ascii="Times New Roman" w:eastAsia="Times New Roman" w:hAnsi="Times New Roman" w:cs="Times New Roman"/>
                <w:lang w:eastAsia="ru-RU"/>
              </w:rPr>
            </w:pPr>
          </w:p>
        </w:tc>
      </w:tr>
    </w:tbl>
    <w:p w:rsidR="00295393" w:rsidRPr="00295393" w:rsidRDefault="00295393" w:rsidP="00295393">
      <w:pPr>
        <w:autoSpaceDE w:val="0"/>
        <w:autoSpaceDN w:val="0"/>
        <w:adjustRightInd w:val="0"/>
        <w:spacing w:after="0" w:line="240" w:lineRule="auto"/>
        <w:ind w:firstLine="540"/>
        <w:jc w:val="both"/>
        <w:rPr>
          <w:rFonts w:ascii="Times New Roman" w:eastAsia="Times New Roman" w:hAnsi="Times New Roman" w:cs="Times New Roman"/>
          <w:sz w:val="28"/>
          <w:lang w:eastAsia="ru-RU"/>
        </w:rPr>
      </w:pPr>
    </w:p>
    <w:p w:rsidR="00295393" w:rsidRPr="00295393" w:rsidRDefault="00295393" w:rsidP="00295393">
      <w:pPr>
        <w:autoSpaceDE w:val="0"/>
        <w:autoSpaceDN w:val="0"/>
        <w:adjustRightInd w:val="0"/>
        <w:spacing w:after="0" w:line="240" w:lineRule="auto"/>
        <w:ind w:firstLine="540"/>
        <w:jc w:val="both"/>
        <w:rPr>
          <w:rFonts w:ascii="Times New Roman" w:eastAsia="Times New Roman" w:hAnsi="Times New Roman" w:cs="Times New Roman"/>
          <w:sz w:val="28"/>
          <w:lang w:eastAsia="ru-RU"/>
        </w:rPr>
      </w:pPr>
    </w:p>
    <w:p w:rsidR="00295393" w:rsidRPr="00295393" w:rsidRDefault="00295393" w:rsidP="00295393">
      <w:pPr>
        <w:autoSpaceDE w:val="0"/>
        <w:autoSpaceDN w:val="0"/>
        <w:adjustRightInd w:val="0"/>
        <w:spacing w:after="0" w:line="240" w:lineRule="auto"/>
        <w:ind w:firstLine="851"/>
        <w:jc w:val="both"/>
        <w:rPr>
          <w:rFonts w:ascii="Times New Roman" w:eastAsia="Times New Roman" w:hAnsi="Times New Roman" w:cs="Times New Roman"/>
          <w:sz w:val="28"/>
          <w:lang w:eastAsia="ru-RU"/>
        </w:rPr>
      </w:pPr>
    </w:p>
    <w:p w:rsidR="00295393" w:rsidRPr="00295393" w:rsidRDefault="00295393" w:rsidP="00295393">
      <w:pPr>
        <w:autoSpaceDE w:val="0"/>
        <w:autoSpaceDN w:val="0"/>
        <w:adjustRightInd w:val="0"/>
        <w:spacing w:after="0" w:line="240" w:lineRule="auto"/>
        <w:ind w:firstLine="851"/>
        <w:jc w:val="both"/>
        <w:rPr>
          <w:rFonts w:ascii="Times New Roman" w:eastAsia="Times New Roman" w:hAnsi="Times New Roman" w:cs="Times New Roman"/>
          <w:sz w:val="28"/>
          <w:lang w:eastAsia="ru-RU"/>
        </w:rPr>
      </w:pPr>
      <w:r w:rsidRPr="00295393">
        <w:rPr>
          <w:rFonts w:ascii="Times New Roman" w:eastAsia="Times New Roman" w:hAnsi="Times New Roman" w:cs="Times New Roman"/>
          <w:sz w:val="28"/>
          <w:lang w:eastAsia="ru-RU"/>
        </w:rPr>
        <w:t>Секретарь жилищной комиссии</w:t>
      </w:r>
      <w:r w:rsidRPr="00295393">
        <w:rPr>
          <w:rFonts w:ascii="Times New Roman" w:eastAsia="Times New Roman" w:hAnsi="Times New Roman" w:cs="Times New Roman"/>
          <w:sz w:val="28"/>
          <w:lang w:eastAsia="ru-RU"/>
        </w:rPr>
        <w:tab/>
      </w:r>
      <w:r w:rsidRPr="00295393">
        <w:rPr>
          <w:rFonts w:ascii="Times New Roman" w:eastAsia="Times New Roman" w:hAnsi="Times New Roman" w:cs="Times New Roman"/>
          <w:sz w:val="28"/>
          <w:lang w:eastAsia="ru-RU"/>
        </w:rPr>
        <w:tab/>
      </w:r>
      <w:r w:rsidRPr="00295393">
        <w:rPr>
          <w:rFonts w:ascii="Times New Roman" w:eastAsia="Times New Roman" w:hAnsi="Times New Roman" w:cs="Times New Roman"/>
          <w:sz w:val="28"/>
          <w:lang w:eastAsia="ru-RU"/>
        </w:rPr>
        <w:tab/>
      </w:r>
      <w:r w:rsidRPr="00295393">
        <w:rPr>
          <w:rFonts w:ascii="Times New Roman" w:eastAsia="Times New Roman" w:hAnsi="Times New Roman" w:cs="Times New Roman"/>
          <w:sz w:val="28"/>
          <w:lang w:eastAsia="ru-RU"/>
        </w:rPr>
        <w:tab/>
      </w:r>
      <w:proofErr w:type="spellStart"/>
      <w:r w:rsidRPr="00295393">
        <w:rPr>
          <w:rFonts w:ascii="Times New Roman" w:eastAsia="Times New Roman" w:hAnsi="Times New Roman" w:cs="Times New Roman"/>
          <w:sz w:val="28"/>
          <w:lang w:eastAsia="ru-RU"/>
        </w:rPr>
        <w:t>Х.С.Суфьянов</w:t>
      </w:r>
      <w:proofErr w:type="spellEnd"/>
    </w:p>
    <w:p w:rsidR="00295393" w:rsidRPr="00295393" w:rsidRDefault="00295393" w:rsidP="00295393">
      <w:pPr>
        <w:autoSpaceDE w:val="0"/>
        <w:autoSpaceDN w:val="0"/>
        <w:adjustRightInd w:val="0"/>
        <w:spacing w:after="0" w:line="240" w:lineRule="auto"/>
        <w:rPr>
          <w:rFonts w:ascii="Times New Roman" w:eastAsia="Times New Roman" w:hAnsi="Times New Roman" w:cs="Times New Roman"/>
          <w:sz w:val="28"/>
          <w:lang w:eastAsia="ru-RU"/>
        </w:rPr>
      </w:pPr>
    </w:p>
    <w:p w:rsidR="00295393" w:rsidRDefault="00295393"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A650EE">
      <w:pPr>
        <w:spacing w:after="0" w:line="240" w:lineRule="auto"/>
        <w:jc w:val="center"/>
        <w:rPr>
          <w:rFonts w:ascii="Times New Roman" w:eastAsia="Times New Roman" w:hAnsi="Times New Roman" w:cs="Times New Roman"/>
          <w:sz w:val="28"/>
          <w:szCs w:val="28"/>
        </w:rPr>
      </w:pPr>
    </w:p>
    <w:p w:rsidR="00A650EE" w:rsidRDefault="00A650EE" w:rsidP="00A650EE">
      <w:pPr>
        <w:spacing w:after="0" w:line="240" w:lineRule="auto"/>
        <w:jc w:val="center"/>
        <w:rPr>
          <w:rFonts w:ascii="Times New Roman" w:eastAsia="Times New Roman" w:hAnsi="Times New Roman" w:cs="Times New Roman"/>
          <w:sz w:val="28"/>
          <w:szCs w:val="28"/>
        </w:rPr>
      </w:pPr>
    </w:p>
    <w:p w:rsidR="00A650EE" w:rsidRDefault="00A650EE" w:rsidP="00A650EE">
      <w:pPr>
        <w:spacing w:after="0" w:line="240" w:lineRule="auto"/>
        <w:jc w:val="center"/>
        <w:rPr>
          <w:rFonts w:ascii="Times New Roman" w:eastAsia="Times New Roman" w:hAnsi="Times New Roman" w:cs="Times New Roman"/>
          <w:sz w:val="28"/>
          <w:szCs w:val="28"/>
        </w:rPr>
      </w:pPr>
    </w:p>
    <w:p w:rsidR="00A650EE" w:rsidRDefault="00A650EE" w:rsidP="00A650EE">
      <w:pPr>
        <w:spacing w:after="0" w:line="240" w:lineRule="auto"/>
        <w:jc w:val="center"/>
        <w:rPr>
          <w:rFonts w:ascii="Times New Roman" w:eastAsia="Times New Roman" w:hAnsi="Times New Roman" w:cs="Times New Roman"/>
          <w:sz w:val="28"/>
          <w:szCs w:val="28"/>
        </w:rPr>
      </w:pPr>
    </w:p>
    <w:p w:rsidR="00A650EE" w:rsidRDefault="00A650EE" w:rsidP="00A650EE">
      <w:pPr>
        <w:spacing w:after="0" w:line="240" w:lineRule="auto"/>
        <w:jc w:val="center"/>
        <w:rPr>
          <w:rFonts w:ascii="Times New Roman" w:eastAsia="Times New Roman" w:hAnsi="Times New Roman" w:cs="Times New Roman"/>
          <w:sz w:val="28"/>
          <w:szCs w:val="28"/>
        </w:rPr>
      </w:pPr>
    </w:p>
    <w:p w:rsidR="00A650EE" w:rsidRDefault="00A650EE" w:rsidP="00A650EE">
      <w:pPr>
        <w:spacing w:after="0" w:line="240" w:lineRule="auto"/>
        <w:jc w:val="center"/>
        <w:rPr>
          <w:rFonts w:ascii="Times New Roman" w:eastAsia="Times New Roman" w:hAnsi="Times New Roman" w:cs="Times New Roman"/>
          <w:sz w:val="28"/>
          <w:szCs w:val="28"/>
        </w:rPr>
      </w:pPr>
    </w:p>
    <w:p w:rsidR="00A650EE" w:rsidRDefault="00A650EE" w:rsidP="00A650EE">
      <w:pPr>
        <w:spacing w:after="0" w:line="240" w:lineRule="auto"/>
        <w:rPr>
          <w:rFonts w:ascii="Times New Roman" w:eastAsia="Times New Roman" w:hAnsi="Times New Roman" w:cs="Times New Roman"/>
          <w:sz w:val="28"/>
          <w:szCs w:val="28"/>
        </w:rPr>
      </w:pPr>
    </w:p>
    <w:p w:rsidR="00A650EE" w:rsidRDefault="00A650EE" w:rsidP="00A650EE">
      <w:pPr>
        <w:spacing w:after="0" w:line="240" w:lineRule="auto"/>
        <w:jc w:val="center"/>
        <w:rPr>
          <w:rFonts w:ascii="Times New Roman" w:eastAsia="Times New Roman" w:hAnsi="Times New Roman" w:cs="Times New Roman"/>
          <w:sz w:val="28"/>
          <w:szCs w:val="28"/>
        </w:rPr>
        <w:sectPr w:rsidR="00A650EE" w:rsidSect="00A650EE">
          <w:footerReference w:type="default" r:id="rId30"/>
          <w:pgSz w:w="16838" w:h="11906" w:orient="landscape"/>
          <w:pgMar w:top="425" w:right="1134" w:bottom="1276" w:left="851" w:header="709" w:footer="709" w:gutter="0"/>
          <w:cols w:space="708"/>
          <w:titlePg/>
          <w:docGrid w:linePitch="360"/>
        </w:sectPr>
      </w:pPr>
    </w:p>
    <w:p w:rsidR="00A650EE" w:rsidRPr="00A650EE" w:rsidRDefault="00A650EE" w:rsidP="00A650EE">
      <w:pPr>
        <w:spacing w:after="0" w:line="240" w:lineRule="auto"/>
        <w:jc w:val="center"/>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lastRenderedPageBreak/>
        <w:t>РОССИЙСКАЯ  ФЕДЕРАЦИЯ</w:t>
      </w:r>
    </w:p>
    <w:p w:rsidR="00A650EE" w:rsidRPr="00A650EE" w:rsidRDefault="00A650EE" w:rsidP="00A650EE">
      <w:pPr>
        <w:spacing w:after="0" w:line="240" w:lineRule="auto"/>
        <w:jc w:val="center"/>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ИРКУТСКАЯ ОБЛАСТЬ</w:t>
      </w:r>
    </w:p>
    <w:p w:rsidR="00A650EE" w:rsidRPr="00A650EE" w:rsidRDefault="00A650EE" w:rsidP="00A650EE">
      <w:pPr>
        <w:spacing w:after="0" w:line="240" w:lineRule="auto"/>
        <w:jc w:val="center"/>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ОСИНСКИЙ РАЙОН</w:t>
      </w:r>
    </w:p>
    <w:p w:rsidR="00A650EE" w:rsidRPr="00A650EE" w:rsidRDefault="00A650EE" w:rsidP="00A650EE">
      <w:pPr>
        <w:spacing w:after="0" w:line="240" w:lineRule="auto"/>
        <w:jc w:val="center"/>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ДУМА МУНИЦИПАЛЬНОГО ОБРАЗОВАНИЯ</w:t>
      </w:r>
    </w:p>
    <w:p w:rsidR="00A650EE" w:rsidRPr="00A650EE" w:rsidRDefault="00A650EE" w:rsidP="00A650EE">
      <w:pPr>
        <w:spacing w:after="0" w:line="240" w:lineRule="auto"/>
        <w:jc w:val="center"/>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«МАЙСК»</w:t>
      </w:r>
    </w:p>
    <w:p w:rsidR="00A650EE" w:rsidRPr="00A650EE" w:rsidRDefault="00A650EE" w:rsidP="00A650EE">
      <w:pPr>
        <w:spacing w:after="0" w:line="240" w:lineRule="auto"/>
        <w:jc w:val="center"/>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14 сессия</w:t>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t>третьего созыва</w:t>
      </w:r>
    </w:p>
    <w:p w:rsidR="00A650EE" w:rsidRPr="00A650EE" w:rsidRDefault="00A650EE" w:rsidP="00A650EE">
      <w:pPr>
        <w:spacing w:after="0" w:line="240" w:lineRule="auto"/>
        <w:jc w:val="center"/>
        <w:rPr>
          <w:rFonts w:ascii="Times New Roman" w:eastAsia="Times New Roman" w:hAnsi="Times New Roman" w:cs="Times New Roman"/>
          <w:sz w:val="28"/>
          <w:szCs w:val="28"/>
        </w:rPr>
      </w:pPr>
    </w:p>
    <w:p w:rsidR="00A650EE" w:rsidRPr="00A650EE" w:rsidRDefault="00A650EE" w:rsidP="00A650EE">
      <w:pPr>
        <w:spacing w:after="0" w:line="240" w:lineRule="auto"/>
        <w:jc w:val="center"/>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РЕШЕНИЕ № 69</w:t>
      </w:r>
    </w:p>
    <w:p w:rsidR="00A650EE" w:rsidRPr="00A650EE" w:rsidRDefault="00A650EE" w:rsidP="00A650EE">
      <w:pPr>
        <w:spacing w:after="0" w:line="240" w:lineRule="auto"/>
        <w:jc w:val="center"/>
        <w:rPr>
          <w:rFonts w:ascii="Times New Roman" w:eastAsia="Times New Roman" w:hAnsi="Times New Roman" w:cs="Times New Roman"/>
          <w:b/>
          <w:sz w:val="28"/>
          <w:szCs w:val="28"/>
        </w:rPr>
      </w:pPr>
    </w:p>
    <w:p w:rsidR="00A650EE" w:rsidRPr="00A650EE" w:rsidRDefault="00A650EE" w:rsidP="00A650EE">
      <w:pPr>
        <w:spacing w:after="0" w:line="240" w:lineRule="auto"/>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 xml:space="preserve">от 27 ноября  2014г. </w:t>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r>
      <w:r w:rsidRPr="00A650EE">
        <w:rPr>
          <w:rFonts w:ascii="Times New Roman" w:eastAsia="Times New Roman" w:hAnsi="Times New Roman" w:cs="Times New Roman"/>
          <w:sz w:val="28"/>
          <w:szCs w:val="28"/>
        </w:rPr>
        <w:tab/>
        <w:t xml:space="preserve">                       с. Майск</w:t>
      </w:r>
    </w:p>
    <w:p w:rsidR="00A650EE" w:rsidRPr="00A650EE" w:rsidRDefault="00A650EE" w:rsidP="00A650EE">
      <w:pPr>
        <w:spacing w:after="0" w:line="240" w:lineRule="auto"/>
        <w:jc w:val="both"/>
        <w:rPr>
          <w:rFonts w:ascii="Times New Roman" w:eastAsia="Times New Roman" w:hAnsi="Times New Roman" w:cs="Times New Roman"/>
          <w:spacing w:val="-2"/>
          <w:sz w:val="28"/>
          <w:szCs w:val="28"/>
          <w:lang w:eastAsia="ru-RU"/>
        </w:rPr>
      </w:pP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О реализации муниципальных долей </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в праве общедолевой собственности на земли</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сельскохозяйственного назначения. </w:t>
      </w:r>
    </w:p>
    <w:p w:rsidR="00A650EE" w:rsidRPr="00A650EE" w:rsidRDefault="00A650EE" w:rsidP="00A650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В соответствии п.3 ч.1 ст.14, п.21 ч.2 ст.50, ст.51 Федерального закона от 06.10.2003 №131-ФЗ «Об общих принципах организации местного самоуправления в Российской Федерации», на основании с пунктом 4 статьи 12 Федерального закона от 24.07.2002 № 101-ФЗ (ред. от 28.12.2013) «Об обороте земель сельскохозяйственного назначения», главы 8 Положения «О порядке приватизации муниципального имущества муниципального образования</w:t>
      </w:r>
      <w:proofErr w:type="gramEnd"/>
      <w:r w:rsidRPr="00A650EE">
        <w:rPr>
          <w:rFonts w:ascii="Times New Roman" w:eastAsia="Times New Roman" w:hAnsi="Times New Roman" w:cs="Times New Roman"/>
          <w:sz w:val="28"/>
          <w:szCs w:val="28"/>
          <w:lang w:eastAsia="ru-RU"/>
        </w:rPr>
        <w:t xml:space="preserve"> «Майск», утвержденного Решением Думы МО «Майск» от 26.09.2013г. №6, Свидетельства о государственной регистрации права 38 АЕ 514068, руководствуясь  пунктом 3 статьи 6 и статьей 44  Устава муниципального образования «Майск» </w:t>
      </w:r>
    </w:p>
    <w:p w:rsidR="00A650EE" w:rsidRPr="00A650EE" w:rsidRDefault="00A650EE" w:rsidP="00A650E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650EE" w:rsidRPr="00A650EE" w:rsidRDefault="00A650EE" w:rsidP="00A650E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b/>
          <w:sz w:val="28"/>
          <w:szCs w:val="28"/>
          <w:lang w:eastAsia="ru-RU"/>
        </w:rPr>
        <w:t>Дума муниципального образования «Майск» решила:</w:t>
      </w:r>
    </w:p>
    <w:p w:rsidR="00A650EE" w:rsidRPr="00A650EE" w:rsidRDefault="00A650EE" w:rsidP="00A650EE">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A650EE" w:rsidRPr="00A650EE" w:rsidRDefault="00A650EE" w:rsidP="00A650EE">
      <w:pPr>
        <w:numPr>
          <w:ilvl w:val="0"/>
          <w:numId w:val="13"/>
        </w:numPr>
        <w:tabs>
          <w:tab w:val="num" w:pos="0"/>
        </w:tabs>
        <w:spacing w:after="0" w:line="240" w:lineRule="auto"/>
        <w:ind w:left="0" w:firstLine="567"/>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Реализовать 221/463 доли, находящиеся в муниципальной собственности МО «Майск» (Свидетельство о государственной регистрации серия 38 АЕ 514068, зарегистрировано в Едином государственном реестре прав на недвижимое имущество и сделок с ним 10.10.2014г. № 38-38-17/029/2014-340), общей площадью 1389,6 га в праве общей долевой собственности на земельный участок сельскохозяйственного назначения, расположенный в границах муниципального образования «Майск», с кадастровыми кварталами: 85</w:t>
      </w:r>
      <w:proofErr w:type="gramEnd"/>
      <w:r w:rsidRPr="00A650EE">
        <w:rPr>
          <w:rFonts w:ascii="Times New Roman" w:eastAsia="Times New Roman" w:hAnsi="Times New Roman" w:cs="Times New Roman"/>
          <w:sz w:val="28"/>
          <w:szCs w:val="28"/>
          <w:lang w:eastAsia="ru-RU"/>
        </w:rPr>
        <w:t>:05:050404, 85:05:050405,</w:t>
      </w:r>
      <w:r w:rsidRPr="00A650EE">
        <w:rPr>
          <w:rFonts w:ascii="Times New Roman" w:eastAsia="Times New Roman" w:hAnsi="Times New Roman" w:cs="Times New Roman"/>
          <w:sz w:val="24"/>
          <w:szCs w:val="24"/>
          <w:lang w:eastAsia="ru-RU"/>
        </w:rPr>
        <w:t xml:space="preserve"> </w:t>
      </w:r>
      <w:r w:rsidRPr="00A650EE">
        <w:rPr>
          <w:rFonts w:ascii="Times New Roman" w:eastAsia="Times New Roman" w:hAnsi="Times New Roman" w:cs="Times New Roman"/>
          <w:sz w:val="28"/>
          <w:szCs w:val="28"/>
          <w:lang w:eastAsia="ru-RU"/>
        </w:rPr>
        <w:t>85:05:050406,</w:t>
      </w:r>
      <w:r w:rsidRPr="00A650EE">
        <w:rPr>
          <w:rFonts w:ascii="Times New Roman" w:eastAsia="Times New Roman" w:hAnsi="Times New Roman" w:cs="Times New Roman"/>
          <w:sz w:val="24"/>
          <w:szCs w:val="24"/>
          <w:lang w:eastAsia="ru-RU"/>
        </w:rPr>
        <w:t xml:space="preserve"> </w:t>
      </w:r>
      <w:r w:rsidRPr="00A650EE">
        <w:rPr>
          <w:rFonts w:ascii="Times New Roman" w:eastAsia="Times New Roman" w:hAnsi="Times New Roman" w:cs="Times New Roman"/>
          <w:sz w:val="28"/>
          <w:szCs w:val="28"/>
          <w:lang w:eastAsia="ru-RU"/>
        </w:rPr>
        <w:t>85:05:050407,</w:t>
      </w:r>
      <w:r w:rsidRPr="00A650EE">
        <w:rPr>
          <w:rFonts w:ascii="Times New Roman" w:eastAsia="Times New Roman" w:hAnsi="Times New Roman" w:cs="Times New Roman"/>
          <w:sz w:val="24"/>
          <w:szCs w:val="24"/>
          <w:lang w:eastAsia="ru-RU"/>
        </w:rPr>
        <w:t xml:space="preserve"> </w:t>
      </w:r>
      <w:r w:rsidRPr="00A650EE">
        <w:rPr>
          <w:rFonts w:ascii="Times New Roman" w:eastAsia="Times New Roman" w:hAnsi="Times New Roman" w:cs="Times New Roman"/>
          <w:sz w:val="28"/>
          <w:szCs w:val="28"/>
          <w:lang w:eastAsia="ru-RU"/>
        </w:rPr>
        <w:t>85:05:050408,</w:t>
      </w:r>
      <w:r w:rsidRPr="00A650EE">
        <w:rPr>
          <w:rFonts w:ascii="Times New Roman" w:eastAsia="Times New Roman" w:hAnsi="Times New Roman" w:cs="Times New Roman"/>
          <w:sz w:val="24"/>
          <w:szCs w:val="24"/>
          <w:lang w:eastAsia="ru-RU"/>
        </w:rPr>
        <w:t xml:space="preserve"> </w:t>
      </w:r>
      <w:r w:rsidRPr="00A650EE">
        <w:rPr>
          <w:rFonts w:ascii="Times New Roman" w:eastAsia="Times New Roman" w:hAnsi="Times New Roman" w:cs="Times New Roman"/>
          <w:sz w:val="28"/>
          <w:szCs w:val="28"/>
          <w:lang w:eastAsia="ru-RU"/>
        </w:rPr>
        <w:t>85:05:050409,</w:t>
      </w:r>
      <w:r w:rsidRPr="00A650EE">
        <w:rPr>
          <w:rFonts w:ascii="Times New Roman" w:eastAsia="Times New Roman" w:hAnsi="Times New Roman" w:cs="Times New Roman"/>
          <w:sz w:val="24"/>
          <w:szCs w:val="24"/>
          <w:lang w:eastAsia="ru-RU"/>
        </w:rPr>
        <w:t xml:space="preserve"> </w:t>
      </w:r>
      <w:r w:rsidRPr="00A650EE">
        <w:rPr>
          <w:rFonts w:ascii="Times New Roman" w:eastAsia="Times New Roman" w:hAnsi="Times New Roman" w:cs="Times New Roman"/>
          <w:sz w:val="28"/>
          <w:szCs w:val="28"/>
          <w:lang w:eastAsia="ru-RU"/>
        </w:rPr>
        <w:t xml:space="preserve">85:05:050410, 85:05:050411,  расположенный по адресу: в 150 км. от </w:t>
      </w:r>
      <w:proofErr w:type="spellStart"/>
      <w:r w:rsidRPr="00A650EE">
        <w:rPr>
          <w:rFonts w:ascii="Times New Roman" w:eastAsia="Times New Roman" w:hAnsi="Times New Roman" w:cs="Times New Roman"/>
          <w:sz w:val="28"/>
          <w:szCs w:val="28"/>
          <w:lang w:eastAsia="ru-RU"/>
        </w:rPr>
        <w:t>г</w:t>
      </w:r>
      <w:proofErr w:type="gramStart"/>
      <w:r w:rsidRPr="00A650EE">
        <w:rPr>
          <w:rFonts w:ascii="Times New Roman" w:eastAsia="Times New Roman" w:hAnsi="Times New Roman" w:cs="Times New Roman"/>
          <w:sz w:val="28"/>
          <w:szCs w:val="28"/>
          <w:lang w:eastAsia="ru-RU"/>
        </w:rPr>
        <w:t>.И</w:t>
      </w:r>
      <w:proofErr w:type="gramEnd"/>
      <w:r w:rsidRPr="00A650EE">
        <w:rPr>
          <w:rFonts w:ascii="Times New Roman" w:eastAsia="Times New Roman" w:hAnsi="Times New Roman" w:cs="Times New Roman"/>
          <w:sz w:val="28"/>
          <w:szCs w:val="28"/>
          <w:lang w:eastAsia="ru-RU"/>
        </w:rPr>
        <w:t>ркутска</w:t>
      </w:r>
      <w:proofErr w:type="spellEnd"/>
      <w:r w:rsidRPr="00A650EE">
        <w:rPr>
          <w:rFonts w:ascii="Times New Roman" w:eastAsia="Times New Roman" w:hAnsi="Times New Roman" w:cs="Times New Roman"/>
          <w:sz w:val="28"/>
          <w:szCs w:val="28"/>
          <w:lang w:eastAsia="ru-RU"/>
        </w:rPr>
        <w:t xml:space="preserve"> Осинский район с. Майск.</w:t>
      </w:r>
    </w:p>
    <w:p w:rsidR="00A650EE" w:rsidRPr="00A650EE" w:rsidRDefault="00A650EE" w:rsidP="00A650EE">
      <w:pPr>
        <w:shd w:val="clear" w:color="auto" w:fill="FFFFFF"/>
        <w:spacing w:after="120"/>
        <w:ind w:firstLine="567"/>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Условия приватизации муниципального имущества указанного в пункте 1.1. настоящего Решения:</w:t>
      </w:r>
    </w:p>
    <w:p w:rsidR="00ED215D" w:rsidRDefault="00A650EE" w:rsidP="00ED215D">
      <w:pPr>
        <w:shd w:val="clear" w:color="auto" w:fill="FFFFFF"/>
        <w:spacing w:after="120"/>
        <w:ind w:firstLine="567"/>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2.1. реализация преимущественных прав сельскохозяйственных организации и крестьянских фермерских хозяйств, использующих земельный участок, находящийся в долевой собственности, без проведения торгов, с соблюдением условий части 8.1. Положения «О порядке приватизации муниципального имущества муниципального образования «Майск», утвержденного Решением Думы МО «Майск» от 26.09.2013г. №6, </w:t>
      </w:r>
    </w:p>
    <w:p w:rsidR="00ED215D" w:rsidRPr="00ED215D" w:rsidRDefault="00ED215D" w:rsidP="00ED215D">
      <w:pPr>
        <w:shd w:val="clear" w:color="auto" w:fill="FFFFFF"/>
        <w:spacing w:after="120"/>
        <w:ind w:firstLine="567"/>
        <w:contextualSpacing/>
        <w:jc w:val="center"/>
        <w:rPr>
          <w:rFonts w:ascii="Times New Roman" w:eastAsia="Times New Roman" w:hAnsi="Times New Roman" w:cs="Times New Roman"/>
          <w:color w:val="808080" w:themeColor="background1" w:themeShade="80"/>
          <w:lang w:eastAsia="ru-RU"/>
        </w:rPr>
      </w:pPr>
      <w:r w:rsidRPr="00ED215D">
        <w:rPr>
          <w:rFonts w:ascii="Times New Roman" w:eastAsia="Times New Roman" w:hAnsi="Times New Roman" w:cs="Times New Roman"/>
          <w:color w:val="808080" w:themeColor="background1" w:themeShade="80"/>
          <w:lang w:eastAsia="ru-RU"/>
        </w:rPr>
        <w:t>117</w:t>
      </w:r>
    </w:p>
    <w:p w:rsidR="00A650EE" w:rsidRPr="00A650EE" w:rsidRDefault="00A650EE" w:rsidP="00A650EE">
      <w:pPr>
        <w:shd w:val="clear" w:color="auto" w:fill="FFFFFF"/>
        <w:spacing w:after="120"/>
        <w:ind w:firstLine="567"/>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2.2. земельные доли приватизируется при условии его обременения обязательствами по производству сельскохозяйственной продукции растениеводства.</w:t>
      </w:r>
    </w:p>
    <w:p w:rsidR="00A650EE" w:rsidRPr="00A650EE" w:rsidRDefault="00A650EE" w:rsidP="00A650EE">
      <w:pPr>
        <w:shd w:val="clear" w:color="auto" w:fill="FFFFFF"/>
        <w:spacing w:after="120"/>
        <w:ind w:firstLine="567"/>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2.3. заявления на реализацию преимущественных прав указанных в пункте 2.1 настоящего Решения принимаются администрацией МО «Майск» в течение шести месяцев с момента государственной регистрации права муниципальной собственности на земельный участок. </w:t>
      </w:r>
    </w:p>
    <w:p w:rsidR="00A650EE" w:rsidRPr="00A650EE" w:rsidRDefault="00A650EE" w:rsidP="00A650EE">
      <w:pPr>
        <w:shd w:val="clear" w:color="auto" w:fill="FFFFFF"/>
        <w:spacing w:after="120"/>
        <w:ind w:firstLine="720"/>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Установить цену на земельную долю, находящуюся в муниципальной собственности, как произведение кадастровой стоимости одного квадратного метра такого земельного участка и площади, соответствующей размеру этой земельной доли:</w:t>
      </w:r>
    </w:p>
    <w:p w:rsidR="00A650EE" w:rsidRPr="00A650EE" w:rsidRDefault="00A650EE" w:rsidP="00A650EE">
      <w:pPr>
        <w:shd w:val="clear" w:color="auto" w:fill="FFFFFF"/>
        <w:spacing w:after="120"/>
        <w:ind w:firstLine="720"/>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3.1. используемые </w:t>
      </w:r>
      <w:proofErr w:type="spellStart"/>
      <w:r w:rsidRPr="00A650EE">
        <w:rPr>
          <w:rFonts w:ascii="Times New Roman" w:eastAsia="Times New Roman" w:hAnsi="Times New Roman" w:cs="Times New Roman"/>
          <w:sz w:val="28"/>
          <w:szCs w:val="28"/>
          <w:lang w:eastAsia="ru-RU"/>
        </w:rPr>
        <w:t>сельхозтоваропроизводителями</w:t>
      </w:r>
      <w:proofErr w:type="spellEnd"/>
      <w:r w:rsidRPr="00A650EE">
        <w:rPr>
          <w:rFonts w:ascii="Times New Roman" w:eastAsia="Times New Roman" w:hAnsi="Times New Roman" w:cs="Times New Roman"/>
          <w:sz w:val="28"/>
          <w:szCs w:val="28"/>
          <w:lang w:eastAsia="ru-RU"/>
        </w:rPr>
        <w:t xml:space="preserve"> – 15%.</w:t>
      </w:r>
    </w:p>
    <w:p w:rsidR="00A650EE" w:rsidRPr="00A650EE" w:rsidRDefault="00A650EE" w:rsidP="00A650EE">
      <w:pPr>
        <w:shd w:val="clear" w:color="auto" w:fill="FFFFFF"/>
        <w:spacing w:after="120"/>
        <w:ind w:firstLine="720"/>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3.2. не </w:t>
      </w:r>
      <w:proofErr w:type="gramStart"/>
      <w:r w:rsidRPr="00A650EE">
        <w:rPr>
          <w:rFonts w:ascii="Times New Roman" w:eastAsia="Times New Roman" w:hAnsi="Times New Roman" w:cs="Times New Roman"/>
          <w:sz w:val="28"/>
          <w:szCs w:val="28"/>
          <w:lang w:eastAsia="ru-RU"/>
        </w:rPr>
        <w:t>используемые</w:t>
      </w:r>
      <w:proofErr w:type="gramEnd"/>
      <w:r w:rsidRPr="00A650EE">
        <w:rPr>
          <w:rFonts w:ascii="Times New Roman" w:eastAsia="Times New Roman" w:hAnsi="Times New Roman" w:cs="Times New Roman"/>
          <w:sz w:val="28"/>
          <w:szCs w:val="28"/>
          <w:lang w:eastAsia="ru-RU"/>
        </w:rPr>
        <w:t xml:space="preserve"> более 10 лет и заросшие лесом – 10%.</w:t>
      </w:r>
    </w:p>
    <w:p w:rsidR="00A650EE" w:rsidRPr="00A650EE" w:rsidRDefault="00A650EE" w:rsidP="00A650EE">
      <w:pPr>
        <w:shd w:val="clear" w:color="auto" w:fill="FFFFFF"/>
        <w:spacing w:after="120"/>
        <w:ind w:firstLine="720"/>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3.3. </w:t>
      </w:r>
      <w:proofErr w:type="spellStart"/>
      <w:r w:rsidRPr="00A650EE">
        <w:rPr>
          <w:rFonts w:ascii="Times New Roman" w:eastAsia="Times New Roman" w:hAnsi="Times New Roman" w:cs="Times New Roman"/>
          <w:sz w:val="28"/>
          <w:szCs w:val="28"/>
          <w:lang w:eastAsia="ru-RU"/>
        </w:rPr>
        <w:t>низкопродуктивные</w:t>
      </w:r>
      <w:proofErr w:type="spellEnd"/>
      <w:r w:rsidRPr="00A650EE">
        <w:rPr>
          <w:rFonts w:ascii="Times New Roman" w:eastAsia="Times New Roman" w:hAnsi="Times New Roman" w:cs="Times New Roman"/>
          <w:sz w:val="28"/>
          <w:szCs w:val="28"/>
          <w:lang w:eastAsia="ru-RU"/>
        </w:rPr>
        <w:t xml:space="preserve"> по гумусу и с низким содержанием </w:t>
      </w:r>
      <w:r w:rsidRPr="00A650EE">
        <w:rPr>
          <w:rFonts w:ascii="Times New Roman" w:eastAsia="Times New Roman" w:hAnsi="Times New Roman" w:cs="Times New Roman"/>
          <w:sz w:val="28"/>
          <w:szCs w:val="28"/>
          <w:lang w:val="en-US" w:eastAsia="ru-RU"/>
        </w:rPr>
        <w:t>NPK</w:t>
      </w:r>
      <w:r w:rsidRPr="00A650EE">
        <w:rPr>
          <w:rFonts w:ascii="Times New Roman" w:eastAsia="Times New Roman" w:hAnsi="Times New Roman" w:cs="Times New Roman"/>
          <w:sz w:val="28"/>
          <w:szCs w:val="28"/>
          <w:lang w:eastAsia="ru-RU"/>
        </w:rPr>
        <w:t xml:space="preserve"> – 5%.</w:t>
      </w:r>
    </w:p>
    <w:p w:rsidR="00A650EE" w:rsidRPr="00A650EE" w:rsidRDefault="00A650EE" w:rsidP="00A650EE">
      <w:pPr>
        <w:shd w:val="clear" w:color="auto" w:fill="FFFFFF"/>
        <w:spacing w:after="120"/>
        <w:ind w:firstLine="720"/>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 случае</w:t>
      </w:r>
      <w:proofErr w:type="gramStart"/>
      <w:r w:rsidRPr="00A650EE">
        <w:rPr>
          <w:rFonts w:ascii="Times New Roman" w:eastAsia="Times New Roman" w:hAnsi="Times New Roman" w:cs="Times New Roman"/>
          <w:sz w:val="28"/>
          <w:szCs w:val="28"/>
          <w:lang w:eastAsia="ru-RU"/>
        </w:rPr>
        <w:t>,</w:t>
      </w:r>
      <w:proofErr w:type="gramEnd"/>
      <w:r w:rsidRPr="00A650EE">
        <w:rPr>
          <w:rFonts w:ascii="Times New Roman" w:eastAsia="Times New Roman" w:hAnsi="Times New Roman" w:cs="Times New Roman"/>
          <w:sz w:val="28"/>
          <w:szCs w:val="28"/>
          <w:lang w:eastAsia="ru-RU"/>
        </w:rPr>
        <w:t xml:space="preserve"> если никто из указанных в пункте 2.1. лиц не заключил договор купли-продажи земельной доли:</w:t>
      </w:r>
    </w:p>
    <w:p w:rsidR="00A650EE" w:rsidRPr="00A650EE" w:rsidRDefault="00A650EE" w:rsidP="00A650EE">
      <w:pPr>
        <w:shd w:val="clear" w:color="auto" w:fill="FFFFFF"/>
        <w:spacing w:after="120"/>
        <w:ind w:firstLine="720"/>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4.1. администрации МО «Майск» в течение года с момента возникновения права муниципальной собственности выделить земельный участок в счет принадлежащих муниципалитету земельной доли или земельных долей при условии </w:t>
      </w:r>
      <w:proofErr w:type="spellStart"/>
      <w:r w:rsidRPr="00A650EE">
        <w:rPr>
          <w:rFonts w:ascii="Times New Roman" w:eastAsia="Times New Roman" w:hAnsi="Times New Roman" w:cs="Times New Roman"/>
          <w:sz w:val="28"/>
          <w:szCs w:val="28"/>
          <w:lang w:eastAsia="ru-RU"/>
        </w:rPr>
        <w:t>ненарушения</w:t>
      </w:r>
      <w:proofErr w:type="spellEnd"/>
      <w:r w:rsidRPr="00A650EE">
        <w:rPr>
          <w:rFonts w:ascii="Times New Roman" w:eastAsia="Times New Roman" w:hAnsi="Times New Roman" w:cs="Times New Roman"/>
          <w:sz w:val="28"/>
          <w:szCs w:val="28"/>
          <w:lang w:eastAsia="ru-RU"/>
        </w:rPr>
        <w:t xml:space="preserve"> при этом требований к образуемым земельным участкам.</w:t>
      </w:r>
    </w:p>
    <w:p w:rsidR="00A650EE" w:rsidRPr="00A650EE" w:rsidRDefault="00A650EE" w:rsidP="00A650EE">
      <w:pPr>
        <w:shd w:val="clear" w:color="auto" w:fill="FFFFFF"/>
        <w:spacing w:after="120"/>
        <w:ind w:firstLine="720"/>
        <w:contextualSpacing/>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4.2. объявить аукцион по продаже долей по рыночной цене, </w:t>
      </w:r>
    </w:p>
    <w:p w:rsidR="00A650EE" w:rsidRPr="00A650EE" w:rsidRDefault="00A650EE" w:rsidP="00A650EE">
      <w:pPr>
        <w:numPr>
          <w:ilvl w:val="0"/>
          <w:numId w:val="18"/>
        </w:num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sz w:val="28"/>
          <w:szCs w:val="28"/>
          <w:lang w:eastAsia="ru-RU"/>
        </w:rPr>
        <w:t xml:space="preserve">Настоящее решение опубликовать в районной газете «Знамя труда», «Вестнике» МО «Майск»,  разместить на официальном сайте администрации муниципального образования «Майск» </w:t>
      </w:r>
      <w:proofErr w:type="spellStart"/>
      <w:r w:rsidRPr="00A650EE">
        <w:rPr>
          <w:rFonts w:ascii="Times New Roman" w:eastAsia="Times New Roman" w:hAnsi="Times New Roman" w:cs="Times New Roman"/>
          <w:sz w:val="28"/>
          <w:szCs w:val="28"/>
          <w:lang w:eastAsia="ru-RU"/>
        </w:rPr>
        <w:t>www</w:t>
      </w:r>
      <w:proofErr w:type="spellEnd"/>
      <w:r w:rsidRPr="00A650EE">
        <w:rPr>
          <w:rFonts w:ascii="Times New Roman" w:eastAsia="Times New Roman" w:hAnsi="Times New Roman" w:cs="Times New Roman"/>
          <w:sz w:val="28"/>
          <w:szCs w:val="28"/>
          <w:lang w:eastAsia="ru-RU"/>
        </w:rPr>
        <w:t>. maisk-adm.ru.</w:t>
      </w:r>
      <w:r w:rsidRPr="00A650EE">
        <w:rPr>
          <w:rFonts w:ascii="Times New Roman" w:eastAsia="Times New Roman" w:hAnsi="Times New Roman" w:cs="Times New Roman"/>
          <w:sz w:val="24"/>
          <w:szCs w:val="24"/>
          <w:lang w:eastAsia="ru-RU"/>
        </w:rPr>
        <w:t xml:space="preserve"> </w:t>
      </w:r>
      <w:r w:rsidRPr="00A650EE">
        <w:rPr>
          <w:rFonts w:ascii="Times New Roman" w:eastAsia="Times New Roman" w:hAnsi="Times New Roman" w:cs="Times New Roman"/>
          <w:sz w:val="28"/>
          <w:szCs w:val="28"/>
          <w:lang w:eastAsia="ru-RU"/>
        </w:rPr>
        <w:t>и информационных щитах, расположенных на территории МО «Майск»</w:t>
      </w:r>
    </w:p>
    <w:p w:rsidR="00A650EE" w:rsidRPr="00A650EE" w:rsidRDefault="00A650EE" w:rsidP="00A650EE">
      <w:pPr>
        <w:numPr>
          <w:ilvl w:val="0"/>
          <w:numId w:val="18"/>
        </w:num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Настоящее решение вступает в силу  по истечению одного месяца со дня официального опубликования.</w:t>
      </w:r>
    </w:p>
    <w:p w:rsidR="00A650EE" w:rsidRPr="00A650EE" w:rsidRDefault="00A650EE" w:rsidP="00A650EE">
      <w:pPr>
        <w:shd w:val="clear" w:color="auto" w:fill="FFFFFF"/>
        <w:tabs>
          <w:tab w:val="num" w:pos="0"/>
        </w:tabs>
        <w:spacing w:after="0" w:line="240" w:lineRule="auto"/>
        <w:ind w:firstLine="360"/>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both"/>
        <w:rPr>
          <w:rFonts w:ascii="Times New Roman" w:eastAsia="Times New Roman" w:hAnsi="Times New Roman" w:cs="Times New Roman"/>
          <w:spacing w:val="-6"/>
          <w:sz w:val="28"/>
          <w:szCs w:val="28"/>
          <w:lang w:eastAsia="ru-RU"/>
        </w:rPr>
      </w:pPr>
    </w:p>
    <w:p w:rsidR="00A650EE" w:rsidRPr="00A650EE" w:rsidRDefault="00A650EE" w:rsidP="00A650EE">
      <w:pPr>
        <w:spacing w:after="0" w:line="240" w:lineRule="auto"/>
        <w:jc w:val="both"/>
        <w:rPr>
          <w:rFonts w:ascii="Times New Roman" w:eastAsia="Times New Roman" w:hAnsi="Times New Roman" w:cs="Times New Roman"/>
          <w:spacing w:val="-6"/>
          <w:sz w:val="28"/>
          <w:szCs w:val="28"/>
          <w:lang w:eastAsia="ru-RU"/>
        </w:rPr>
      </w:pPr>
    </w:p>
    <w:p w:rsidR="00A650EE" w:rsidRPr="00A650EE" w:rsidRDefault="00A650EE" w:rsidP="00A650EE">
      <w:pPr>
        <w:spacing w:after="0" w:line="240" w:lineRule="auto"/>
        <w:jc w:val="both"/>
        <w:rPr>
          <w:rFonts w:ascii="Times New Roman" w:eastAsia="Times New Roman" w:hAnsi="Times New Roman" w:cs="Times New Roman"/>
          <w:spacing w:val="-6"/>
          <w:sz w:val="28"/>
          <w:szCs w:val="28"/>
          <w:lang w:eastAsia="ru-RU"/>
        </w:rPr>
      </w:pPr>
    </w:p>
    <w:p w:rsidR="00A650EE" w:rsidRPr="00A650EE" w:rsidRDefault="00A650EE" w:rsidP="00A650EE">
      <w:pPr>
        <w:spacing w:after="0" w:line="240" w:lineRule="auto"/>
        <w:ind w:left="708"/>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Глава </w:t>
      </w:r>
      <w:proofErr w:type="gramStart"/>
      <w:r w:rsidRPr="00A650EE">
        <w:rPr>
          <w:rFonts w:ascii="Times New Roman" w:eastAsia="Times New Roman" w:hAnsi="Times New Roman" w:cs="Times New Roman"/>
          <w:sz w:val="28"/>
          <w:szCs w:val="28"/>
          <w:lang w:eastAsia="ru-RU"/>
        </w:rPr>
        <w:t>муниципального</w:t>
      </w:r>
      <w:proofErr w:type="gramEnd"/>
    </w:p>
    <w:p w:rsidR="00A650EE" w:rsidRPr="00A650EE" w:rsidRDefault="00A650EE" w:rsidP="00A650EE">
      <w:pPr>
        <w:spacing w:after="0" w:line="240" w:lineRule="auto"/>
        <w:ind w:left="708"/>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образования «Майск»</w:t>
      </w:r>
      <w:r w:rsidRPr="00A650EE">
        <w:rPr>
          <w:rFonts w:ascii="Times New Roman" w:eastAsia="Times New Roman" w:hAnsi="Times New Roman" w:cs="Times New Roman"/>
          <w:sz w:val="28"/>
          <w:szCs w:val="28"/>
          <w:lang w:eastAsia="ru-RU"/>
        </w:rPr>
        <w:tab/>
      </w:r>
      <w:r w:rsidRPr="00A650EE">
        <w:rPr>
          <w:rFonts w:ascii="Times New Roman" w:eastAsia="Times New Roman" w:hAnsi="Times New Roman" w:cs="Times New Roman"/>
          <w:sz w:val="28"/>
          <w:szCs w:val="28"/>
          <w:lang w:eastAsia="ru-RU"/>
        </w:rPr>
        <w:tab/>
      </w:r>
      <w:r w:rsidRPr="00A650EE">
        <w:rPr>
          <w:rFonts w:ascii="Times New Roman" w:eastAsia="Times New Roman" w:hAnsi="Times New Roman" w:cs="Times New Roman"/>
          <w:sz w:val="28"/>
          <w:szCs w:val="28"/>
          <w:lang w:eastAsia="ru-RU"/>
        </w:rPr>
        <w:tab/>
      </w:r>
      <w:r w:rsidRPr="00A650EE">
        <w:rPr>
          <w:rFonts w:ascii="Times New Roman" w:eastAsia="Times New Roman" w:hAnsi="Times New Roman" w:cs="Times New Roman"/>
          <w:sz w:val="28"/>
          <w:szCs w:val="28"/>
          <w:lang w:eastAsia="ru-RU"/>
        </w:rPr>
        <w:tab/>
      </w:r>
      <w:r w:rsidRPr="00A650EE">
        <w:rPr>
          <w:rFonts w:ascii="Times New Roman" w:eastAsia="Times New Roman" w:hAnsi="Times New Roman" w:cs="Times New Roman"/>
          <w:sz w:val="28"/>
          <w:szCs w:val="28"/>
          <w:lang w:eastAsia="ru-RU"/>
        </w:rPr>
        <w:tab/>
        <w:t>А.И.Серебренников</w:t>
      </w:r>
    </w:p>
    <w:p w:rsidR="00A650EE" w:rsidRPr="00A650EE" w:rsidRDefault="00A650EE" w:rsidP="00A650EE">
      <w:pPr>
        <w:spacing w:after="0" w:line="240" w:lineRule="auto"/>
        <w:ind w:left="6946"/>
        <w:rPr>
          <w:rFonts w:ascii="Times New Roman" w:eastAsia="Times New Roman" w:hAnsi="Times New Roman" w:cs="Times New Roman"/>
          <w:sz w:val="24"/>
          <w:szCs w:val="24"/>
          <w:lang w:eastAsia="ru-RU"/>
        </w:rPr>
      </w:pPr>
    </w:p>
    <w:p w:rsidR="00A650EE" w:rsidRPr="00A650EE" w:rsidRDefault="00A650EE" w:rsidP="00A650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A650EE">
      <w:pPr>
        <w:spacing w:after="0" w:line="240" w:lineRule="auto"/>
        <w:jc w:val="center"/>
        <w:rPr>
          <w:rFonts w:ascii="Times New Roman" w:eastAsia="Times New Roman" w:hAnsi="Times New Roman" w:cs="Times New Roman"/>
          <w:b/>
          <w:bCs/>
          <w:i/>
          <w:iCs/>
          <w:sz w:val="96"/>
          <w:szCs w:val="96"/>
          <w:lang w:eastAsia="ru-RU"/>
        </w:rPr>
      </w:pPr>
    </w:p>
    <w:p w:rsidR="00A650EE" w:rsidRDefault="00A650EE" w:rsidP="00A650EE">
      <w:pPr>
        <w:spacing w:after="0" w:line="240" w:lineRule="auto"/>
        <w:jc w:val="center"/>
        <w:rPr>
          <w:rFonts w:ascii="Times New Roman" w:eastAsia="Times New Roman" w:hAnsi="Times New Roman" w:cs="Times New Roman"/>
          <w:b/>
          <w:bCs/>
          <w:i/>
          <w:iCs/>
          <w:sz w:val="96"/>
          <w:szCs w:val="96"/>
          <w:lang w:eastAsia="ru-RU"/>
        </w:rPr>
      </w:pPr>
    </w:p>
    <w:p w:rsidR="00A650EE" w:rsidRDefault="00A650EE" w:rsidP="00A650EE">
      <w:pPr>
        <w:spacing w:after="0" w:line="240" w:lineRule="auto"/>
        <w:jc w:val="center"/>
        <w:rPr>
          <w:rFonts w:ascii="Times New Roman" w:eastAsia="Times New Roman" w:hAnsi="Times New Roman" w:cs="Times New Roman"/>
          <w:b/>
          <w:bCs/>
          <w:i/>
          <w:iCs/>
          <w:sz w:val="96"/>
          <w:szCs w:val="96"/>
          <w:lang w:eastAsia="ru-RU"/>
        </w:rPr>
      </w:pPr>
    </w:p>
    <w:p w:rsidR="00A650EE" w:rsidRDefault="00A650EE" w:rsidP="00A650EE">
      <w:pPr>
        <w:spacing w:after="0" w:line="240" w:lineRule="auto"/>
        <w:jc w:val="center"/>
        <w:rPr>
          <w:rFonts w:ascii="Times New Roman" w:eastAsia="Times New Roman" w:hAnsi="Times New Roman" w:cs="Times New Roman"/>
          <w:b/>
          <w:bCs/>
          <w:i/>
          <w:iCs/>
          <w:sz w:val="96"/>
          <w:szCs w:val="96"/>
          <w:lang w:eastAsia="ru-RU"/>
        </w:rPr>
      </w:pPr>
    </w:p>
    <w:p w:rsidR="00A650EE" w:rsidRPr="00A650EE" w:rsidRDefault="00A650EE" w:rsidP="00A650EE">
      <w:pPr>
        <w:spacing w:after="0" w:line="240" w:lineRule="auto"/>
        <w:jc w:val="center"/>
        <w:rPr>
          <w:rFonts w:ascii="Times New Roman" w:eastAsia="Times New Roman" w:hAnsi="Times New Roman" w:cs="Times New Roman"/>
          <w:b/>
          <w:bCs/>
          <w:i/>
          <w:iCs/>
          <w:sz w:val="96"/>
          <w:szCs w:val="96"/>
          <w:lang w:eastAsia="ru-RU"/>
        </w:rPr>
      </w:pPr>
      <w:r w:rsidRPr="00A650EE">
        <w:rPr>
          <w:rFonts w:ascii="Times New Roman" w:eastAsia="Times New Roman" w:hAnsi="Times New Roman" w:cs="Times New Roman"/>
          <w:b/>
          <w:bCs/>
          <w:i/>
          <w:iCs/>
          <w:sz w:val="96"/>
          <w:szCs w:val="96"/>
          <w:lang w:eastAsia="ru-RU"/>
        </w:rPr>
        <w:t>УСТАВ</w:t>
      </w:r>
    </w:p>
    <w:p w:rsidR="00A650EE" w:rsidRPr="00A650EE" w:rsidRDefault="00A650EE" w:rsidP="00A650EE">
      <w:pPr>
        <w:spacing w:after="0" w:line="240" w:lineRule="auto"/>
        <w:jc w:val="center"/>
        <w:rPr>
          <w:rFonts w:ascii="Times New Roman" w:eastAsia="Times New Roman" w:hAnsi="Times New Roman" w:cs="Times New Roman"/>
          <w:sz w:val="72"/>
          <w:szCs w:val="72"/>
          <w:lang w:eastAsia="ru-RU"/>
        </w:rPr>
      </w:pPr>
      <w:r w:rsidRPr="00A650EE">
        <w:rPr>
          <w:rFonts w:ascii="Times New Roman" w:eastAsia="Times New Roman" w:hAnsi="Times New Roman" w:cs="Times New Roman"/>
          <w:sz w:val="72"/>
          <w:szCs w:val="72"/>
          <w:lang w:eastAsia="ru-RU"/>
        </w:rPr>
        <w:t>муниципального образования</w:t>
      </w:r>
    </w:p>
    <w:p w:rsidR="00A650EE" w:rsidRPr="00A650EE" w:rsidRDefault="00A650EE" w:rsidP="00A650EE">
      <w:pPr>
        <w:spacing w:after="0" w:line="240" w:lineRule="auto"/>
        <w:jc w:val="center"/>
        <w:rPr>
          <w:rFonts w:ascii="Times New Roman" w:eastAsia="Times New Roman" w:hAnsi="Times New Roman" w:cs="Times New Roman"/>
          <w:i/>
          <w:iCs/>
          <w:sz w:val="72"/>
          <w:szCs w:val="72"/>
          <w:lang w:eastAsia="ru-RU"/>
        </w:rPr>
      </w:pPr>
      <w:r w:rsidRPr="00A650EE">
        <w:rPr>
          <w:rFonts w:ascii="Times New Roman" w:eastAsia="Times New Roman" w:hAnsi="Times New Roman" w:cs="Times New Roman"/>
          <w:i/>
          <w:iCs/>
          <w:sz w:val="72"/>
          <w:szCs w:val="72"/>
          <w:lang w:eastAsia="ru-RU"/>
        </w:rPr>
        <w:t>«</w:t>
      </w:r>
      <w:r w:rsidRPr="00A650EE">
        <w:rPr>
          <w:rFonts w:ascii="Times New Roman" w:eastAsia="Times New Roman" w:hAnsi="Times New Roman" w:cs="Times New Roman"/>
          <w:sz w:val="72"/>
          <w:szCs w:val="72"/>
          <w:lang w:eastAsia="ru-RU"/>
        </w:rPr>
        <w:t>Майск</w:t>
      </w:r>
      <w:r w:rsidRPr="00A650EE">
        <w:rPr>
          <w:rFonts w:ascii="Times New Roman" w:eastAsia="Times New Roman" w:hAnsi="Times New Roman" w:cs="Times New Roman"/>
          <w:i/>
          <w:iCs/>
          <w:sz w:val="72"/>
          <w:szCs w:val="72"/>
          <w:lang w:eastAsia="ru-RU"/>
        </w:rPr>
        <w:t>»</w:t>
      </w:r>
    </w:p>
    <w:p w:rsidR="00A650EE" w:rsidRPr="00A650EE" w:rsidRDefault="00A650EE" w:rsidP="00A650EE">
      <w:pPr>
        <w:spacing w:after="0" w:line="240" w:lineRule="auto"/>
        <w:jc w:val="center"/>
        <w:rPr>
          <w:rFonts w:ascii="Times New Roman" w:eastAsia="Times New Roman" w:hAnsi="Times New Roman" w:cs="Times New Roman"/>
          <w:i/>
          <w:iCs/>
          <w:sz w:val="72"/>
          <w:szCs w:val="72"/>
          <w:lang w:eastAsia="ru-RU"/>
        </w:rPr>
      </w:pPr>
    </w:p>
    <w:p w:rsidR="00A650EE" w:rsidRPr="00A650EE" w:rsidRDefault="00A650EE" w:rsidP="00A650EE">
      <w:pPr>
        <w:spacing w:after="0" w:line="240" w:lineRule="auto"/>
        <w:jc w:val="center"/>
        <w:rPr>
          <w:rFonts w:ascii="Times New Roman" w:eastAsia="Times New Roman" w:hAnsi="Times New Roman" w:cs="Times New Roman"/>
          <w:sz w:val="24"/>
          <w:szCs w:val="24"/>
          <w:lang w:eastAsia="ru-RU"/>
        </w:rPr>
      </w:pPr>
      <w:r w:rsidRPr="00A650EE">
        <w:rPr>
          <w:rFonts w:ascii="Times New Roman" w:eastAsia="Times New Roman" w:hAnsi="Times New Roman" w:cs="Times New Roman"/>
          <w:i/>
          <w:iCs/>
          <w:sz w:val="44"/>
          <w:szCs w:val="44"/>
          <w:lang w:eastAsia="ru-RU"/>
        </w:rPr>
        <w:br/>
      </w:r>
      <w:r w:rsidRPr="00A650EE">
        <w:rPr>
          <w:rFonts w:ascii="Times New Roman" w:eastAsia="Times New Roman" w:hAnsi="Times New Roman" w:cs="Times New Roman"/>
          <w:sz w:val="24"/>
          <w:szCs w:val="24"/>
          <w:lang w:eastAsia="ru-RU"/>
        </w:rPr>
        <w:br/>
      </w:r>
    </w:p>
    <w:p w:rsidR="00A650EE" w:rsidRPr="00A650EE" w:rsidRDefault="00A650EE" w:rsidP="00A650EE">
      <w:pPr>
        <w:spacing w:after="0" w:line="240" w:lineRule="auto"/>
        <w:jc w:val="center"/>
        <w:rPr>
          <w:rFonts w:ascii="Times New Roman" w:eastAsia="Times New Roman" w:hAnsi="Times New Roman" w:cs="Times New Roman"/>
          <w:sz w:val="24"/>
          <w:szCs w:val="24"/>
          <w:lang w:eastAsia="ru-RU"/>
        </w:rPr>
      </w:pPr>
    </w:p>
    <w:p w:rsidR="00A650EE" w:rsidRPr="00A650EE" w:rsidRDefault="00A650EE" w:rsidP="00A650EE">
      <w:pPr>
        <w:spacing w:after="0" w:line="240" w:lineRule="auto"/>
        <w:ind w:left="360"/>
        <w:rPr>
          <w:rFonts w:ascii="Times New Roman" w:eastAsia="Times New Roman" w:hAnsi="Times New Roman" w:cs="Times New Roman"/>
          <w:b/>
          <w:sz w:val="24"/>
          <w:szCs w:val="24"/>
          <w:lang w:eastAsia="ru-RU"/>
        </w:rPr>
      </w:pP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r w:rsidRPr="00A650EE">
        <w:rPr>
          <w:rFonts w:ascii="Times New Roman" w:eastAsia="Times New Roman" w:hAnsi="Times New Roman" w:cs="Times New Roman"/>
          <w:sz w:val="24"/>
          <w:szCs w:val="24"/>
          <w:lang w:eastAsia="ru-RU"/>
        </w:rPr>
        <w:br/>
      </w:r>
    </w:p>
    <w:p w:rsidR="00A650EE" w:rsidRPr="00A650EE" w:rsidRDefault="00A650EE" w:rsidP="00A650EE">
      <w:pPr>
        <w:spacing w:after="0" w:line="240" w:lineRule="auto"/>
        <w:ind w:left="360"/>
        <w:rPr>
          <w:rFonts w:ascii="Times New Roman" w:eastAsia="Times New Roman" w:hAnsi="Times New Roman" w:cs="Times New Roman"/>
          <w:b/>
          <w:sz w:val="24"/>
          <w:szCs w:val="24"/>
          <w:lang w:eastAsia="ru-RU"/>
        </w:rPr>
      </w:pPr>
    </w:p>
    <w:p w:rsidR="00A650EE" w:rsidRPr="00A650EE" w:rsidRDefault="00A650EE" w:rsidP="00A650EE">
      <w:pPr>
        <w:spacing w:after="0" w:line="240" w:lineRule="auto"/>
        <w:ind w:left="360"/>
        <w:jc w:val="center"/>
        <w:rPr>
          <w:rFonts w:ascii="Times New Roman" w:eastAsia="Times New Roman" w:hAnsi="Times New Roman" w:cs="Times New Roman"/>
          <w:b/>
          <w:sz w:val="24"/>
          <w:szCs w:val="24"/>
          <w:lang w:eastAsia="ru-RU"/>
        </w:rPr>
      </w:pPr>
      <w:r w:rsidRPr="00A650EE">
        <w:rPr>
          <w:rFonts w:ascii="Times New Roman" w:eastAsia="Times New Roman" w:hAnsi="Times New Roman" w:cs="Times New Roman"/>
          <w:b/>
          <w:sz w:val="24"/>
          <w:szCs w:val="24"/>
          <w:lang w:eastAsia="ru-RU"/>
        </w:rPr>
        <w:t>с. МАЙСК</w:t>
      </w:r>
    </w:p>
    <w:p w:rsidR="00A650EE" w:rsidRPr="00A650EE" w:rsidRDefault="00A650EE" w:rsidP="00A650EE">
      <w:pPr>
        <w:spacing w:after="0" w:line="240" w:lineRule="auto"/>
        <w:jc w:val="center"/>
        <w:rPr>
          <w:rFonts w:ascii="Times New Roman" w:eastAsia="Times New Roman" w:hAnsi="Times New Roman" w:cs="Times New Roman"/>
          <w:b/>
          <w:sz w:val="24"/>
          <w:szCs w:val="24"/>
          <w:lang w:eastAsia="ru-RU"/>
        </w:rPr>
      </w:pPr>
      <w:r w:rsidRPr="00A650EE">
        <w:rPr>
          <w:rFonts w:ascii="Times New Roman" w:eastAsia="Times New Roman" w:hAnsi="Times New Roman" w:cs="Times New Roman"/>
          <w:b/>
          <w:sz w:val="24"/>
          <w:szCs w:val="24"/>
          <w:lang w:eastAsia="ru-RU"/>
        </w:rPr>
        <w:t xml:space="preserve">       2014г.</w:t>
      </w:r>
    </w:p>
    <w:p w:rsidR="00ED215D" w:rsidRDefault="00ED215D" w:rsidP="00A650EE">
      <w:pPr>
        <w:spacing w:after="0" w:line="240" w:lineRule="auto"/>
        <w:jc w:val="center"/>
        <w:rPr>
          <w:rFonts w:ascii="Times New Roman" w:eastAsia="Times New Roman" w:hAnsi="Times New Roman" w:cs="Times New Roman"/>
          <w:b/>
          <w:i/>
          <w:sz w:val="28"/>
          <w:szCs w:val="28"/>
          <w:lang w:eastAsia="ru-RU"/>
        </w:rPr>
      </w:pPr>
    </w:p>
    <w:p w:rsidR="00ED215D" w:rsidRDefault="00ED215D" w:rsidP="00A650EE">
      <w:pPr>
        <w:spacing w:after="0" w:line="240" w:lineRule="auto"/>
        <w:jc w:val="center"/>
        <w:rPr>
          <w:rFonts w:ascii="Times New Roman" w:eastAsia="Times New Roman" w:hAnsi="Times New Roman" w:cs="Times New Roman"/>
          <w:b/>
          <w:i/>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b/>
          <w:sz w:val="24"/>
          <w:szCs w:val="24"/>
          <w:lang w:eastAsia="ru-RU"/>
        </w:rPr>
      </w:pPr>
      <w:bookmarkStart w:id="2" w:name="_GoBack"/>
      <w:bookmarkEnd w:id="2"/>
      <w:r w:rsidRPr="00A650EE">
        <w:rPr>
          <w:rFonts w:ascii="Times New Roman" w:eastAsia="Times New Roman" w:hAnsi="Times New Roman" w:cs="Times New Roman"/>
          <w:b/>
          <w:i/>
          <w:sz w:val="28"/>
          <w:szCs w:val="28"/>
          <w:lang w:eastAsia="ru-RU"/>
        </w:rPr>
        <w:lastRenderedPageBreak/>
        <w:t>УСТАВ</w:t>
      </w:r>
    </w:p>
    <w:p w:rsidR="00A650EE" w:rsidRPr="00A650EE" w:rsidRDefault="00A650EE" w:rsidP="00A650EE">
      <w:pPr>
        <w:spacing w:after="0" w:line="240" w:lineRule="auto"/>
        <w:ind w:right="-185"/>
        <w:rPr>
          <w:rFonts w:ascii="Times New Roman" w:eastAsia="Times New Roman" w:hAnsi="Times New Roman" w:cs="Times New Roman"/>
          <w:b/>
          <w:i/>
          <w:sz w:val="28"/>
          <w:szCs w:val="28"/>
          <w:lang w:eastAsia="ru-RU"/>
        </w:rPr>
      </w:pPr>
    </w:p>
    <w:p w:rsidR="00A650EE" w:rsidRPr="00A650EE" w:rsidRDefault="00A650EE" w:rsidP="00A650EE">
      <w:pPr>
        <w:spacing w:after="0" w:line="240" w:lineRule="auto"/>
        <w:ind w:right="-185"/>
        <w:jc w:val="center"/>
        <w:rPr>
          <w:rFonts w:ascii="Times New Roman" w:eastAsia="Times New Roman" w:hAnsi="Times New Roman" w:cs="Times New Roman"/>
          <w:b/>
          <w:i/>
          <w:sz w:val="28"/>
          <w:szCs w:val="28"/>
          <w:lang w:eastAsia="ru-RU"/>
        </w:rPr>
      </w:pPr>
      <w:r w:rsidRPr="00A650EE">
        <w:rPr>
          <w:rFonts w:ascii="Times New Roman" w:eastAsia="Times New Roman" w:hAnsi="Times New Roman" w:cs="Times New Roman"/>
          <w:b/>
          <w:i/>
          <w:sz w:val="28"/>
          <w:szCs w:val="28"/>
          <w:lang w:eastAsia="ru-RU"/>
        </w:rPr>
        <w:t>МУНИЦИПАЛЬНОГО ОБРАЗОВАНИЯ  «МАЙСК"</w:t>
      </w:r>
    </w:p>
    <w:p w:rsidR="00A650EE" w:rsidRPr="00A650EE" w:rsidRDefault="00A650EE" w:rsidP="00A650EE">
      <w:pPr>
        <w:spacing w:after="0" w:line="240" w:lineRule="auto"/>
        <w:jc w:val="center"/>
        <w:rPr>
          <w:rFonts w:ascii="Times New Roman" w:eastAsia="Times New Roman" w:hAnsi="Times New Roman" w:cs="Times New Roman"/>
          <w:i/>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i/>
          <w:sz w:val="28"/>
          <w:szCs w:val="28"/>
          <w:lang w:eastAsia="ru-RU"/>
        </w:rPr>
      </w:pPr>
    </w:p>
    <w:p w:rsidR="00A650EE" w:rsidRPr="00A650EE" w:rsidRDefault="00A650EE" w:rsidP="00A650EE">
      <w:pPr>
        <w:spacing w:after="24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roofErr w:type="gramEnd"/>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Глава 1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ОБЩИЕ ПОЛОЖЕНИЯ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 Муниципальное образование «Майск»</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w:t>
      </w:r>
      <w:smartTag w:uri="urn:schemas-microsoft-com:office:smarttags" w:element="metricconverter">
        <w:smartTagPr>
          <w:attr w:name="ProductID" w:val="2004 г"/>
        </w:smartTagPr>
        <w:r w:rsidRPr="00A650EE">
          <w:rPr>
            <w:rFonts w:ascii="Times New Roman" w:eastAsia="Times New Roman" w:hAnsi="Times New Roman" w:cs="Times New Roman"/>
            <w:sz w:val="28"/>
            <w:szCs w:val="28"/>
            <w:lang w:eastAsia="ru-RU"/>
          </w:rPr>
          <w:t>2004 г</w:t>
        </w:r>
      </w:smartTag>
      <w:r w:rsidRPr="00A650EE">
        <w:rPr>
          <w:rFonts w:ascii="Times New Roman" w:eastAsia="Times New Roman" w:hAnsi="Times New Roman" w:cs="Times New Roman"/>
          <w:sz w:val="28"/>
          <w:szCs w:val="28"/>
          <w:lang w:eastAsia="ru-RU"/>
        </w:rPr>
        <w:t>. № 62-оз статусом муниципального района.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A650EE">
        <w:rPr>
          <w:rFonts w:ascii="Times New Roman" w:eastAsia="Times New Roman" w:hAnsi="Times New Roman" w:cs="Times New Roman"/>
          <w:sz w:val="28"/>
          <w:szCs w:val="28"/>
          <w:lang w:eastAsia="ru-RU"/>
        </w:rPr>
        <w:t>Аларского</w:t>
      </w:r>
      <w:proofErr w:type="spellEnd"/>
      <w:r w:rsidRPr="00A650EE">
        <w:rPr>
          <w:rFonts w:ascii="Times New Roman" w:eastAsia="Times New Roman" w:hAnsi="Times New Roman" w:cs="Times New Roman"/>
          <w:sz w:val="28"/>
          <w:szCs w:val="28"/>
          <w:lang w:eastAsia="ru-RU"/>
        </w:rPr>
        <w:t xml:space="preserve">, </w:t>
      </w:r>
      <w:proofErr w:type="spellStart"/>
      <w:r w:rsidRPr="00A650EE">
        <w:rPr>
          <w:rFonts w:ascii="Times New Roman" w:eastAsia="Times New Roman" w:hAnsi="Times New Roman" w:cs="Times New Roman"/>
          <w:sz w:val="28"/>
          <w:szCs w:val="28"/>
          <w:lang w:eastAsia="ru-RU"/>
        </w:rPr>
        <w:t>Баяндаевского</w:t>
      </w:r>
      <w:proofErr w:type="spellEnd"/>
      <w:r w:rsidRPr="00A650EE">
        <w:rPr>
          <w:rFonts w:ascii="Times New Roman" w:eastAsia="Times New Roman" w:hAnsi="Times New Roman" w:cs="Times New Roman"/>
          <w:sz w:val="28"/>
          <w:szCs w:val="28"/>
          <w:lang w:eastAsia="ru-RU"/>
        </w:rPr>
        <w:t xml:space="preserve">, </w:t>
      </w:r>
      <w:proofErr w:type="spellStart"/>
      <w:r w:rsidRPr="00A650EE">
        <w:rPr>
          <w:rFonts w:ascii="Times New Roman" w:eastAsia="Times New Roman" w:hAnsi="Times New Roman" w:cs="Times New Roman"/>
          <w:sz w:val="28"/>
          <w:szCs w:val="28"/>
          <w:lang w:eastAsia="ru-RU"/>
        </w:rPr>
        <w:t>Боханского</w:t>
      </w:r>
      <w:proofErr w:type="spellEnd"/>
      <w:r w:rsidRPr="00A650EE">
        <w:rPr>
          <w:rFonts w:ascii="Times New Roman" w:eastAsia="Times New Roman" w:hAnsi="Times New Roman" w:cs="Times New Roman"/>
          <w:sz w:val="28"/>
          <w:szCs w:val="28"/>
          <w:lang w:eastAsia="ru-RU"/>
        </w:rPr>
        <w:t xml:space="preserve">, </w:t>
      </w:r>
      <w:proofErr w:type="spellStart"/>
      <w:r w:rsidRPr="00A650EE">
        <w:rPr>
          <w:rFonts w:ascii="Times New Roman" w:eastAsia="Times New Roman" w:hAnsi="Times New Roman" w:cs="Times New Roman"/>
          <w:sz w:val="28"/>
          <w:szCs w:val="28"/>
          <w:lang w:eastAsia="ru-RU"/>
        </w:rPr>
        <w:t>Нукутского</w:t>
      </w:r>
      <w:proofErr w:type="spellEnd"/>
      <w:r w:rsidRPr="00A650EE">
        <w:rPr>
          <w:rFonts w:ascii="Times New Roman" w:eastAsia="Times New Roman" w:hAnsi="Times New Roman" w:cs="Times New Roman"/>
          <w:sz w:val="28"/>
          <w:szCs w:val="28"/>
          <w:lang w:eastAsia="ru-RU"/>
        </w:rPr>
        <w:t xml:space="preserve">, </w:t>
      </w:r>
      <w:proofErr w:type="spellStart"/>
      <w:r w:rsidRPr="00A650EE">
        <w:rPr>
          <w:rFonts w:ascii="Times New Roman" w:eastAsia="Times New Roman" w:hAnsi="Times New Roman" w:cs="Times New Roman"/>
          <w:sz w:val="28"/>
          <w:szCs w:val="28"/>
          <w:lang w:eastAsia="ru-RU"/>
        </w:rPr>
        <w:t>Осинского</w:t>
      </w:r>
      <w:proofErr w:type="spellEnd"/>
      <w:r w:rsidRPr="00A650EE">
        <w:rPr>
          <w:rFonts w:ascii="Times New Roman" w:eastAsia="Times New Roman" w:hAnsi="Times New Roman" w:cs="Times New Roman"/>
          <w:sz w:val="28"/>
          <w:szCs w:val="28"/>
          <w:lang w:eastAsia="ru-RU"/>
        </w:rPr>
        <w:t xml:space="preserve">, </w:t>
      </w:r>
      <w:proofErr w:type="spellStart"/>
      <w:r w:rsidRPr="00A650EE">
        <w:rPr>
          <w:rFonts w:ascii="Times New Roman" w:eastAsia="Times New Roman" w:hAnsi="Times New Roman" w:cs="Times New Roman"/>
          <w:sz w:val="28"/>
          <w:szCs w:val="28"/>
          <w:lang w:eastAsia="ru-RU"/>
        </w:rPr>
        <w:t>Эхирит-Булагатского</w:t>
      </w:r>
      <w:proofErr w:type="spellEnd"/>
      <w:r w:rsidRPr="00A650EE">
        <w:rPr>
          <w:rFonts w:ascii="Times New Roman" w:eastAsia="Times New Roman" w:hAnsi="Times New Roman" w:cs="Times New Roman"/>
          <w:sz w:val="28"/>
          <w:szCs w:val="28"/>
          <w:lang w:eastAsia="ru-RU"/>
        </w:rPr>
        <w:t xml:space="preserve"> района».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Понятия «Поселение»,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Наименование муниципального образования – муниципальное образования «Майск».</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 Население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3. Территория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1. В пределах территории Поселения осуществляется местное самоуправление.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650EE">
        <w:rPr>
          <w:rFonts w:ascii="Times New Roman" w:eastAsia="Times New Roman" w:hAnsi="Times New Roman" w:cs="Times New Roman"/>
          <w:color w:val="000000"/>
          <w:spacing w:val="1"/>
          <w:sz w:val="28"/>
          <w:szCs w:val="28"/>
          <w:lang w:eastAsia="ru-RU"/>
        </w:rPr>
        <w:t xml:space="preserve">№ 131-ФЗ от 06.10.2003г. </w:t>
      </w:r>
      <w:r w:rsidRPr="00A650EE">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рекреационные земли, земли для развития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 Официальные символы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bookmarkStart w:id="3" w:name="sub_901"/>
      <w:r w:rsidRPr="00A650EE">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bookmarkStart w:id="4" w:name="sub_902"/>
      <w:bookmarkEnd w:id="3"/>
      <w:r w:rsidRPr="00A650EE">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bookmarkStart w:id="5" w:name="sub_903"/>
      <w:bookmarkEnd w:id="4"/>
      <w:r w:rsidRPr="00A650EE">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5"/>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Глава 2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СИСТЕМА МЕСТНОГО САМОУПРАВЛЕНИЯ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И ВОПРОСЫ МЕСТНОГО ЗНАЧЕНИЯ</w:t>
      </w:r>
    </w:p>
    <w:p w:rsidR="00A650EE" w:rsidRPr="00A650EE" w:rsidRDefault="00A650EE" w:rsidP="00A650EE">
      <w:pPr>
        <w:spacing w:after="0" w:line="240" w:lineRule="auto"/>
        <w:ind w:firstLine="709"/>
        <w:jc w:val="center"/>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5. Система местного самоуправления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непосредственно путем:</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правотворческой инициативы граждан; </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территориального общественного самоуправления;</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 Вопросы местного значения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A650EE" w:rsidRPr="00A650EE" w:rsidRDefault="00A650EE" w:rsidP="00A650EE">
      <w:pPr>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650EE">
        <w:rPr>
          <w:rFonts w:ascii="Times New Roman" w:eastAsia="Times New Roman" w:hAnsi="Times New Roman" w:cs="Times New Roman"/>
          <w:sz w:val="28"/>
          <w:szCs w:val="28"/>
          <w:lang w:eastAsia="ru-RU"/>
        </w:rPr>
        <w:t>контроля  за</w:t>
      </w:r>
      <w:proofErr w:type="gramEnd"/>
      <w:r w:rsidRPr="00A650E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A650EE">
        <w:rPr>
          <w:rFonts w:ascii="Times New Roman" w:eastAsia="Times New Roman" w:hAnsi="Times New Roman" w:cs="Times New Roman"/>
          <w:sz w:val="28"/>
          <w:szCs w:val="28"/>
          <w:lang w:eastAsia="ru-RU"/>
        </w:rPr>
        <w:t>о-</w:t>
      </w:r>
      <w:proofErr w:type="gramEnd"/>
      <w:r w:rsidRPr="00A650EE">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A650EE">
        <w:rPr>
          <w:rFonts w:ascii="Times New Roman" w:eastAsia="Times New Roman" w:hAnsi="Times New Roman" w:cs="Times New Roman"/>
          <w:sz w:val="28"/>
          <w:szCs w:val="28"/>
          <w:lang w:eastAsia="ru-RU"/>
        </w:rPr>
        <w:t>движения</w:t>
      </w:r>
      <w:proofErr w:type="gramEnd"/>
      <w:r w:rsidRPr="00A650EE">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650EE" w:rsidRPr="00A650EE" w:rsidRDefault="00A650EE" w:rsidP="00A650EE">
      <w:pPr>
        <w:spacing w:after="0" w:line="240" w:lineRule="auto"/>
        <w:ind w:left="360"/>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18) формирование архивных фондов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19) организация сбора и вывоза бытовых отходов и мусора;</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w:t>
      </w:r>
      <w:proofErr w:type="gramStart"/>
      <w:r w:rsidRPr="00A650EE">
        <w:rPr>
          <w:rFonts w:ascii="Times New Roman" w:eastAsia="Times New Roman" w:hAnsi="Times New Roman" w:cs="Times New Roman"/>
          <w:sz w:val="28"/>
          <w:szCs w:val="28"/>
          <w:lang w:eastAsia="ru-RU"/>
        </w:rPr>
        <w:t>устанавливающих</w:t>
      </w:r>
      <w:proofErr w:type="gramEnd"/>
      <w:r w:rsidRPr="00A650EE">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A650EE">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A650EE">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650EE">
        <w:rPr>
          <w:rFonts w:ascii="Times New Roman" w:eastAsia="Times New Roman" w:hAnsi="Times New Roman" w:cs="Times New Roman"/>
          <w:sz w:val="28"/>
          <w:szCs w:val="28"/>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A650EE">
        <w:rPr>
          <w:rFonts w:ascii="Times New Roman" w:eastAsia="Times New Roman" w:hAnsi="Times New Roman" w:cs="Times New Roman"/>
          <w:sz w:val="28"/>
          <w:szCs w:val="28"/>
          <w:lang w:eastAsia="ru-RU"/>
        </w:rPr>
        <w:t>контроля за</w:t>
      </w:r>
      <w:proofErr w:type="gramEnd"/>
      <w:r w:rsidRPr="00A650EE">
        <w:rPr>
          <w:rFonts w:ascii="Times New Roman" w:eastAsia="Times New Roman" w:hAnsi="Times New Roman" w:cs="Times New Roman"/>
          <w:sz w:val="28"/>
          <w:szCs w:val="28"/>
          <w:lang w:eastAsia="ru-RU"/>
        </w:rPr>
        <w:t xml:space="preserve"> использованием земель поселения, осуществление в случаях, предусмотренных Градостроительным кодексом Российской Федерации, </w:t>
      </w:r>
      <w:r w:rsidRPr="00A650EE">
        <w:rPr>
          <w:rFonts w:ascii="Times New Roman" w:eastAsia="Times New Roman" w:hAnsi="Times New Roman" w:cs="Times New Roman"/>
          <w:sz w:val="28"/>
          <w:szCs w:val="28"/>
          <w:lang w:eastAsia="ru-RU"/>
        </w:rPr>
        <w:lastRenderedPageBreak/>
        <w:t>осмотров зданий, сооружений и выдача рекомендаций об устранении выявленных в ходе таких осмотров нарушений;</w:t>
      </w:r>
    </w:p>
    <w:p w:rsidR="00A650EE" w:rsidRPr="00A650EE" w:rsidRDefault="00A650EE" w:rsidP="00A650EE">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lang w:eastAsia="ru-RU"/>
        </w:rPr>
        <w:t xml:space="preserve"> 22) </w:t>
      </w:r>
      <w:r w:rsidRPr="00A650EE">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31) осуществление муниципального лесного контроля;</w:t>
      </w:r>
    </w:p>
    <w:p w:rsidR="00A650EE" w:rsidRPr="00A650EE" w:rsidRDefault="00A650EE" w:rsidP="00A650E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34) осуществление муниципального контроля на территории особой экономической зоны;</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lastRenderedPageBreak/>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36) осуществление мер по противодействию коррупции в границах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A650EE">
        <w:rPr>
          <w:rFonts w:ascii="Times New Roman" w:eastAsia="Times New Roman" w:hAnsi="Times New Roman" w:cs="Times New Roman"/>
          <w:sz w:val="28"/>
          <w:szCs w:val="28"/>
          <w:lang w:eastAsia="ru-RU"/>
        </w:rPr>
        <w:t>на</w:t>
      </w:r>
      <w:proofErr w:type="gramEnd"/>
      <w:r w:rsidRPr="00A650EE">
        <w:rPr>
          <w:rFonts w:ascii="Times New Roman" w:eastAsia="Times New Roman" w:hAnsi="Times New Roman" w:cs="Times New Roman"/>
          <w:sz w:val="28"/>
          <w:szCs w:val="28"/>
          <w:lang w:eastAsia="ru-RU"/>
        </w:rPr>
        <w:t>:</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создание музеев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создание муниципальной пожарной охраны;</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создание условий для развития туризма;</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A650EE">
        <w:rPr>
          <w:rFonts w:ascii="Times New Roman" w:eastAsia="Times New Roman" w:hAnsi="Times New Roman" w:cs="Times New Roman"/>
          <w:sz w:val="28"/>
          <w:szCs w:val="28"/>
          <w:lang w:eastAsia="ru-RU"/>
        </w:rPr>
        <w:t>контроль за</w:t>
      </w:r>
      <w:proofErr w:type="gramEnd"/>
      <w:r w:rsidRPr="00A650EE">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w:t>
      </w:r>
      <w:r w:rsidRPr="00A650EE">
        <w:rPr>
          <w:rFonts w:ascii="Times New Roman" w:eastAsia="Times New Roman" w:hAnsi="Times New Roman" w:cs="Times New Roman"/>
          <w:sz w:val="28"/>
          <w:szCs w:val="28"/>
          <w:lang w:eastAsia="ru-RU"/>
        </w:rPr>
        <w:lastRenderedPageBreak/>
        <w:t>бюджетной системы Российской Федерации, и поступлений налоговых доходов по дополнительным нормативам отчислений.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A650EE" w:rsidRPr="00A650EE" w:rsidRDefault="00A650EE" w:rsidP="00A650E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A650EE">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A650EE">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A650EE" w:rsidRPr="00A650EE" w:rsidRDefault="00A650EE" w:rsidP="00A650EE">
      <w:pPr>
        <w:spacing w:after="0" w:line="240" w:lineRule="auto"/>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r w:rsidRPr="00A650EE">
        <w:rPr>
          <w:rFonts w:ascii="Times New Roman" w:eastAsia="Times New Roman" w:hAnsi="Times New Roman" w:cs="Times New Roman"/>
          <w:i/>
          <w:sz w:val="28"/>
          <w:szCs w:val="28"/>
          <w:lang w:eastAsia="ru-RU"/>
        </w:rPr>
        <w:t>;</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A650EE" w:rsidRPr="00A650EE" w:rsidRDefault="00A650EE" w:rsidP="00A650EE">
      <w:pPr>
        <w:spacing w:after="0" w:line="240" w:lineRule="auto"/>
        <w:rPr>
          <w:rFonts w:ascii="Times New Roman" w:eastAsia="Times New Roman" w:hAnsi="Times New Roman" w:cs="Times New Roman"/>
          <w:sz w:val="28"/>
          <w:szCs w:val="28"/>
          <w:lang w:eastAsia="ru-RU"/>
        </w:rPr>
      </w:pPr>
      <w:r w:rsidRPr="00A650EE">
        <w:rPr>
          <w:rFonts w:ascii="Times New Roman" w:eastAsia="Times New Roman" w:hAnsi="Times New Roman" w:cs="Times New Roman"/>
          <w:color w:val="0070C0"/>
          <w:sz w:val="28"/>
          <w:szCs w:val="28"/>
          <w:lang w:eastAsia="ru-RU"/>
        </w:rPr>
        <w:t xml:space="preserve">          </w:t>
      </w:r>
      <w:r w:rsidRPr="00A650EE">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sz w:val="28"/>
          <w:szCs w:val="28"/>
          <w:lang w:eastAsia="ru-RU"/>
        </w:rPr>
        <w:t xml:space="preserve">1. </w:t>
      </w:r>
      <w:proofErr w:type="gramStart"/>
      <w:r w:rsidRPr="00A650EE">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A650EE">
        <w:rPr>
          <w:rFonts w:ascii="Times New Roman" w:eastAsia="Times New Roman" w:hAnsi="Times New Roman" w:cs="Times New Roman"/>
          <w:bCs/>
          <w:sz w:val="28"/>
          <w:szCs w:val="28"/>
          <w:lang w:eastAsia="ru-RU"/>
        </w:rPr>
        <w:t>межбюджетных трансфертов</w:t>
      </w:r>
      <w:r w:rsidRPr="00A650EE">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A650EE">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650EE">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650EE">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650EE" w:rsidRPr="00A650EE" w:rsidRDefault="00A650EE" w:rsidP="00A650EE">
      <w:pPr>
        <w:spacing w:after="0" w:line="240" w:lineRule="auto"/>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Глава 3</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11. Местный референдум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650EE">
        <w:rPr>
          <w:rFonts w:ascii="Times New Roman" w:eastAsia="Times New Roman" w:hAnsi="Times New Roman" w:cs="Times New Roman"/>
          <w:sz w:val="28"/>
          <w:szCs w:val="28"/>
          <w:lang w:eastAsia="ru-RU"/>
        </w:rPr>
        <w:t>жительства</w:t>
      </w:r>
      <w:proofErr w:type="gramEnd"/>
      <w:r w:rsidRPr="00A650EE">
        <w:rPr>
          <w:rFonts w:ascii="Times New Roman" w:eastAsia="Times New Roman" w:hAnsi="Times New Roman" w:cs="Times New Roman"/>
          <w:sz w:val="28"/>
          <w:szCs w:val="28"/>
          <w:lang w:eastAsia="ru-RU"/>
        </w:rPr>
        <w:t xml:space="preserve"> которых расположено в границах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w:t>
      </w:r>
      <w:proofErr w:type="gramStart"/>
      <w:r w:rsidRPr="00A650EE">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650EE">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650EE">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650EE">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650EE">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Pr="00A650EE">
        <w:rPr>
          <w:rFonts w:ascii="Times New Roman" w:eastAsia="Times New Roman" w:hAnsi="Times New Roman" w:cs="Times New Roman"/>
          <w:sz w:val="28"/>
          <w:szCs w:val="28"/>
          <w:lang w:eastAsia="ru-RU"/>
        </w:rPr>
        <w:lastRenderedPageBreak/>
        <w:t>инициативе  Губернатора Иркутской области, Законодательное Собрание Иркутской области, Избирательную комиссию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650EE" w:rsidRPr="00A650EE" w:rsidRDefault="00A650EE" w:rsidP="00A650EE">
      <w:pPr>
        <w:spacing w:after="0" w:line="240" w:lineRule="auto"/>
        <w:ind w:firstLine="709"/>
        <w:jc w:val="both"/>
        <w:rPr>
          <w:rFonts w:ascii="Times New Roman" w:eastAsia="Times New Roman" w:hAnsi="Times New Roman" w:cs="Times New Roman"/>
          <w:bCs/>
          <w:iCs/>
          <w:sz w:val="28"/>
          <w:szCs w:val="28"/>
          <w:lang w:eastAsia="ru-RU"/>
        </w:rPr>
      </w:pPr>
      <w:r w:rsidRPr="00A650EE">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A650EE">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10. </w:t>
      </w:r>
      <w:proofErr w:type="gramStart"/>
      <w:r w:rsidRPr="00A650EE">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650EE">
        <w:rPr>
          <w:rFonts w:ascii="Times New Roman" w:eastAsia="Times New Roman" w:hAnsi="Times New Roman" w:cs="Times New Roman"/>
          <w:sz w:val="28"/>
          <w:szCs w:val="28"/>
          <w:lang w:eastAsia="ru-RU"/>
        </w:rPr>
        <w:t xml:space="preserve"> Указанный срок не может превышать 3 месяца.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A650EE" w:rsidRPr="00A650EE" w:rsidRDefault="00A650EE" w:rsidP="00A650E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12. Муниципальные выборы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650EE" w:rsidRPr="00A650EE" w:rsidRDefault="00A650EE" w:rsidP="00A650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A650EE">
        <w:rPr>
          <w:rFonts w:ascii="Times New Roman" w:eastAsia="Times New Roman" w:hAnsi="Times New Roman" w:cs="Times New Roman"/>
          <w:sz w:val="28"/>
          <w:szCs w:val="28"/>
          <w:lang w:eastAsia="ru-RU"/>
        </w:rPr>
        <w:t>позднее</w:t>
      </w:r>
      <w:proofErr w:type="gramEnd"/>
      <w:r w:rsidRPr="00A650EE">
        <w:rPr>
          <w:rFonts w:ascii="Times New Roman" w:eastAsia="Times New Roman" w:hAnsi="Times New Roman" w:cs="Times New Roman"/>
          <w:sz w:val="28"/>
          <w:szCs w:val="28"/>
          <w:lang w:eastAsia="ru-RU"/>
        </w:rPr>
        <w:t xml:space="preserve"> чем за 80 дней до дня голосования.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42"/>
      <w:r w:rsidRPr="00A650EE">
        <w:rPr>
          <w:rFonts w:ascii="Times New Roman" w:eastAsia="Times New Roman" w:hAnsi="Times New Roman" w:cs="Times New Roman"/>
          <w:sz w:val="28"/>
          <w:szCs w:val="28"/>
          <w:lang w:eastAsia="ru-RU"/>
        </w:rPr>
        <w:t xml:space="preserve">5. </w:t>
      </w:r>
      <w:bookmarkEnd w:id="6"/>
      <w:proofErr w:type="gramStart"/>
      <w:r w:rsidRPr="00A650EE">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A650EE">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A650EE">
        <w:rPr>
          <w:rFonts w:ascii="Times New Roman" w:eastAsia="Times New Roman" w:hAnsi="Times New Roman" w:cs="Times New Roman"/>
          <w:sz w:val="28"/>
          <w:szCs w:val="28"/>
          <w:lang w:eastAsia="ru-RU"/>
        </w:rPr>
        <w:t>позднее</w:t>
      </w:r>
      <w:proofErr w:type="gramEnd"/>
      <w:r w:rsidRPr="00A650EE">
        <w:rPr>
          <w:rFonts w:ascii="Times New Roman" w:eastAsia="Times New Roman" w:hAnsi="Times New Roman" w:cs="Times New Roman"/>
          <w:sz w:val="28"/>
          <w:szCs w:val="28"/>
          <w:lang w:eastAsia="ru-RU"/>
        </w:rPr>
        <w:t xml:space="preserve"> чем за 70 дней до дня голосования.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9. Голосование на муниципальных выборах проводится в сроки, установленные федеральным и региональным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650EE" w:rsidRPr="00A650EE" w:rsidRDefault="00A650EE" w:rsidP="00A650EE">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ab/>
      </w: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Голосование по вопросам изменения границ Поселения, преобразования Поселения проводится в целях получения согласия населения  на изменение границ </w:t>
      </w:r>
      <w:r w:rsidRPr="00A650EE">
        <w:rPr>
          <w:rFonts w:ascii="Times New Roman" w:eastAsia="Times New Roman" w:hAnsi="Times New Roman" w:cs="Times New Roman"/>
          <w:sz w:val="28"/>
          <w:szCs w:val="28"/>
          <w:lang w:eastAsia="ru-RU"/>
        </w:rPr>
        <w:lastRenderedPageBreak/>
        <w:t>или  преобразование Поселения путем голосования в случаях, предусмотренных Федеральным законом № 131-ФЗ.</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15. Правотворческая инициатива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A650EE">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 xml:space="preserve">4. </w:t>
      </w:r>
      <w:proofErr w:type="gramStart"/>
      <w:r w:rsidRPr="00A650EE">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принять муниципальный правовой а</w:t>
      </w:r>
      <w:proofErr w:type="gramStart"/>
      <w:r w:rsidRPr="00A650EE">
        <w:rPr>
          <w:rFonts w:ascii="Times New Roman" w:eastAsia="Times New Roman" w:hAnsi="Times New Roman" w:cs="Times New Roman"/>
          <w:sz w:val="28"/>
          <w:szCs w:val="28"/>
          <w:lang w:eastAsia="ru-RU"/>
        </w:rPr>
        <w:t>кт в пр</w:t>
      </w:r>
      <w:proofErr w:type="gramEnd"/>
      <w:r w:rsidRPr="00A650EE">
        <w:rPr>
          <w:rFonts w:ascii="Times New Roman" w:eastAsia="Times New Roman" w:hAnsi="Times New Roman" w:cs="Times New Roman"/>
          <w:sz w:val="28"/>
          <w:szCs w:val="28"/>
          <w:lang w:eastAsia="ru-RU"/>
        </w:rPr>
        <w:t>едложенной редакции;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доработать проект муниципального правового акта;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отклонить проект муниципального правового акта.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650EE">
        <w:rPr>
          <w:rFonts w:ascii="Times New Roman" w:eastAsia="Times New Roman" w:hAnsi="Times New Roman" w:cs="Times New Roman"/>
          <w:sz w:val="28"/>
          <w:szCs w:val="28"/>
          <w:lang w:eastAsia="ru-RU"/>
        </w:rPr>
        <w:t>утратившими</w:t>
      </w:r>
      <w:proofErr w:type="gramEnd"/>
      <w:r w:rsidRPr="00A650EE">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16. Территориальное общественное самоуправление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650EE">
        <w:rPr>
          <w:rFonts w:ascii="Times New Roman" w:eastAsia="Times New Roman" w:hAnsi="Times New Roman" w:cs="Times New Roman"/>
          <w:sz w:val="28"/>
          <w:szCs w:val="28"/>
          <w:lang w:eastAsia="ru-RU"/>
        </w:rPr>
        <w:t>на части территории</w:t>
      </w:r>
      <w:proofErr w:type="gramEnd"/>
      <w:r w:rsidRPr="00A650EE">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w:t>
      </w:r>
      <w:r w:rsidRPr="00A650EE">
        <w:rPr>
          <w:rFonts w:ascii="Times New Roman" w:eastAsia="Times New Roman" w:hAnsi="Times New Roman" w:cs="Times New Roman"/>
          <w:sz w:val="28"/>
          <w:szCs w:val="28"/>
          <w:lang w:eastAsia="ru-RU"/>
        </w:rPr>
        <w:lastRenderedPageBreak/>
        <w:t>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подъезд многоквартирного жилого дома;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многоквартирный жилой дом;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группа жилых домов;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жилой микрорайон;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сельский населенный пункт, не являющийся поселением,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50EE" w:rsidRPr="00A650EE" w:rsidRDefault="00A650EE" w:rsidP="00A650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4) определение основных направлений деятельности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A650EE">
        <w:rPr>
          <w:rFonts w:ascii="Times New Roman" w:eastAsia="Times New Roman" w:hAnsi="Times New Roman" w:cs="Times New Roman"/>
          <w:sz w:val="28"/>
          <w:szCs w:val="28"/>
          <w:lang w:eastAsia="ru-RU"/>
        </w:rPr>
        <w:t>а о ее</w:t>
      </w:r>
      <w:proofErr w:type="gramEnd"/>
      <w:r w:rsidRPr="00A650EE">
        <w:rPr>
          <w:rFonts w:ascii="Times New Roman" w:eastAsia="Times New Roman" w:hAnsi="Times New Roman" w:cs="Times New Roman"/>
          <w:sz w:val="28"/>
          <w:szCs w:val="28"/>
          <w:lang w:eastAsia="ru-RU"/>
        </w:rPr>
        <w:t xml:space="preserve"> исполнении;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территория, на которой оно осуществляется;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порядок принятия решений;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w:t>
      </w:r>
      <w:r w:rsidRPr="00A650EE">
        <w:rPr>
          <w:rFonts w:ascii="Times New Roman" w:eastAsia="Times New Roman" w:hAnsi="Times New Roman" w:cs="Times New Roman"/>
          <w:sz w:val="28"/>
          <w:szCs w:val="28"/>
          <w:lang w:eastAsia="ru-RU"/>
        </w:rPr>
        <w:lastRenderedPageBreak/>
        <w:t>определяются нормативными правовыми актами  Думы Поселения в соответствии с Федеральным законом 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17. Публичные слушания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На публичные слушания должны выноситься: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проект местного бюджета и отчет о его исполнении;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A650EE">
        <w:rPr>
          <w:rFonts w:ascii="Times New Roman" w:eastAsia="Times New Roman" w:hAnsi="Times New Roman" w:cs="Times New Roman"/>
          <w:color w:val="000000"/>
          <w:sz w:val="28"/>
          <w:szCs w:val="28"/>
        </w:rPr>
        <w:t>проекты правил благоустройства территорий,</w:t>
      </w:r>
      <w:r w:rsidRPr="00A650EE">
        <w:rPr>
          <w:rFonts w:ascii="Times New Roman" w:eastAsia="Times New Roman" w:hAnsi="Times New Roman" w:cs="Times New Roman"/>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A650EE">
        <w:rPr>
          <w:rFonts w:ascii="Times New Roman" w:eastAsia="Times New Roman" w:hAnsi="Times New Roman" w:cs="Times New Roman"/>
          <w:sz w:val="28"/>
          <w:szCs w:val="28"/>
          <w:lang w:eastAsia="ru-RU"/>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вопросы о преобразовании Поселения.</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A650EE">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A650EE">
        <w:rPr>
          <w:rFonts w:ascii="Times New Roman" w:eastAsia="Times New Roman" w:hAnsi="Times New Roman" w:cs="Times New Roman"/>
          <w:color w:val="000000"/>
          <w:sz w:val="28"/>
          <w:szCs w:val="28"/>
        </w:rPr>
        <w:t>.</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6. Порядок организации и проведения публичных слушаний, обобщения предложений, высказанных на слушаниях, определяется нормативным правовым </w:t>
      </w:r>
      <w:r w:rsidRPr="00A650EE">
        <w:rPr>
          <w:rFonts w:ascii="Times New Roman" w:eastAsia="Times New Roman" w:hAnsi="Times New Roman" w:cs="Times New Roman"/>
          <w:sz w:val="28"/>
          <w:szCs w:val="28"/>
          <w:lang w:eastAsia="ru-RU"/>
        </w:rPr>
        <w:lastRenderedPageBreak/>
        <w:t>актом Думы Поселения в соответствии с Федеральным законом № 131-ФЗ 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A650EE">
        <w:rPr>
          <w:rFonts w:ascii="Times New Roman" w:eastAsia="Times New Roman" w:hAnsi="Times New Roman" w:cs="Times New Roman"/>
          <w:sz w:val="28"/>
          <w:szCs w:val="28"/>
          <w:lang w:eastAsia="ru-RU"/>
        </w:rPr>
        <w:t>,</w:t>
      </w:r>
      <w:r w:rsidRPr="00A650EE">
        <w:rPr>
          <w:rFonts w:ascii="Times New Roman" w:eastAsia="Times New Roman" w:hAnsi="Times New Roman" w:cs="Times New Roman"/>
          <w:color w:val="000000"/>
          <w:sz w:val="28"/>
          <w:szCs w:val="28"/>
        </w:rPr>
        <w:t>в</w:t>
      </w:r>
      <w:proofErr w:type="gramEnd"/>
      <w:r w:rsidRPr="00A650EE">
        <w:rPr>
          <w:rFonts w:ascii="Times New Roman" w:eastAsia="Times New Roman" w:hAnsi="Times New Roman" w:cs="Times New Roman"/>
          <w:color w:val="000000"/>
          <w:sz w:val="28"/>
          <w:szCs w:val="28"/>
        </w:rPr>
        <w:t>ключая мотивированное обоснование принятых решений.</w:t>
      </w: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18. Собрание граждан</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650EE">
        <w:rPr>
          <w:rFonts w:ascii="Times New Roman" w:eastAsia="Times New Roman" w:hAnsi="Times New Roman" w:cs="Times New Roman"/>
          <w:sz w:val="28"/>
          <w:szCs w:val="28"/>
          <w:lang w:eastAsia="ru-RU"/>
        </w:rPr>
        <w:t>на части территории</w:t>
      </w:r>
      <w:proofErr w:type="gramEnd"/>
      <w:r w:rsidRPr="00A650EE">
        <w:rPr>
          <w:rFonts w:ascii="Times New Roman" w:eastAsia="Times New Roman" w:hAnsi="Times New Roman" w:cs="Times New Roman"/>
          <w:sz w:val="28"/>
          <w:szCs w:val="28"/>
          <w:lang w:eastAsia="ru-RU"/>
        </w:rPr>
        <w:t xml:space="preserve"> Поселения могут проводиться собрания граждан.</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A650EE" w:rsidRPr="00A650EE" w:rsidRDefault="00A650EE" w:rsidP="00A650E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19. Конференция граждан (собрание делегатов)</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В случаях, предусмотренных нормативными правовыми актами Думы Поселения, уставом территориального общественного самоуправления, полномочия </w:t>
      </w:r>
      <w:r w:rsidRPr="00A650EE">
        <w:rPr>
          <w:rFonts w:ascii="Times New Roman" w:eastAsia="Times New Roman" w:hAnsi="Times New Roman" w:cs="Times New Roman"/>
          <w:sz w:val="28"/>
          <w:szCs w:val="28"/>
          <w:lang w:eastAsia="ru-RU"/>
        </w:rPr>
        <w:lastRenderedPageBreak/>
        <w:t>собрания граждан могут осуществляться конференцией граждан (собранием делегатов).</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20. Опрос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A650EE">
        <w:rPr>
          <w:rFonts w:ascii="Times New Roman" w:eastAsia="Times New Roman" w:hAnsi="Times New Roman" w:cs="Times New Roman"/>
          <w:sz w:val="28"/>
          <w:szCs w:val="28"/>
          <w:lang w:eastAsia="ru-RU"/>
        </w:rPr>
        <w:t>на части территории</w:t>
      </w:r>
      <w:proofErr w:type="gramEnd"/>
      <w:r w:rsidRPr="00A650EE">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Результаты опроса носят рекомендательный характер.</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Опрос граждан проводится по инициативе: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A650EE" w:rsidRPr="00A650EE" w:rsidRDefault="00A650EE" w:rsidP="00A650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Глава 4</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НАИМЕНОВАНИЯ, СТРУКТУРА, ПОРЯДОК ФОРМИРОВАНИЯ И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ПОЛНОМОЧИЯ ОРГАНОВ МЕСТНОГО САМОУПРАВЛЕНИЯ И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ДОЛЖНОСТЫХ ЛИЦ МЕСТНОГО САМОУПРАВЛЕНИЯ</w:t>
      </w:r>
    </w:p>
    <w:p w:rsidR="00A650EE" w:rsidRPr="00A650EE" w:rsidRDefault="00A650EE" w:rsidP="00A650EE">
      <w:pPr>
        <w:spacing w:after="0" w:line="240" w:lineRule="auto"/>
        <w:ind w:firstLine="709"/>
        <w:jc w:val="center"/>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i/>
          <w:sz w:val="28"/>
          <w:szCs w:val="28"/>
          <w:lang w:eastAsia="ru-RU"/>
        </w:rPr>
      </w:pPr>
      <w:r w:rsidRPr="00A650EE">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w:t>
      </w:r>
      <w:proofErr w:type="gramStart"/>
      <w:r w:rsidRPr="00A650E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«Майск» и предусматривающие создание контрольно-счетного органа </w:t>
      </w:r>
      <w:r w:rsidRPr="00A650EE">
        <w:rPr>
          <w:rFonts w:ascii="Times New Roman" w:eastAsia="Times New Roman" w:hAnsi="Times New Roman" w:cs="Times New Roman"/>
          <w:sz w:val="28"/>
          <w:szCs w:val="28"/>
          <w:lang w:eastAsia="ru-RU"/>
        </w:rPr>
        <w:lastRenderedPageBreak/>
        <w:t>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sz w:val="28"/>
          <w:szCs w:val="28"/>
          <w:lang w:eastAsia="ru-RU"/>
        </w:rPr>
        <w:t xml:space="preserve">5. </w:t>
      </w:r>
      <w:r w:rsidRPr="00A650EE">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6. Дума Поселения </w:t>
      </w:r>
      <w:r w:rsidRPr="00A650EE">
        <w:rPr>
          <w:rFonts w:ascii="Times New Roman" w:eastAsia="Times New Roman" w:hAnsi="Times New Roman" w:cs="Times New Roman"/>
          <w:b/>
          <w:sz w:val="28"/>
          <w:szCs w:val="28"/>
          <w:lang w:eastAsia="ru-RU"/>
        </w:rPr>
        <w:t>обладает</w:t>
      </w:r>
      <w:r w:rsidRPr="00A650EE">
        <w:rPr>
          <w:rFonts w:ascii="Times New Roman" w:eastAsia="Times New Roman" w:hAnsi="Times New Roman" w:cs="Times New Roman"/>
          <w:sz w:val="28"/>
          <w:szCs w:val="28"/>
          <w:lang w:eastAsia="ru-RU"/>
        </w:rPr>
        <w:t xml:space="preserve"> правами юридического лица.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24. Полномочия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утверждение местного бюджета и отчета о его исполнении;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принятие планов и программ развития Поселения, утверждение отчетов об их исполнении;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5) определение порядка управления и распоряжения имуществом, находящимся в муниципальной собственности;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A650EE">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9) </w:t>
      </w:r>
      <w:proofErr w:type="gramStart"/>
      <w:r w:rsidRPr="00A650EE">
        <w:rPr>
          <w:rFonts w:ascii="Times New Roman" w:eastAsia="Times New Roman" w:hAnsi="Times New Roman" w:cs="Times New Roman"/>
          <w:sz w:val="28"/>
          <w:szCs w:val="28"/>
          <w:lang w:eastAsia="ru-RU"/>
        </w:rPr>
        <w:t>контроль за</w:t>
      </w:r>
      <w:proofErr w:type="gramEnd"/>
      <w:r w:rsidRPr="00A650EE">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2.1. По вопросам осуществления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самороспуск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формирование Избирательной комиссии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8) реализация права законодательной инициативы в Законодательном Собрании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2.3. По вопросам внутренней организации своей деятельности: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2.4. По вопросам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осуществление </w:t>
      </w:r>
      <w:proofErr w:type="gramStart"/>
      <w:r w:rsidRPr="00A650EE">
        <w:rPr>
          <w:rFonts w:ascii="Times New Roman" w:eastAsia="Times New Roman" w:hAnsi="Times New Roman" w:cs="Times New Roman"/>
          <w:sz w:val="28"/>
          <w:szCs w:val="28"/>
          <w:lang w:eastAsia="ru-RU"/>
        </w:rPr>
        <w:t>контроля за</w:t>
      </w:r>
      <w:proofErr w:type="gramEnd"/>
      <w:r w:rsidRPr="00A650EE">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2.5. Иные полномочия: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25. Организация деятельности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Заседания Думы созываются Главой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не менее одной трети от числа депутатов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26. Органы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местного бюджета;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социальной политики.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w:t>
      </w:r>
      <w:r w:rsidRPr="00A650EE">
        <w:rPr>
          <w:rFonts w:ascii="Times New Roman" w:eastAsia="Times New Roman" w:hAnsi="Times New Roman" w:cs="Times New Roman"/>
          <w:sz w:val="28"/>
          <w:szCs w:val="28"/>
          <w:lang w:eastAsia="ru-RU"/>
        </w:rPr>
        <w:lastRenderedPageBreak/>
        <w:t>Думы Поселения определяется в соответствии с действующим законодательством и Регламентом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A650EE">
        <w:rPr>
          <w:rFonts w:ascii="Times New Roman" w:eastAsia="Times New Roman" w:hAnsi="Times New Roman" w:cs="Times New Roman"/>
          <w:sz w:val="28"/>
          <w:szCs w:val="28"/>
          <w:lang w:eastAsia="ru-RU"/>
        </w:rPr>
        <w:t>контроль  за</w:t>
      </w:r>
      <w:proofErr w:type="gramEnd"/>
      <w:r w:rsidRPr="00A650EE">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A650EE">
        <w:rPr>
          <w:rFonts w:ascii="Times New Roman" w:eastAsia="Times New Roman" w:hAnsi="Times New Roman" w:cs="Times New Roman"/>
          <w:sz w:val="28"/>
          <w:szCs w:val="28"/>
          <w:lang w:eastAsia="ru-RU"/>
        </w:rPr>
        <w:t>контроль за</w:t>
      </w:r>
      <w:proofErr w:type="gramEnd"/>
      <w:r w:rsidRPr="00A650EE">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направления депутатских запросов и обращений;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в иных формах, предусмотренных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28. Прекращение полномочий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A650EE">
        <w:rPr>
          <w:rFonts w:ascii="Times New Roman" w:eastAsia="Times New Roman" w:hAnsi="Times New Roman" w:cs="Times New Roman"/>
          <w:color w:val="000000"/>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w:t>
      </w:r>
      <w:proofErr w:type="gramStart"/>
      <w:r w:rsidRPr="00A650EE">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5. Гарантии </w:t>
      </w:r>
      <w:proofErr w:type="gramStart"/>
      <w:r w:rsidRPr="00A650EE">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A650EE">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w:t>
      </w:r>
      <w:r w:rsidRPr="00A650EE">
        <w:rPr>
          <w:rFonts w:ascii="Times New Roman" w:eastAsia="Times New Roman" w:hAnsi="Times New Roman" w:cs="Times New Roman"/>
          <w:sz w:val="28"/>
          <w:szCs w:val="28"/>
          <w:lang w:eastAsia="ru-RU"/>
        </w:rPr>
        <w:lastRenderedPageBreak/>
        <w:t>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предлагать вопросы для рассмотрения на заседании Думы;</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обращаться с запросом;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9. Депутат Думы Поселения наделяется правом инициативы по внесению в соответствующий орган местного самоуправления проектов муниципальных </w:t>
      </w:r>
      <w:r w:rsidRPr="00A650EE">
        <w:rPr>
          <w:rFonts w:ascii="Times New Roman" w:eastAsia="Times New Roman" w:hAnsi="Times New Roman" w:cs="Times New Roman"/>
          <w:sz w:val="28"/>
          <w:szCs w:val="28"/>
          <w:lang w:eastAsia="ru-RU"/>
        </w:rPr>
        <w:lastRenderedPageBreak/>
        <w:t>правовых актов, которое гарантируется обязательной процедурой их рассмотрения соответствующим органом.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2) информирование о графике проведения приема граждан;</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муниципальным органам и должностным лицам;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A650EE">
        <w:rPr>
          <w:rFonts w:ascii="Times New Roman" w:eastAsia="Times New Roman" w:hAnsi="Times New Roman" w:cs="Times New Roman"/>
          <w:sz w:val="28"/>
          <w:szCs w:val="28"/>
          <w:lang w:eastAsia="ru-RU"/>
        </w:rPr>
        <w:t>Поселения</w:t>
      </w:r>
      <w:proofErr w:type="gramEnd"/>
      <w:r w:rsidRPr="00A650EE">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w:t>
      </w:r>
      <w:r w:rsidRPr="00A650EE">
        <w:rPr>
          <w:rFonts w:ascii="Times New Roman" w:eastAsia="Times New Roman" w:hAnsi="Times New Roman" w:cs="Times New Roman"/>
          <w:sz w:val="28"/>
          <w:szCs w:val="28"/>
          <w:lang w:eastAsia="ru-RU"/>
        </w:rPr>
        <w:lastRenderedPageBreak/>
        <w:t>самоуправления, должностными лицами муниципальных органов, а также другими информационными и справочными документами и материалами.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доведения до сведения граждан информац</w:t>
      </w:r>
      <w:proofErr w:type="gramStart"/>
      <w:r w:rsidRPr="00A650EE">
        <w:rPr>
          <w:rFonts w:ascii="Times New Roman" w:eastAsia="Times New Roman" w:hAnsi="Times New Roman" w:cs="Times New Roman"/>
          <w:sz w:val="28"/>
          <w:szCs w:val="28"/>
          <w:lang w:eastAsia="ru-RU"/>
        </w:rPr>
        <w:t>ии о е</w:t>
      </w:r>
      <w:proofErr w:type="gramEnd"/>
      <w:r w:rsidRPr="00A650EE">
        <w:rPr>
          <w:rFonts w:ascii="Times New Roman" w:eastAsia="Times New Roman" w:hAnsi="Times New Roman" w:cs="Times New Roman"/>
          <w:sz w:val="28"/>
          <w:szCs w:val="28"/>
          <w:lang w:eastAsia="ru-RU"/>
        </w:rPr>
        <w:t>го работе;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предоставления возможности </w:t>
      </w:r>
      <w:proofErr w:type="gramStart"/>
      <w:r w:rsidRPr="00A650EE">
        <w:rPr>
          <w:rFonts w:ascii="Times New Roman" w:eastAsia="Times New Roman" w:hAnsi="Times New Roman" w:cs="Times New Roman"/>
          <w:sz w:val="28"/>
          <w:szCs w:val="28"/>
          <w:lang w:eastAsia="ru-RU"/>
        </w:rPr>
        <w:t>разместить информацию</w:t>
      </w:r>
      <w:proofErr w:type="gramEnd"/>
      <w:r w:rsidRPr="00A650EE">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выступления с отчетом на собраниях граждан;</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отчетного выступления на заседании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18. Финансирование </w:t>
      </w:r>
      <w:proofErr w:type="gramStart"/>
      <w:r w:rsidRPr="00A650EE">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A650EE">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sz w:val="28"/>
          <w:szCs w:val="28"/>
          <w:lang w:eastAsia="ru-RU"/>
        </w:rPr>
        <w:t xml:space="preserve">19.1 </w:t>
      </w:r>
      <w:r w:rsidRPr="00A650EE">
        <w:rPr>
          <w:rFonts w:ascii="Times New Roman" w:eastAsia="Times New Roman" w:hAnsi="Times New Roman" w:cs="Times New Roman"/>
          <w:bCs/>
          <w:sz w:val="28"/>
          <w:szCs w:val="28"/>
          <w:lang w:eastAsia="ru-RU"/>
        </w:rPr>
        <w:t xml:space="preserve">Депутат Думы Поселения должен соблюдать ограничения и запреты и исполнять обязанности, которые установлены Федеральным </w:t>
      </w:r>
      <w:hyperlink r:id="rId31" w:history="1">
        <w:r w:rsidRPr="00A650EE">
          <w:rPr>
            <w:rFonts w:ascii="Times New Roman" w:eastAsia="Calibri" w:hAnsi="Times New Roman" w:cs="Times New Roman"/>
            <w:bCs/>
            <w:color w:val="0000FF"/>
            <w:sz w:val="28"/>
            <w:szCs w:val="28"/>
            <w:u w:val="single"/>
          </w:rPr>
          <w:t>законом</w:t>
        </w:r>
      </w:hyperlink>
      <w:r w:rsidRPr="00A650EE">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Полномочия депутата прекращаются досрочно в случаях:</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1) смерти;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отставки по собственному желанию;</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650EE" w:rsidRPr="00A650EE" w:rsidRDefault="00A650EE" w:rsidP="00A650EE">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A650E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отзыва избирателями;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досрочного прекращения полномочий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A650EE">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31. Глава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w:t>
      </w:r>
      <w:r w:rsidRPr="00A650EE">
        <w:rPr>
          <w:rFonts w:ascii="Times New Roman" w:eastAsia="Times New Roman" w:hAnsi="Times New Roman" w:cs="Times New Roman"/>
          <w:sz w:val="28"/>
          <w:szCs w:val="28"/>
          <w:lang w:eastAsia="ru-RU"/>
        </w:rPr>
        <w:lastRenderedPageBreak/>
        <w:t>наступления даты, начиная с которой Думы Поселения была бы вправе принять решение о</w:t>
      </w:r>
      <w:proofErr w:type="gramEnd"/>
      <w:r w:rsidRPr="00A650EE">
        <w:rPr>
          <w:rFonts w:ascii="Times New Roman" w:eastAsia="Times New Roman" w:hAnsi="Times New Roman" w:cs="Times New Roman"/>
          <w:sz w:val="28"/>
          <w:szCs w:val="28"/>
          <w:lang w:eastAsia="ru-RU"/>
        </w:rPr>
        <w:t xml:space="preserve"> </w:t>
      </w:r>
      <w:proofErr w:type="gramStart"/>
      <w:r w:rsidRPr="00A650EE">
        <w:rPr>
          <w:rFonts w:ascii="Times New Roman" w:eastAsia="Times New Roman" w:hAnsi="Times New Roman" w:cs="Times New Roman"/>
          <w:sz w:val="28"/>
          <w:szCs w:val="28"/>
          <w:lang w:eastAsia="ru-RU"/>
        </w:rPr>
        <w:t>назначении</w:t>
      </w:r>
      <w:proofErr w:type="gramEnd"/>
      <w:r w:rsidRPr="00A650EE">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2" w:history="1">
        <w:r w:rsidRPr="00A650EE">
          <w:rPr>
            <w:rFonts w:ascii="Times New Roman" w:eastAsia="Calibri" w:hAnsi="Times New Roman" w:cs="Times New Roman"/>
            <w:color w:val="0000FF"/>
            <w:sz w:val="28"/>
            <w:szCs w:val="28"/>
            <w:u w:val="single"/>
          </w:rPr>
          <w:t>законом</w:t>
        </w:r>
      </w:hyperlink>
      <w:r w:rsidRPr="00A650EE">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A650EE">
        <w:rPr>
          <w:rFonts w:ascii="Times New Roman" w:eastAsia="Times New Roman" w:hAnsi="Times New Roman" w:cs="Times New Roman"/>
          <w:sz w:val="28"/>
          <w:szCs w:val="28"/>
          <w:lang w:eastAsia="ru-RU"/>
        </w:rPr>
        <w:t>подконтролен</w:t>
      </w:r>
      <w:proofErr w:type="gramEnd"/>
      <w:r w:rsidRPr="00A650EE">
        <w:rPr>
          <w:rFonts w:ascii="Times New Roman" w:eastAsia="Times New Roman" w:hAnsi="Times New Roman" w:cs="Times New Roman"/>
          <w:sz w:val="28"/>
          <w:szCs w:val="28"/>
          <w:lang w:eastAsia="ru-RU"/>
        </w:rPr>
        <w:t xml:space="preserve"> и подотчётен населению и Думе Поселения.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32. Полномочия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Глава Поселения как Глава муниципального образования: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издает в пределах своих полномочий правовые акты;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 xml:space="preserve">1.1. Глава Поселения должен соблюдать ограничения и запреты и исполнять обязанности, которые установлены Федеральным </w:t>
      </w:r>
      <w:hyperlink r:id="rId33" w:history="1">
        <w:r w:rsidRPr="00A650EE">
          <w:rPr>
            <w:rFonts w:ascii="Times New Roman" w:eastAsia="Calibri" w:hAnsi="Times New Roman" w:cs="Times New Roman"/>
            <w:color w:val="000000"/>
            <w:sz w:val="28"/>
            <w:szCs w:val="28"/>
            <w:u w:val="single"/>
          </w:rPr>
          <w:t>законом</w:t>
        </w:r>
      </w:hyperlink>
      <w:r w:rsidRPr="00A650EE">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2. Глава Поселения как Глава администрации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организует прием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A650EE">
        <w:rPr>
          <w:rFonts w:ascii="Times New Roman" w:eastAsia="Times New Roman" w:hAnsi="Times New Roman" w:cs="Times New Roman"/>
          <w:bCs/>
          <w:color w:val="000000"/>
          <w:sz w:val="28"/>
          <w:szCs w:val="28"/>
          <w:lang w:eastAsia="ru-RU"/>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34" w:history="1">
        <w:r w:rsidRPr="00A650EE">
          <w:rPr>
            <w:rFonts w:ascii="Times New Roman" w:eastAsia="Calibri" w:hAnsi="Times New Roman" w:cs="Times New Roman"/>
            <w:bCs/>
            <w:color w:val="000000"/>
            <w:sz w:val="28"/>
            <w:szCs w:val="28"/>
            <w:u w:val="single"/>
          </w:rPr>
          <w:t>законом</w:t>
        </w:r>
      </w:hyperlink>
      <w:r w:rsidRPr="00A650EE">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Глава Поселения как председатель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33. Вступление в должность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34. Гарантии деятельности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w:t>
      </w:r>
      <w:proofErr w:type="gramStart"/>
      <w:r w:rsidRPr="00A650EE">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предоставление транспортного средства;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8) предоставление служебного жилого помещения в случае отсутствия постоянного места жительства в Поселении;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единовременная выплата при прекращении полномочий Главы Поселения в случаях:</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окончания срока полномочий и </w:t>
      </w:r>
      <w:proofErr w:type="spellStart"/>
      <w:r w:rsidRPr="00A650EE">
        <w:rPr>
          <w:rFonts w:ascii="Times New Roman" w:eastAsia="Times New Roman" w:hAnsi="Times New Roman" w:cs="Times New Roman"/>
          <w:sz w:val="28"/>
          <w:szCs w:val="28"/>
          <w:lang w:eastAsia="ru-RU"/>
        </w:rPr>
        <w:t>неизбрания</w:t>
      </w:r>
      <w:proofErr w:type="spellEnd"/>
      <w:r w:rsidRPr="00A650EE">
        <w:rPr>
          <w:rFonts w:ascii="Times New Roman" w:eastAsia="Times New Roman" w:hAnsi="Times New Roman" w:cs="Times New Roman"/>
          <w:sz w:val="28"/>
          <w:szCs w:val="28"/>
          <w:lang w:eastAsia="ru-RU"/>
        </w:rPr>
        <w:t xml:space="preserve">  на новый срок полномочий;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преобразования или упразднения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смерти;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отставки по собственному желанию;</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50E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отзыва избирателями;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В случае досрочного </w:t>
      </w:r>
      <w:proofErr w:type="gramStart"/>
      <w:r w:rsidRPr="00A650EE">
        <w:rPr>
          <w:rFonts w:ascii="Times New Roman" w:eastAsia="Times New Roman" w:hAnsi="Times New Roman" w:cs="Times New Roman"/>
          <w:sz w:val="28"/>
          <w:szCs w:val="28"/>
          <w:lang w:eastAsia="ru-RU"/>
        </w:rPr>
        <w:t>прекращения полномочий Главы Поселения его полномочия</w:t>
      </w:r>
      <w:proofErr w:type="gramEnd"/>
      <w:r w:rsidRPr="00A650EE">
        <w:rPr>
          <w:rFonts w:ascii="Times New Roman" w:eastAsia="Times New Roman" w:hAnsi="Times New Roman" w:cs="Times New Roman"/>
          <w:sz w:val="28"/>
          <w:szCs w:val="28"/>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36. Администрация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формирование, исполнение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разработка проектов планов и программ социально-экономического развития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sz w:val="28"/>
          <w:szCs w:val="28"/>
          <w:lang w:eastAsia="ru-RU"/>
        </w:rPr>
        <w:t xml:space="preserve">10) </w:t>
      </w:r>
      <w:r w:rsidRPr="00A650EE">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A650EE" w:rsidRPr="00A650EE" w:rsidRDefault="00A650EE" w:rsidP="00A650E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sz w:val="28"/>
          <w:szCs w:val="28"/>
          <w:lang w:eastAsia="ru-RU"/>
        </w:rPr>
        <w:t xml:space="preserve">  13) принятие решений о </w:t>
      </w:r>
      <w:r w:rsidRPr="00A650EE">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37. Структура администрации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A650EE">
        <w:rPr>
          <w:rFonts w:ascii="Times New Roman" w:eastAsia="Times New Roman" w:hAnsi="Times New Roman" w:cs="Times New Roman"/>
          <w:color w:val="000000"/>
          <w:sz w:val="28"/>
          <w:szCs w:val="28"/>
        </w:rPr>
        <w:t>в форме муниципального казенного учреждения</w:t>
      </w:r>
      <w:r w:rsidRPr="00A650EE">
        <w:rPr>
          <w:rFonts w:ascii="Times New Roman" w:eastAsia="Times New Roman" w:hAnsi="Times New Roman" w:cs="Times New Roman"/>
          <w:sz w:val="28"/>
          <w:szCs w:val="28"/>
          <w:lang w:eastAsia="ru-RU"/>
        </w:rPr>
        <w:t xml:space="preserve"> администрации Поселения и </w:t>
      </w:r>
      <w:r w:rsidRPr="00A650EE">
        <w:rPr>
          <w:rFonts w:ascii="Times New Roman" w:eastAsia="Times New Roman" w:hAnsi="Times New Roman" w:cs="Times New Roman"/>
          <w:sz w:val="28"/>
          <w:szCs w:val="28"/>
          <w:lang w:eastAsia="ru-RU"/>
        </w:rPr>
        <w:lastRenderedPageBreak/>
        <w:t xml:space="preserve">утвержденное Думой Поселения, </w:t>
      </w:r>
      <w:r w:rsidRPr="00A650EE">
        <w:rPr>
          <w:rFonts w:ascii="Times New Roman" w:eastAsia="Times New Roman" w:hAnsi="Times New Roman" w:cs="Times New Roman"/>
          <w:color w:val="000000"/>
          <w:sz w:val="28"/>
          <w:szCs w:val="28"/>
        </w:rPr>
        <w:t>по представлению главы местной администрации,</w:t>
      </w:r>
      <w:r w:rsidRPr="00A650EE">
        <w:rPr>
          <w:rFonts w:ascii="Times New Roman" w:eastAsia="Times New Roman" w:hAnsi="Times New Roman" w:cs="Times New Roman"/>
          <w:sz w:val="28"/>
          <w:szCs w:val="28"/>
          <w:lang w:eastAsia="ru-RU"/>
        </w:rPr>
        <w:t xml:space="preserve"> положение об этом органе.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Глава Поселения осуществляет </w:t>
      </w:r>
      <w:proofErr w:type="gramStart"/>
      <w:r w:rsidRPr="00A650EE">
        <w:rPr>
          <w:rFonts w:ascii="Times New Roman" w:eastAsia="Times New Roman" w:hAnsi="Times New Roman" w:cs="Times New Roman"/>
          <w:sz w:val="28"/>
          <w:szCs w:val="28"/>
          <w:lang w:eastAsia="ru-RU"/>
        </w:rPr>
        <w:t>контроль за</w:t>
      </w:r>
      <w:proofErr w:type="gramEnd"/>
      <w:r w:rsidRPr="00A650EE">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A650EE" w:rsidRPr="00A650EE" w:rsidRDefault="00A650EE" w:rsidP="00A650EE">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A650EE">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A650EE">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A650EE">
        <w:rPr>
          <w:rFonts w:ascii="Times New Roman" w:eastAsia="Times New Roman" w:hAnsi="Times New Roman" w:cs="Times New Roman"/>
          <w:b/>
          <w:color w:val="000000"/>
          <w:sz w:val="28"/>
          <w:szCs w:val="28"/>
        </w:rPr>
        <w:t>Статья 38.1 Ревизионная комиссия Поселения</w:t>
      </w:r>
    </w:p>
    <w:p w:rsidR="00A650EE" w:rsidRPr="00A650EE" w:rsidRDefault="00A650EE" w:rsidP="00A650EE">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A650EE" w:rsidRPr="00A650EE" w:rsidRDefault="00A650EE" w:rsidP="00A650EE">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A650EE" w:rsidRPr="00A650EE" w:rsidRDefault="00A650EE" w:rsidP="00A650EE">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A650EE">
        <w:rPr>
          <w:rFonts w:ascii="Times New Roman" w:eastAsia="Times New Roman" w:hAnsi="Times New Roman" w:cs="Times New Roman"/>
          <w:color w:val="000000"/>
          <w:sz w:val="28"/>
          <w:szCs w:val="28"/>
        </w:rPr>
        <w:t xml:space="preserve">2. </w:t>
      </w:r>
      <w:proofErr w:type="gramStart"/>
      <w:r w:rsidRPr="00A650EE">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35" w:history="1">
        <w:r w:rsidRPr="00A650EE">
          <w:rPr>
            <w:rFonts w:ascii="Times New Roman" w:eastAsia="Calibri" w:hAnsi="Times New Roman" w:cs="Times New Roman"/>
            <w:color w:val="000000"/>
            <w:sz w:val="28"/>
            <w:szCs w:val="28"/>
            <w:u w:val="single"/>
          </w:rPr>
          <w:t>законом</w:t>
        </w:r>
      </w:hyperlink>
      <w:r w:rsidRPr="00A650EE">
        <w:rPr>
          <w:rFonts w:ascii="Times New Roman" w:eastAsia="Times New Roman" w:hAnsi="Times New Roman" w:cs="Times New Roman"/>
          <w:color w:val="000000"/>
          <w:sz w:val="28"/>
          <w:szCs w:val="28"/>
        </w:rPr>
        <w:t xml:space="preserve"> от 7 февраля 2011 года № 6-ФЗ «Об общих </w:t>
      </w:r>
      <w:r w:rsidRPr="00A650EE">
        <w:rPr>
          <w:rFonts w:ascii="Times New Roman" w:eastAsia="Times New Roman" w:hAnsi="Times New Roman" w:cs="Times New Roman"/>
          <w:color w:val="000000"/>
          <w:sz w:val="28"/>
          <w:szCs w:val="28"/>
        </w:rPr>
        <w:lastRenderedPageBreak/>
        <w:t xml:space="preserve">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A650EE">
        <w:rPr>
          <w:rFonts w:ascii="Times New Roman" w:eastAsia="Times New Roman" w:hAnsi="Times New Roman" w:cs="Times New Roman"/>
          <w:color w:val="000000"/>
          <w:sz w:val="28"/>
          <w:szCs w:val="28"/>
        </w:rPr>
        <w:t>законом</w:t>
      </w:r>
      <w:r w:rsidRPr="00A650EE">
        <w:rPr>
          <w:rFonts w:ascii="Times New Roman" w:eastAsia="Times New Roman" w:hAnsi="Times New Roman" w:cs="Times New Roman"/>
          <w:bCs/>
          <w:sz w:val="28"/>
          <w:szCs w:val="28"/>
          <w:lang w:eastAsia="ru-RU"/>
        </w:rPr>
        <w:t>от</w:t>
      </w:r>
      <w:proofErr w:type="spellEnd"/>
      <w:r w:rsidRPr="00A650EE">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A650EE">
        <w:rPr>
          <w:rFonts w:ascii="Times New Roman" w:eastAsia="Times New Roman" w:hAnsi="Times New Roman" w:cs="Times New Roman"/>
          <w:color w:val="000000"/>
          <w:sz w:val="28"/>
          <w:szCs w:val="28"/>
        </w:rPr>
        <w:t xml:space="preserve">, Бюджетным </w:t>
      </w:r>
      <w:hyperlink r:id="rId36" w:history="1">
        <w:r w:rsidRPr="00A650EE">
          <w:rPr>
            <w:rFonts w:ascii="Times New Roman" w:eastAsia="Calibri" w:hAnsi="Times New Roman" w:cs="Times New Roman"/>
            <w:color w:val="000000"/>
            <w:sz w:val="28"/>
            <w:szCs w:val="28"/>
            <w:u w:val="single"/>
          </w:rPr>
          <w:t>кодексом</w:t>
        </w:r>
      </w:hyperlink>
      <w:r w:rsidRPr="00A650EE">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A650EE">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i/>
          <w:sz w:val="28"/>
          <w:szCs w:val="28"/>
          <w:lang w:eastAsia="ru-RU"/>
        </w:rPr>
      </w:pPr>
      <w:r w:rsidRPr="00A650EE">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w:t>
      </w:r>
      <w:proofErr w:type="gramStart"/>
      <w:r w:rsidRPr="00A650EE">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A650EE">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A650EE">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A650EE">
        <w:rPr>
          <w:rFonts w:ascii="Times New Roman" w:eastAsia="Times New Roman" w:hAnsi="Times New Roman" w:cs="Times New Roman"/>
          <w:snapToGrid w:val="0"/>
          <w:sz w:val="28"/>
          <w:szCs w:val="28"/>
          <w:lang w:eastAsia="ru-RU"/>
        </w:rPr>
        <w:t xml:space="preserve">пункта 10 статьи 28 </w:t>
      </w:r>
      <w:r w:rsidRPr="00A650EE">
        <w:rPr>
          <w:rFonts w:ascii="Times New Roman" w:eastAsia="Times New Roman" w:hAnsi="Times New Roman" w:cs="Times New Roman"/>
          <w:sz w:val="28"/>
          <w:szCs w:val="28"/>
          <w:lang w:eastAsia="ru-RU"/>
        </w:rPr>
        <w:t>Закона Иркутской области от 11.11.2011г</w:t>
      </w:r>
      <w:proofErr w:type="gramEnd"/>
      <w:r w:rsidRPr="00A650EE">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A650EE">
        <w:rPr>
          <w:rFonts w:ascii="Times New Roman" w:eastAsia="Times New Roman" w:hAnsi="Times New Roman" w:cs="Times New Roman"/>
          <w:b/>
          <w:snapToGrid w:val="0"/>
          <w:sz w:val="28"/>
          <w:szCs w:val="28"/>
          <w:lang w:eastAsia="ru-RU"/>
        </w:rPr>
        <w:t xml:space="preserve">полномочия избирательной комиссии муниципального образования  «Майск» переданы территориальной избирательной комиссии </w:t>
      </w:r>
      <w:proofErr w:type="spellStart"/>
      <w:r w:rsidRPr="00A650EE">
        <w:rPr>
          <w:rFonts w:ascii="Times New Roman" w:eastAsia="Times New Roman" w:hAnsi="Times New Roman" w:cs="Times New Roman"/>
          <w:b/>
          <w:snapToGrid w:val="0"/>
          <w:sz w:val="28"/>
          <w:szCs w:val="28"/>
          <w:lang w:eastAsia="ru-RU"/>
        </w:rPr>
        <w:t>Осинского</w:t>
      </w:r>
      <w:proofErr w:type="spellEnd"/>
      <w:r w:rsidRPr="00A650EE">
        <w:rPr>
          <w:rFonts w:ascii="Times New Roman" w:eastAsia="Times New Roman" w:hAnsi="Times New Roman" w:cs="Times New Roman"/>
          <w:b/>
          <w:snapToGrid w:val="0"/>
          <w:sz w:val="28"/>
          <w:szCs w:val="28"/>
          <w:lang w:eastAsia="ru-RU"/>
        </w:rPr>
        <w:t xml:space="preserve"> района бессрочно</w:t>
      </w:r>
      <w:r w:rsidRPr="00A650EE">
        <w:rPr>
          <w:rFonts w:ascii="Times New Roman" w:eastAsia="Times New Roman" w:hAnsi="Times New Roman" w:cs="Times New Roman"/>
          <w:sz w:val="28"/>
          <w:szCs w:val="28"/>
          <w:lang w:eastAsia="ru-RU"/>
        </w:rPr>
        <w:t>.</w:t>
      </w:r>
    </w:p>
    <w:p w:rsidR="00A650EE" w:rsidRPr="00A650EE" w:rsidRDefault="00A650EE" w:rsidP="00A650EE">
      <w:pPr>
        <w:spacing w:after="0" w:line="240" w:lineRule="auto"/>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Глава 5</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МУНИЦИПАЛЬНЫЕ ПРАВОВЫЕ АКТЫ</w:t>
      </w:r>
    </w:p>
    <w:p w:rsidR="00A650EE" w:rsidRPr="00A650EE" w:rsidRDefault="00A650EE" w:rsidP="00A650EE">
      <w:pPr>
        <w:spacing w:after="0" w:line="240" w:lineRule="auto"/>
        <w:ind w:firstLine="709"/>
        <w:jc w:val="center"/>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4"/>
        </w:rPr>
      </w:pPr>
      <w:r w:rsidRPr="00A650EE">
        <w:rPr>
          <w:rFonts w:ascii="Times New Roman" w:eastAsia="Times New Roman" w:hAnsi="Times New Roman" w:cs="Times New Roman"/>
          <w:color w:val="000000"/>
          <w:sz w:val="28"/>
          <w:szCs w:val="28"/>
          <w:lang w:eastAsia="ru-RU"/>
        </w:rPr>
        <w:t>1.</w:t>
      </w:r>
      <w:r w:rsidRPr="00A650EE">
        <w:rPr>
          <w:rFonts w:ascii="Times New Roman" w:eastAsia="Times New Roman" w:hAnsi="Times New Roman" w:cs="Times New Roman"/>
          <w:color w:val="000000"/>
          <w:sz w:val="28"/>
          <w:szCs w:val="28"/>
        </w:rPr>
        <w:t xml:space="preserve"> В </w:t>
      </w:r>
      <w:r w:rsidRPr="00A650EE">
        <w:rPr>
          <w:rFonts w:ascii="Times New Roman" w:eastAsia="Times New Roman" w:hAnsi="Times New Roman" w:cs="Times New Roman"/>
          <w:color w:val="000000"/>
          <w:sz w:val="28"/>
          <w:szCs w:val="28"/>
          <w:lang w:val="uk-UA"/>
        </w:rPr>
        <w:t xml:space="preserve">систему </w:t>
      </w:r>
      <w:hyperlink r:id="rId37" w:anchor="sub_20117" w:history="1">
        <w:r w:rsidRPr="00A650EE">
          <w:rPr>
            <w:rFonts w:ascii="Times New Roman" w:eastAsia="Times New Roman" w:hAnsi="Times New Roman" w:cs="Times New Roman"/>
            <w:color w:val="000000"/>
            <w:sz w:val="28"/>
            <w:szCs w:val="28"/>
          </w:rPr>
          <w:t>муниципальных правовых актов</w:t>
        </w:r>
      </w:hyperlink>
      <w:r w:rsidRPr="00A650EE">
        <w:rPr>
          <w:rFonts w:ascii="Times New Roman" w:eastAsia="Times New Roman" w:hAnsi="Times New Roman" w:cs="Times New Roman"/>
          <w:color w:val="000000"/>
          <w:sz w:val="28"/>
          <w:szCs w:val="28"/>
        </w:rPr>
        <w:t xml:space="preserve"> входят:</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rPr>
      </w:pPr>
      <w:bookmarkStart w:id="7" w:name="sub_430101"/>
      <w:r w:rsidRPr="00A650EE">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A650EE">
        <w:rPr>
          <w:rFonts w:ascii="Times New Roman" w:eastAsia="Times New Roman" w:hAnsi="Times New Roman" w:cs="Times New Roman"/>
          <w:sz w:val="28"/>
          <w:szCs w:val="28"/>
        </w:rPr>
        <w:t>референдуме (сходе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rPr>
      </w:pPr>
      <w:bookmarkStart w:id="8" w:name="sub_430102"/>
      <w:bookmarkEnd w:id="7"/>
      <w:r w:rsidRPr="00A650EE">
        <w:rPr>
          <w:rFonts w:ascii="Times New Roman" w:eastAsia="Times New Roman" w:hAnsi="Times New Roman" w:cs="Times New Roman"/>
          <w:sz w:val="28"/>
          <w:szCs w:val="28"/>
        </w:rPr>
        <w:t xml:space="preserve">2) нормативные и иные правовые акты Думы Поселения;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rPr>
      </w:pPr>
      <w:bookmarkStart w:id="9" w:name="sub_430103"/>
      <w:bookmarkEnd w:id="8"/>
      <w:r w:rsidRPr="00A650EE">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rPr>
      </w:pPr>
      <w:bookmarkStart w:id="10" w:name="sub_4302"/>
      <w:bookmarkEnd w:id="9"/>
      <w:r w:rsidRPr="00A650EE">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A650EE">
        <w:rPr>
          <w:rFonts w:ascii="Times New Roman" w:eastAsia="Times New Roman" w:hAnsi="Times New Roman" w:cs="Times New Roman"/>
          <w:sz w:val="28"/>
          <w:szCs w:val="28"/>
        </w:rPr>
        <w:t>е(</w:t>
      </w:r>
      <w:proofErr w:type="gramEnd"/>
      <w:r w:rsidRPr="00A650EE">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A650EE" w:rsidRPr="00A650EE" w:rsidRDefault="00A650EE" w:rsidP="00A650EE">
      <w:pPr>
        <w:spacing w:after="0" w:line="240" w:lineRule="auto"/>
        <w:ind w:firstLine="709"/>
        <w:jc w:val="both"/>
        <w:rPr>
          <w:rFonts w:ascii="Times New Roman" w:eastAsia="Times New Roman" w:hAnsi="Times New Roman" w:cs="Times New Roman"/>
          <w:sz w:val="24"/>
          <w:szCs w:val="24"/>
          <w:lang w:eastAsia="ru-RU"/>
        </w:rPr>
      </w:pPr>
      <w:r w:rsidRPr="00A650EE">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A650EE">
        <w:rPr>
          <w:rFonts w:ascii="Times New Roman" w:eastAsia="Times New Roman" w:hAnsi="Times New Roman" w:cs="Times New Roman"/>
          <w:sz w:val="28"/>
          <w:szCs w:val="28"/>
        </w:rPr>
        <w:t>е(</w:t>
      </w:r>
      <w:proofErr w:type="gramEnd"/>
      <w:r w:rsidRPr="00A650EE">
        <w:rPr>
          <w:rFonts w:ascii="Times New Roman" w:eastAsia="Times New Roman" w:hAnsi="Times New Roman" w:cs="Times New Roman"/>
          <w:sz w:val="28"/>
          <w:szCs w:val="28"/>
        </w:rPr>
        <w:t>сходе граждан).</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sz w:val="28"/>
          <w:szCs w:val="28"/>
          <w:lang w:eastAsia="ru-RU"/>
        </w:rPr>
        <w:t>В случае противоречия Устава муниципального образования «</w:t>
      </w:r>
      <w:r w:rsidRPr="00A650EE">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A650EE">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A650EE">
        <w:rPr>
          <w:rFonts w:ascii="Times New Roman" w:eastAsia="Times New Roman" w:hAnsi="Times New Roman" w:cs="Times New Roman"/>
          <w:color w:val="000000"/>
          <w:sz w:val="28"/>
          <w:szCs w:val="28"/>
          <w:lang w:eastAsia="ru-RU"/>
        </w:rPr>
        <w:t>принимаются муниципальные правовые акты.</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4"/>
        </w:rPr>
      </w:pPr>
      <w:r w:rsidRPr="00A650EE">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650EE" w:rsidRPr="00A650EE" w:rsidRDefault="00A650EE" w:rsidP="00A650EE">
      <w:pPr>
        <w:widowControl w:val="0"/>
        <w:autoSpaceDE w:val="0"/>
        <w:autoSpaceDN w:val="0"/>
        <w:adjustRightInd w:val="0"/>
        <w:spacing w:after="0" w:line="240" w:lineRule="auto"/>
        <w:ind w:firstLine="567"/>
        <w:jc w:val="both"/>
        <w:rPr>
          <w:rFonts w:ascii="Calibri" w:eastAsia="Times New Roman" w:hAnsi="Calibri" w:cs="Times New Roman"/>
          <w:i/>
          <w:lang w:eastAsia="ru-RU"/>
        </w:rPr>
      </w:pPr>
      <w:r w:rsidRPr="00A650EE">
        <w:rPr>
          <w:rFonts w:ascii="Times New Roman" w:eastAsia="Times New Roman" w:hAnsi="Times New Roman" w:cs="Times New Roman"/>
          <w:sz w:val="28"/>
          <w:szCs w:val="28"/>
          <w:lang w:eastAsia="ru-RU"/>
        </w:rPr>
        <w:t>7. Муниципальные нормативные правовые акты</w:t>
      </w:r>
      <w:r w:rsidRPr="00A650EE">
        <w:rPr>
          <w:rFonts w:ascii="Times New Roman" w:eastAsia="Times New Roman" w:hAnsi="Times New Roman" w:cs="Times New Roman"/>
          <w:i/>
          <w:sz w:val="28"/>
          <w:szCs w:val="28"/>
          <w:lang w:eastAsia="ru-RU"/>
        </w:rPr>
        <w:t>,</w:t>
      </w:r>
      <w:r w:rsidRPr="00A650EE">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650EE" w:rsidRPr="00A650EE" w:rsidRDefault="00A650EE" w:rsidP="00A650EE">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41. Внесение изменений и дополнений в Устав</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A650EE">
        <w:rPr>
          <w:rFonts w:ascii="Times New Roman" w:eastAsia="Times New Roman" w:hAnsi="Times New Roman" w:cs="Times New Roman"/>
          <w:sz w:val="28"/>
          <w:szCs w:val="28"/>
          <w:lang w:eastAsia="ru-RU"/>
        </w:rPr>
        <w:t>позднее</w:t>
      </w:r>
      <w:proofErr w:type="gramEnd"/>
      <w:r w:rsidRPr="00A650EE">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«Майск»,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«Майск» в соответствие с Конституцией Российской Федерации, федеральными законами.</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color w:val="000000"/>
          <w:sz w:val="28"/>
          <w:szCs w:val="28"/>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A650EE" w:rsidRPr="00A650EE" w:rsidRDefault="00A650EE" w:rsidP="00A650E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A650EE">
        <w:rPr>
          <w:rFonts w:ascii="Times New Roman" w:eastAsia="Times New Roman" w:hAnsi="Times New Roman" w:cs="Times New Roman"/>
          <w:sz w:val="28"/>
          <w:szCs w:val="28"/>
          <w:lang w:eastAsia="ru-RU"/>
        </w:rPr>
        <w:t>.</w:t>
      </w:r>
      <w:r w:rsidRPr="00A650EE">
        <w:rPr>
          <w:rFonts w:ascii="Times New Roman" w:eastAsia="Times New Roman" w:hAnsi="Times New Roman" w:cs="Times New Roman"/>
          <w:color w:val="000000"/>
          <w:sz w:val="28"/>
          <w:szCs w:val="28"/>
        </w:rPr>
        <w:t>Г</w:t>
      </w:r>
      <w:proofErr w:type="gramEnd"/>
      <w:r w:rsidRPr="00A650EE">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w:t>
      </w:r>
      <w:proofErr w:type="gramStart"/>
      <w:r w:rsidRPr="00A650EE">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650EE">
        <w:rPr>
          <w:rFonts w:ascii="Times New Roman" w:eastAsia="Times New Roman" w:hAnsi="Times New Roman" w:cs="Times New Roman"/>
          <w:sz w:val="28"/>
          <w:szCs w:val="28"/>
          <w:lang w:eastAsia="ru-RU"/>
        </w:rPr>
        <w:t xml:space="preserve"> Указанный срок не может превышать три месяца.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43. Подготовка муниципальных правовых актов</w:t>
      </w:r>
    </w:p>
    <w:p w:rsidR="00A650EE" w:rsidRPr="00A650EE" w:rsidRDefault="00A650EE" w:rsidP="00A650EE">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650EE" w:rsidRPr="00A650EE" w:rsidRDefault="00A650EE" w:rsidP="00A650E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 xml:space="preserve">3. </w:t>
      </w:r>
      <w:proofErr w:type="gramStart"/>
      <w:r w:rsidRPr="00A650EE">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A650EE" w:rsidRPr="00A650EE" w:rsidRDefault="00A650EE" w:rsidP="00A650EE">
      <w:pPr>
        <w:autoSpaceDE w:val="0"/>
        <w:autoSpaceDN w:val="0"/>
        <w:adjustRightInd w:val="0"/>
        <w:spacing w:after="0" w:line="240" w:lineRule="auto"/>
        <w:jc w:val="both"/>
        <w:rPr>
          <w:rFonts w:ascii="Times New Roman" w:eastAsia="Times New Roman" w:hAnsi="Times New Roman" w:cs="Times New Roman"/>
          <w:sz w:val="28"/>
          <w:szCs w:val="28"/>
        </w:rPr>
      </w:pPr>
      <w:r w:rsidRPr="00A650EE">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A650EE" w:rsidRPr="00A650EE" w:rsidRDefault="00A650EE" w:rsidP="00A650EE">
      <w:pPr>
        <w:spacing w:after="0" w:line="240" w:lineRule="auto"/>
        <w:jc w:val="both"/>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44. Муниципальные правовые акты Думы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A650EE">
        <w:rPr>
          <w:rFonts w:ascii="Times New Roman" w:eastAsia="Times New Roman" w:hAnsi="Times New Roman" w:cs="Times New Roman"/>
          <w:sz w:val="28"/>
          <w:szCs w:val="28"/>
          <w:lang w:eastAsia="ru-RU"/>
        </w:rPr>
        <w:t>1.</w:t>
      </w:r>
      <w:r w:rsidRPr="00A650EE">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A650EE" w:rsidRPr="00A650EE" w:rsidRDefault="00A650EE" w:rsidP="00A650E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A650EE">
        <w:rPr>
          <w:rFonts w:ascii="Times New Roman" w:eastAsia="Times New Roman" w:hAnsi="Times New Roman" w:cs="Times New Roman"/>
          <w:sz w:val="28"/>
          <w:szCs w:val="28"/>
          <w:lang w:eastAsia="ru-RU"/>
        </w:rPr>
        <w:t xml:space="preserve">2. </w:t>
      </w:r>
      <w:r w:rsidRPr="00A650EE">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A650EE">
        <w:rPr>
          <w:rFonts w:ascii="Times New Roman" w:eastAsia="Times New Roman" w:hAnsi="Times New Roman" w:cs="Times New Roman"/>
          <w:b/>
          <w:bCs/>
          <w:sz w:val="28"/>
          <w:szCs w:val="28"/>
          <w:lang w:eastAsia="ru-RU"/>
        </w:rPr>
        <w:t>.</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650EE" w:rsidRPr="00A650EE" w:rsidRDefault="00A650EE" w:rsidP="00A650E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Глава Поселения</w:t>
      </w:r>
      <w:r w:rsidRPr="00A650EE">
        <w:rPr>
          <w:rFonts w:ascii="Times New Roman" w:eastAsia="Times New Roman" w:hAnsi="Times New Roman" w:cs="Times New Roman"/>
          <w:b/>
          <w:sz w:val="28"/>
          <w:szCs w:val="28"/>
          <w:lang w:eastAsia="ru-RU"/>
        </w:rPr>
        <w:t xml:space="preserve">, </w:t>
      </w:r>
      <w:proofErr w:type="gramStart"/>
      <w:r w:rsidRPr="00A650EE">
        <w:rPr>
          <w:rFonts w:ascii="Times New Roman" w:eastAsia="Times New Roman" w:hAnsi="Times New Roman" w:cs="Times New Roman"/>
          <w:sz w:val="28"/>
          <w:szCs w:val="28"/>
          <w:lang w:eastAsia="ru-RU"/>
        </w:rPr>
        <w:t>исполняющий</w:t>
      </w:r>
      <w:proofErr w:type="gramEnd"/>
      <w:r w:rsidRPr="00A650EE">
        <w:rPr>
          <w:rFonts w:ascii="Times New Roman" w:eastAsia="Times New Roman" w:hAnsi="Times New Roman" w:cs="Times New Roman"/>
          <w:sz w:val="28"/>
          <w:szCs w:val="28"/>
          <w:lang w:eastAsia="ru-RU"/>
        </w:rPr>
        <w:t xml:space="preserve"> полномочия председателя Думы</w:t>
      </w:r>
      <w:r w:rsidRPr="00A650EE">
        <w:rPr>
          <w:rFonts w:ascii="Times New Roman" w:eastAsia="Times New Roman" w:hAnsi="Times New Roman" w:cs="Times New Roman"/>
          <w:color w:val="000000"/>
          <w:sz w:val="28"/>
          <w:szCs w:val="28"/>
          <w:lang w:eastAsia="ru-RU"/>
        </w:rPr>
        <w:t xml:space="preserve">, </w:t>
      </w:r>
      <w:r w:rsidRPr="00A650EE">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w:t>
      </w:r>
      <w:proofErr w:type="gramStart"/>
      <w:r w:rsidRPr="00A650EE">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A650EE" w:rsidRPr="00A650EE" w:rsidRDefault="00A650EE" w:rsidP="00A650E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A650EE">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A650EE">
        <w:rPr>
          <w:rFonts w:ascii="Times New Roman" w:eastAsia="Times New Roman" w:hAnsi="Times New Roman" w:cs="Times New Roman"/>
          <w:color w:val="000000"/>
          <w:sz w:val="28"/>
          <w:szCs w:val="28"/>
        </w:rPr>
        <w:t>, другими федеральными законами.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A650EE" w:rsidRPr="00A650EE" w:rsidRDefault="00A650EE" w:rsidP="00A650EE">
      <w:pPr>
        <w:spacing w:after="0" w:line="240" w:lineRule="auto"/>
        <w:ind w:firstLine="720"/>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A650EE">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650EE" w:rsidRPr="00A650EE" w:rsidRDefault="00A650EE" w:rsidP="00A650EE">
      <w:pPr>
        <w:spacing w:after="0" w:line="240" w:lineRule="auto"/>
        <w:ind w:firstLine="567"/>
        <w:rPr>
          <w:rFonts w:ascii="Times New Roman" w:eastAsia="Times New Roman" w:hAnsi="Times New Roman" w:cs="Times New Roman"/>
          <w:color w:val="0070C0"/>
          <w:sz w:val="28"/>
          <w:szCs w:val="28"/>
          <w:lang w:eastAsia="ru-RU"/>
        </w:rPr>
      </w:pPr>
      <w:r w:rsidRPr="00A650EE">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A650EE">
        <w:rPr>
          <w:rFonts w:ascii="Times New Roman" w:eastAsia="Times New Roman" w:hAnsi="Times New Roman" w:cs="Times New Roman"/>
          <w:sz w:val="28"/>
          <w:szCs w:val="28"/>
          <w:lang w:eastAsia="ru-RU"/>
        </w:rPr>
        <w:t xml:space="preserve"> ,</w:t>
      </w:r>
      <w:proofErr w:type="gramEnd"/>
      <w:r w:rsidRPr="00A650EE">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A650EE">
        <w:rPr>
          <w:rFonts w:ascii="Times New Roman" w:eastAsia="Times New Roman" w:hAnsi="Times New Roman" w:cs="Times New Roman"/>
          <w:color w:val="0070C0"/>
          <w:sz w:val="28"/>
          <w:szCs w:val="28"/>
          <w:lang w:eastAsia="ru-RU"/>
        </w:rPr>
        <w:t>.</w:t>
      </w:r>
    </w:p>
    <w:p w:rsidR="00A650EE" w:rsidRPr="00A650EE" w:rsidRDefault="00A650EE" w:rsidP="00A650EE">
      <w:pPr>
        <w:spacing w:after="0" w:line="240" w:lineRule="auto"/>
        <w:rPr>
          <w:rFonts w:ascii="Times New Roman" w:eastAsia="Times New Roman" w:hAnsi="Times New Roman" w:cs="Times New Roman"/>
          <w:color w:val="0070C0"/>
          <w:sz w:val="24"/>
          <w:szCs w:val="24"/>
          <w:lang w:eastAsia="ru-RU"/>
        </w:rPr>
      </w:pPr>
    </w:p>
    <w:p w:rsidR="00A650EE" w:rsidRPr="00A650EE" w:rsidRDefault="00A650EE" w:rsidP="00A650E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47.Опубликование (обнародование) муниципальных правовых актов</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w:t>
      </w:r>
      <w:r w:rsidRPr="00A650EE">
        <w:rPr>
          <w:rFonts w:ascii="Times New Roman" w:eastAsia="Times New Roman" w:hAnsi="Times New Roman" w:cs="Times New Roman"/>
          <w:sz w:val="28"/>
          <w:szCs w:val="28"/>
          <w:lang w:eastAsia="ru-RU"/>
        </w:rPr>
        <w:lastRenderedPageBreak/>
        <w:t>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w:t>
      </w:r>
      <w:proofErr w:type="gramStart"/>
      <w:r w:rsidRPr="00A650EE">
        <w:rPr>
          <w:rFonts w:ascii="Times New Roman" w:eastAsia="Times New Roman" w:hAnsi="Times New Roman" w:cs="Times New Roman"/>
          <w:sz w:val="28"/>
          <w:szCs w:val="28"/>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A650EE">
        <w:rPr>
          <w:rFonts w:ascii="Times New Roman" w:eastAsia="Times New Roman" w:hAnsi="Times New Roman" w:cs="Times New Roman"/>
          <w:sz w:val="28"/>
          <w:szCs w:val="28"/>
          <w:lang w:eastAsia="ru-RU"/>
        </w:rPr>
        <w:t xml:space="preserve"> положений.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650EE" w:rsidRPr="00A650EE" w:rsidRDefault="00A650EE" w:rsidP="00A650EE">
      <w:pPr>
        <w:spacing w:after="0" w:line="240" w:lineRule="auto"/>
        <w:ind w:firstLine="709"/>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Глава 6</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МУНИЦИПАЛЬНАЯ СЛУЖБА И ДОЛЖНОСТИ МУНИЦИПАЛЬНОЙ </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СЛУЖБЫ В ОРГАНАХ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48. Муниципальная служба в Поселении</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650EE" w:rsidRPr="00A650EE" w:rsidRDefault="00A650EE" w:rsidP="00A650EE">
      <w:pPr>
        <w:spacing w:after="0" w:line="240" w:lineRule="auto"/>
        <w:ind w:firstLine="709"/>
        <w:rPr>
          <w:rFonts w:ascii="Times New Roman" w:eastAsia="Times New Roman" w:hAnsi="Times New Roman" w:cs="Times New Roman"/>
          <w:color w:val="000000"/>
          <w:sz w:val="28"/>
          <w:szCs w:val="28"/>
          <w:lang w:eastAsia="ru-RU"/>
        </w:rPr>
      </w:pPr>
    </w:p>
    <w:p w:rsidR="00A650EE" w:rsidRPr="00A650EE" w:rsidRDefault="00A650EE" w:rsidP="00A650EE">
      <w:pPr>
        <w:spacing w:after="120" w:line="240" w:lineRule="auto"/>
        <w:ind w:firstLine="709"/>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49. Должности муниципальной службы</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A650EE">
        <w:rPr>
          <w:rFonts w:ascii="Times New Roman" w:eastAsia="Times New Roman" w:hAnsi="Times New Roman" w:cs="Times New Roman"/>
          <w:sz w:val="28"/>
          <w:szCs w:val="28"/>
          <w:lang w:eastAsia="ru-RU"/>
        </w:rPr>
        <w:t>.</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650EE" w:rsidRPr="00A650EE" w:rsidRDefault="00A650EE" w:rsidP="00A650EE">
      <w:pPr>
        <w:spacing w:after="0" w:line="240" w:lineRule="auto"/>
        <w:ind w:firstLine="709"/>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 Глава 7</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ЭКОНОМИЧЕСКАЯ И ФИНАНСОВАЯ ОСНОВА</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МЕСТНОГО САМОУПРАВЛЕНИЯ</w:t>
      </w:r>
    </w:p>
    <w:p w:rsidR="00A650EE" w:rsidRPr="00A650EE" w:rsidRDefault="00A650EE" w:rsidP="00A650EE">
      <w:pPr>
        <w:spacing w:after="0" w:line="240" w:lineRule="auto"/>
        <w:ind w:firstLine="709"/>
        <w:jc w:val="center"/>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50. Экономическая основа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51. Состав муниципального имущества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A650EE">
        <w:rPr>
          <w:rFonts w:ascii="Times New Roman" w:eastAsia="Times New Roman" w:hAnsi="Times New Roman" w:cs="Times New Roman"/>
          <w:sz w:val="28"/>
          <w:szCs w:val="28"/>
          <w:lang w:eastAsia="ru-RU"/>
        </w:rPr>
        <w:t>решения</w:t>
      </w:r>
      <w:proofErr w:type="gramEnd"/>
      <w:r w:rsidRPr="00A650EE">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A650EE">
        <w:rPr>
          <w:rFonts w:ascii="Times New Roman" w:eastAsia="Times New Roman" w:hAnsi="Times New Roman" w:cs="Times New Roman"/>
          <w:sz w:val="28"/>
          <w:szCs w:val="28"/>
          <w:lang w:eastAsia="ru-RU"/>
        </w:rPr>
        <w:t>требованиям</w:t>
      </w:r>
      <w:r w:rsidRPr="00A650EE">
        <w:rPr>
          <w:rFonts w:ascii="Times New Roman" w:eastAsia="Times New Roman" w:hAnsi="Times New Roman" w:cs="Times New Roman"/>
          <w:color w:val="FF0000"/>
          <w:sz w:val="28"/>
          <w:szCs w:val="28"/>
          <w:lang w:eastAsia="ru-RU"/>
        </w:rPr>
        <w:t xml:space="preserve"> </w:t>
      </w:r>
      <w:r w:rsidRPr="00A650EE">
        <w:rPr>
          <w:rFonts w:ascii="Times New Roman" w:eastAsia="Times New Roman" w:hAnsi="Times New Roman" w:cs="Times New Roman"/>
          <w:sz w:val="28"/>
          <w:szCs w:val="28"/>
          <w:lang w:eastAsia="ru-RU"/>
        </w:rPr>
        <w:t>части 1</w:t>
      </w:r>
      <w:r w:rsidRPr="00A650EE">
        <w:rPr>
          <w:rFonts w:ascii="Times New Roman" w:eastAsia="Times New Roman" w:hAnsi="Times New Roman" w:cs="Times New Roman"/>
          <w:color w:val="000000"/>
          <w:sz w:val="28"/>
          <w:szCs w:val="28"/>
          <w:lang w:eastAsia="ru-RU"/>
        </w:rPr>
        <w:t xml:space="preserve"> </w:t>
      </w:r>
    </w:p>
    <w:p w:rsidR="00A650EE" w:rsidRPr="00A650EE" w:rsidRDefault="00A650EE" w:rsidP="00A650EE">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color w:val="000000"/>
          <w:sz w:val="28"/>
          <w:szCs w:val="28"/>
          <w:lang w:eastAsia="ru-RU"/>
        </w:rPr>
        <w:lastRenderedPageBreak/>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В собственности Поселения могут находиться: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имущество, предназначенное для электро-, тепл</w:t>
      </w:r>
      <w:proofErr w:type="gramStart"/>
      <w:r w:rsidRPr="00A650EE">
        <w:rPr>
          <w:rFonts w:ascii="Times New Roman" w:eastAsia="Times New Roman" w:hAnsi="Times New Roman" w:cs="Times New Roman"/>
          <w:sz w:val="28"/>
          <w:szCs w:val="28"/>
          <w:lang w:eastAsia="ru-RU"/>
        </w:rPr>
        <w:t>о-</w:t>
      </w:r>
      <w:proofErr w:type="gramEnd"/>
      <w:r w:rsidRPr="00A650EE">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для освещения улиц населенных пунктов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имущество библиотек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16) пруды, обводненные карьеры на территории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rPr>
      </w:pPr>
      <w:r w:rsidRPr="00A650EE">
        <w:rPr>
          <w:rFonts w:ascii="Times New Roman" w:eastAsia="Times New Roman" w:hAnsi="Times New Roman" w:cs="Times New Roman"/>
          <w:color w:val="000000"/>
          <w:sz w:val="28"/>
          <w:szCs w:val="28"/>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50EE">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lastRenderedPageBreak/>
        <w:t xml:space="preserve">Органы местного самоуправления от имени муниципального образования </w:t>
      </w:r>
      <w:proofErr w:type="spellStart"/>
      <w:r w:rsidRPr="00A650EE">
        <w:rPr>
          <w:rFonts w:ascii="Times New Roman" w:eastAsia="Times New Roman" w:hAnsi="Times New Roman" w:cs="Times New Roman"/>
          <w:bCs/>
          <w:sz w:val="28"/>
          <w:szCs w:val="28"/>
          <w:lang w:eastAsia="ru-RU"/>
        </w:rPr>
        <w:t>субсидиарно</w:t>
      </w:r>
      <w:proofErr w:type="spellEnd"/>
      <w:r w:rsidRPr="00A650EE">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53. Местный бюджет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650EE">
        <w:rPr>
          <w:rFonts w:ascii="Times New Roman" w:eastAsia="Times New Roman" w:hAnsi="Times New Roman" w:cs="Times New Roman"/>
          <w:sz w:val="28"/>
          <w:szCs w:val="28"/>
          <w:lang w:eastAsia="ru-RU"/>
        </w:rPr>
        <w:t>контроля за</w:t>
      </w:r>
      <w:proofErr w:type="gramEnd"/>
      <w:r w:rsidRPr="00A650E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54. Доходы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55. Расходы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b/>
          <w:sz w:val="28"/>
          <w:szCs w:val="28"/>
          <w:lang w:eastAsia="ru-RU"/>
        </w:rPr>
        <w:t xml:space="preserve"> </w:t>
      </w: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56. Резервный фонд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A650EE">
        <w:rPr>
          <w:rFonts w:ascii="Times New Roman" w:eastAsia="Times New Roman" w:hAnsi="Times New Roman" w:cs="Times New Roman"/>
          <w:sz w:val="28"/>
          <w:szCs w:val="28"/>
          <w:lang w:eastAsia="ru-RU"/>
        </w:rPr>
        <w:t>аварийно</w:t>
      </w:r>
      <w:proofErr w:type="spellEnd"/>
      <w:r w:rsidRPr="00A650EE">
        <w:rPr>
          <w:rFonts w:ascii="Times New Roman" w:eastAsia="Times New Roman" w:hAnsi="Times New Roman" w:cs="Times New Roman"/>
          <w:sz w:val="28"/>
          <w:szCs w:val="28"/>
          <w:lang w:eastAsia="ru-RU"/>
        </w:rPr>
        <w:t xml:space="preserve"> – восстановительных работ по ликвидации последствий </w:t>
      </w:r>
      <w:r w:rsidRPr="00A650EE">
        <w:rPr>
          <w:rFonts w:ascii="Times New Roman" w:eastAsia="Times New Roman" w:hAnsi="Times New Roman" w:cs="Times New Roman"/>
          <w:sz w:val="28"/>
          <w:szCs w:val="28"/>
          <w:lang w:eastAsia="ru-RU"/>
        </w:rPr>
        <w:lastRenderedPageBreak/>
        <w:t>стихийных бедствий и других чрезвычайных ситуаций, имевших место в текущем финансовом году.</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57. Бюджетный процесс</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w:t>
      </w:r>
      <w:proofErr w:type="gramStart"/>
      <w:r w:rsidRPr="00A650EE">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A650EE">
        <w:rPr>
          <w:rFonts w:ascii="Times New Roman" w:eastAsia="Times New Roman" w:hAnsi="Times New Roman" w:cs="Times New Roman"/>
          <w:sz w:val="28"/>
          <w:szCs w:val="28"/>
          <w:lang w:eastAsia="ru-RU"/>
        </w:rPr>
        <w:t xml:space="preserve">или) </w:t>
      </w:r>
      <w:proofErr w:type="gramEnd"/>
      <w:r w:rsidRPr="00A650EE">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w:t>
      </w:r>
      <w:proofErr w:type="gramStart"/>
      <w:r w:rsidRPr="00A650EE">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58. Разработка проекта местного бюджета </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A650EE" w:rsidRPr="00A650EE" w:rsidRDefault="00A650EE" w:rsidP="00A650EE">
      <w:pPr>
        <w:spacing w:before="120"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60. Исполнение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61. Местные налоги и сборы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62. Средства самообложения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w:t>
      </w:r>
      <w:r w:rsidRPr="00A650EE">
        <w:rPr>
          <w:rFonts w:ascii="Times New Roman" w:eastAsia="Times New Roman" w:hAnsi="Times New Roman" w:cs="Times New Roman"/>
          <w:sz w:val="28"/>
          <w:szCs w:val="28"/>
          <w:lang w:eastAsia="ru-RU"/>
        </w:rPr>
        <w:lastRenderedPageBreak/>
        <w:t>общего числа жителей, для которых размер платежей может быть уменьшен в соответствии с решением Думы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Вопросы введения и использования средств самообложения решаются на местном референдуме.</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63. Закупки для обеспечения муниципальных нужд</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64. Муниципальные заимствования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65. Муниципальный финансовый контроль</w:t>
      </w:r>
    </w:p>
    <w:p w:rsidR="00A650EE" w:rsidRPr="00A650EE" w:rsidRDefault="00A650EE" w:rsidP="00A650EE">
      <w:pPr>
        <w:spacing w:before="120"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Дума Поселения осуществляет финансовый контроль в форме:</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рассмотрения информации об исполнении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рассмотрения и утверждения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в иных формах, установленных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66. Муниципальный контроль</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 xml:space="preserve">1. </w:t>
      </w:r>
      <w:proofErr w:type="gramStart"/>
      <w:r w:rsidRPr="00A650EE">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A650EE">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8" w:history="1">
        <w:r w:rsidRPr="00A650EE">
          <w:rPr>
            <w:rFonts w:ascii="Times New Roman" w:eastAsia="Calibri" w:hAnsi="Times New Roman" w:cs="Times New Roman"/>
            <w:bCs/>
            <w:color w:val="000000"/>
            <w:sz w:val="28"/>
            <w:szCs w:val="28"/>
            <w:u w:val="single"/>
          </w:rPr>
          <w:t>закона</w:t>
        </w:r>
      </w:hyperlink>
      <w:r w:rsidRPr="00A650EE">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w:t>
      </w:r>
      <w:r w:rsidRPr="00A650EE">
        <w:rPr>
          <w:rFonts w:ascii="Times New Roman" w:eastAsia="Times New Roman" w:hAnsi="Times New Roman" w:cs="Times New Roman"/>
          <w:bCs/>
          <w:color w:val="000000"/>
          <w:sz w:val="28"/>
          <w:szCs w:val="28"/>
          <w:lang w:eastAsia="ru-RU"/>
        </w:rPr>
        <w:lastRenderedPageBreak/>
        <w:t>предпринимателей при осуществлении государственного контроля (надзора) и муниципального контроля».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Глава 8</w:t>
      </w:r>
    </w:p>
    <w:p w:rsidR="00A650EE" w:rsidRPr="00A650EE" w:rsidRDefault="00A650EE" w:rsidP="00A650EE">
      <w:pPr>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A650EE" w:rsidRPr="00A650EE" w:rsidRDefault="00A650EE" w:rsidP="00A650EE">
      <w:pPr>
        <w:spacing w:after="0" w:line="240" w:lineRule="auto"/>
        <w:ind w:firstLine="709"/>
        <w:jc w:val="center"/>
        <w:rPr>
          <w:rFonts w:ascii="Times New Roman" w:eastAsia="Times New Roman" w:hAnsi="Times New Roman" w:cs="Times New Roman"/>
          <w:sz w:val="28"/>
          <w:szCs w:val="28"/>
          <w:lang w:eastAsia="ru-RU"/>
        </w:rPr>
      </w:pPr>
    </w:p>
    <w:p w:rsidR="00A650EE" w:rsidRPr="00A650EE" w:rsidRDefault="00A650EE" w:rsidP="00A650EE">
      <w:pPr>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67. Межмуниципальное сотрудничество</w:t>
      </w:r>
    </w:p>
    <w:p w:rsidR="00A650EE" w:rsidRPr="00A650EE" w:rsidRDefault="00A650EE" w:rsidP="00A650EE">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650EE" w:rsidRPr="00A650EE" w:rsidRDefault="00A650EE" w:rsidP="00A650EE">
      <w:pPr>
        <w:spacing w:after="0" w:line="240" w:lineRule="auto"/>
        <w:ind w:firstLine="709"/>
        <w:jc w:val="both"/>
        <w:rPr>
          <w:rFonts w:ascii="Times New Roman" w:eastAsia="Times New Roman" w:hAnsi="Times New Roman" w:cs="Times New Roman"/>
          <w:color w:val="000000"/>
          <w:sz w:val="28"/>
          <w:szCs w:val="28"/>
          <w:lang w:eastAsia="ru-RU"/>
        </w:rPr>
      </w:pPr>
      <w:r w:rsidRPr="00A650EE">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в иных формах, не противоречащих законодательству.</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pacing w:after="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A650EE" w:rsidRPr="00A650EE" w:rsidRDefault="00A650EE" w:rsidP="00A650EE">
      <w:pPr>
        <w:spacing w:before="120" w:after="0" w:line="240" w:lineRule="auto"/>
        <w:ind w:firstLine="709"/>
        <w:jc w:val="both"/>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650EE" w:rsidRPr="00A650EE" w:rsidRDefault="00A650EE" w:rsidP="00A650EE">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A650EE" w:rsidRPr="00A650EE" w:rsidRDefault="00A650EE" w:rsidP="00A650E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 xml:space="preserve"> Глава 9</w:t>
      </w:r>
    </w:p>
    <w:p w:rsidR="00A650EE" w:rsidRPr="00A650EE" w:rsidRDefault="00A650EE" w:rsidP="00A650E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A650EE" w:rsidRPr="00A650EE" w:rsidRDefault="00A650EE" w:rsidP="00A650E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650EE">
        <w:rPr>
          <w:rFonts w:ascii="Times New Roman" w:eastAsia="Times New Roman" w:hAnsi="Times New Roman" w:cs="Times New Roman"/>
          <w:bCs/>
          <w:sz w:val="28"/>
          <w:szCs w:val="28"/>
          <w:lang w:eastAsia="ru-RU"/>
        </w:rPr>
        <w:t>ДОЛЖНОСТНЫХ ЛИЦ МЕСТНОГО САМОУПРАВЛЕНИЯ</w:t>
      </w:r>
    </w:p>
    <w:p w:rsidR="00A650EE" w:rsidRPr="00A650EE" w:rsidRDefault="00A650EE" w:rsidP="00A650EE">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A650EE" w:rsidRPr="00A650EE" w:rsidRDefault="00A650EE" w:rsidP="00A650EE">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650EE">
        <w:rPr>
          <w:rFonts w:ascii="Times New Roman" w:eastAsia="Times New Roman" w:hAnsi="Times New Roman" w:cs="Times New Roman"/>
          <w:sz w:val="28"/>
          <w:szCs w:val="28"/>
          <w:lang w:eastAsia="ru-RU"/>
        </w:rPr>
        <w:t>законами по основаниям</w:t>
      </w:r>
      <w:proofErr w:type="gramEnd"/>
      <w:r w:rsidRPr="00A650EE">
        <w:rPr>
          <w:rFonts w:ascii="Times New Roman" w:eastAsia="Times New Roman" w:hAnsi="Times New Roman" w:cs="Times New Roman"/>
          <w:sz w:val="28"/>
          <w:szCs w:val="28"/>
          <w:lang w:eastAsia="ru-RU"/>
        </w:rPr>
        <w:t>, определенным в настоящем Уставе.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w:t>
      </w:r>
      <w:proofErr w:type="gramStart"/>
      <w:r w:rsidRPr="00A650EE">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w:t>
      </w:r>
      <w:r w:rsidRPr="00A650EE">
        <w:rPr>
          <w:rFonts w:ascii="Times New Roman" w:eastAsia="Times New Roman" w:hAnsi="Times New Roman" w:cs="Times New Roman"/>
          <w:sz w:val="28"/>
          <w:szCs w:val="28"/>
          <w:lang w:eastAsia="ru-RU"/>
        </w:rPr>
        <w:lastRenderedPageBreak/>
        <w:t>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650EE" w:rsidRPr="00A650EE" w:rsidRDefault="00A650EE" w:rsidP="00A650E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 </w:t>
      </w:r>
      <w:proofErr w:type="gramStart"/>
      <w:r w:rsidRPr="00A650EE">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A650EE">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w:t>
      </w:r>
      <w:proofErr w:type="gramStart"/>
      <w:r w:rsidRPr="00A650EE">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4. </w:t>
      </w:r>
      <w:proofErr w:type="gramStart"/>
      <w:r w:rsidRPr="00A650EE">
        <w:rPr>
          <w:rFonts w:ascii="Times New Roman" w:eastAsia="Times New Roman" w:hAnsi="Times New Roman" w:cs="Times New Roman"/>
          <w:sz w:val="28"/>
          <w:szCs w:val="28"/>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A650EE" w:rsidRPr="00A650EE" w:rsidRDefault="00A650EE" w:rsidP="00A650E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Губернатор Иркутской области издает правовой акт об отрешении от должности Главы Поселения в случае: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w:t>
      </w:r>
      <w:r w:rsidRPr="00A650EE">
        <w:rPr>
          <w:rFonts w:ascii="Times New Roman" w:eastAsia="Times New Roman" w:hAnsi="Times New Roman" w:cs="Times New Roman"/>
          <w:sz w:val="28"/>
          <w:szCs w:val="28"/>
          <w:lang w:eastAsia="ru-RU"/>
        </w:rPr>
        <w:lastRenderedPageBreak/>
        <w:t>предусмотренного решением суда срока не принял в пределах своих полномочий мер по исполнению решения суда;</w:t>
      </w:r>
      <w:proofErr w:type="gramEnd"/>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A650EE">
        <w:rPr>
          <w:rFonts w:ascii="Times New Roman" w:eastAsia="Times New Roman" w:hAnsi="Times New Roman" w:cs="Times New Roman"/>
          <w:sz w:val="28"/>
          <w:szCs w:val="28"/>
          <w:lang w:eastAsia="ru-RU"/>
        </w:rPr>
        <w:t>, а Глава Поселения не принял в пределах своих полномочий мер по исполнению решения суда.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650EE" w:rsidRPr="00A650EE" w:rsidRDefault="00A650EE" w:rsidP="00A650EE">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72.Удаление главы Поселения в отставку</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650EE" w:rsidRPr="00A650EE" w:rsidRDefault="00A650EE" w:rsidP="00A650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A650EE">
        <w:rPr>
          <w:rFonts w:ascii="Times New Roman" w:eastAsia="Times New Roman" w:hAnsi="Times New Roman" w:cs="Times New Roman"/>
          <w:bCs/>
          <w:color w:val="000000"/>
          <w:sz w:val="28"/>
          <w:szCs w:val="28"/>
          <w:lang w:eastAsia="ru-RU"/>
        </w:rPr>
        <w:t xml:space="preserve">4) несоблюдение ограничений и запретов и неисполнение обязанностей, которые установлены Федеральным </w:t>
      </w:r>
      <w:hyperlink r:id="rId39" w:history="1">
        <w:r w:rsidRPr="00A650EE">
          <w:rPr>
            <w:rFonts w:ascii="Times New Roman" w:eastAsia="Calibri" w:hAnsi="Times New Roman" w:cs="Times New Roman"/>
            <w:bCs/>
            <w:color w:val="000000"/>
            <w:sz w:val="28"/>
            <w:szCs w:val="28"/>
            <w:u w:val="single"/>
          </w:rPr>
          <w:t>законом</w:t>
        </w:r>
      </w:hyperlink>
      <w:r w:rsidRPr="00A650EE">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A650EE" w:rsidRPr="00A650EE" w:rsidRDefault="00A650EE" w:rsidP="00A650EE">
      <w:pPr>
        <w:tabs>
          <w:tab w:val="left" w:pos="360"/>
        </w:tabs>
        <w:spacing w:after="0" w:line="240" w:lineRule="auto"/>
        <w:ind w:firstLine="180"/>
        <w:rPr>
          <w:rFonts w:ascii="Times New Roman" w:eastAsia="Times New Roman" w:hAnsi="Times New Roman" w:cs="Times New Roman"/>
          <w:sz w:val="28"/>
          <w:szCs w:val="28"/>
          <w:lang w:eastAsia="ru-RU"/>
        </w:rPr>
      </w:pPr>
      <w:r w:rsidRPr="00A650EE">
        <w:rPr>
          <w:rFonts w:ascii="Times New Roman" w:eastAsia="Times New Roman" w:hAnsi="Times New Roman" w:cs="Times New Roman"/>
          <w:bCs/>
          <w:sz w:val="28"/>
          <w:szCs w:val="28"/>
          <w:lang w:eastAsia="ru-RU"/>
        </w:rPr>
        <w:t xml:space="preserve">      5) </w:t>
      </w:r>
      <w:r w:rsidRPr="00A650EE">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A650EE">
        <w:rPr>
          <w:rFonts w:ascii="Times New Roman" w:eastAsia="Times New Roman" w:hAnsi="Times New Roman" w:cs="Times New Roman"/>
          <w:sz w:val="28"/>
          <w:szCs w:val="28"/>
          <w:lang w:eastAsia="ru-RU"/>
        </w:rPr>
        <w:t xml:space="preserve"> ,</w:t>
      </w:r>
      <w:proofErr w:type="gramEnd"/>
      <w:r w:rsidRPr="00A650EE">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w:t>
      </w:r>
      <w:r w:rsidRPr="00A650EE">
        <w:rPr>
          <w:rFonts w:ascii="Times New Roman" w:eastAsia="Times New Roman" w:hAnsi="Times New Roman" w:cs="Times New Roman"/>
          <w:sz w:val="28"/>
          <w:szCs w:val="28"/>
          <w:lang w:eastAsia="ru-RU"/>
        </w:rPr>
        <w:lastRenderedPageBreak/>
        <w:t>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5. В случае</w:t>
      </w:r>
      <w:proofErr w:type="gramStart"/>
      <w:r w:rsidRPr="00A650EE">
        <w:rPr>
          <w:rFonts w:ascii="Times New Roman" w:eastAsia="Times New Roman" w:hAnsi="Times New Roman" w:cs="Times New Roman"/>
          <w:sz w:val="28"/>
          <w:szCs w:val="28"/>
          <w:lang w:eastAsia="ru-RU"/>
        </w:rPr>
        <w:t>,</w:t>
      </w:r>
      <w:proofErr w:type="gramEnd"/>
      <w:r w:rsidRPr="00A650EE">
        <w:rPr>
          <w:rFonts w:ascii="Times New Roman" w:eastAsia="Times New Roman" w:hAnsi="Times New Roman" w:cs="Times New Roman"/>
          <w:sz w:val="28"/>
          <w:szCs w:val="28"/>
          <w:lang w:eastAsia="ru-RU"/>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10. При рассмотрении и принятии Думой Поселения решения об удалении Главы Поселения в отставку должны быть обеспечены:</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13. </w:t>
      </w:r>
      <w:proofErr w:type="gramStart"/>
      <w:r w:rsidRPr="00A650EE">
        <w:rPr>
          <w:rFonts w:ascii="Times New Roman" w:eastAsia="Times New Roman" w:hAnsi="Times New Roman" w:cs="Times New Roman"/>
          <w:sz w:val="28"/>
          <w:szCs w:val="28"/>
          <w:lang w:eastAsia="ru-RU"/>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A650EE" w:rsidRPr="00A650EE" w:rsidRDefault="00A650EE" w:rsidP="00A650E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650EE" w:rsidRPr="00A650EE" w:rsidRDefault="00A650EE" w:rsidP="00A650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 </w:t>
      </w:r>
      <w:proofErr w:type="gramStart"/>
      <w:r w:rsidRPr="00A650EE">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A650EE">
        <w:rPr>
          <w:rFonts w:ascii="Times New Roman" w:eastAsia="Times New Roman" w:hAnsi="Times New Roman" w:cs="Times New Roman"/>
          <w:sz w:val="28"/>
          <w:szCs w:val="28"/>
          <w:lang w:eastAsia="ru-RU"/>
        </w:rPr>
        <w:t xml:space="preserve"> </w:t>
      </w:r>
      <w:proofErr w:type="gramStart"/>
      <w:r w:rsidRPr="00A650EE">
        <w:rPr>
          <w:rFonts w:ascii="Times New Roman" w:eastAsia="Times New Roman" w:hAnsi="Times New Roman" w:cs="Times New Roman"/>
          <w:sz w:val="28"/>
          <w:szCs w:val="28"/>
          <w:lang w:eastAsia="ru-RU"/>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w:t>
      </w:r>
      <w:r w:rsidRPr="00A650EE">
        <w:rPr>
          <w:rFonts w:ascii="Times New Roman" w:eastAsia="Times New Roman" w:hAnsi="Times New Roman" w:cs="Times New Roman"/>
          <w:sz w:val="28"/>
          <w:szCs w:val="28"/>
          <w:lang w:eastAsia="ru-RU"/>
        </w:rPr>
        <w:lastRenderedPageBreak/>
        <w:t>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A650EE">
        <w:rPr>
          <w:rFonts w:ascii="Times New Roman" w:eastAsia="Times New Roman" w:hAnsi="Times New Roman" w:cs="Times New Roman"/>
          <w:sz w:val="28"/>
          <w:szCs w:val="28"/>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w:t>
      </w:r>
    </w:p>
    <w:p w:rsidR="00A650EE" w:rsidRPr="00A650EE" w:rsidRDefault="00A650EE" w:rsidP="00A650EE">
      <w:pPr>
        <w:spacing w:after="0" w:line="240" w:lineRule="auto"/>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от 21.12.2013 №370-ФЗ «О внесении изменений в статью 77 Федерального закона «Об общих принципах организации местного самоуправления в Российской Федерации»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A650EE">
        <w:rPr>
          <w:rFonts w:ascii="Times New Roman" w:eastAsia="Times New Roman" w:hAnsi="Times New Roman" w:cs="Times New Roman"/>
          <w:sz w:val="28"/>
          <w:szCs w:val="28"/>
          <w:lang w:eastAsia="ru-RU"/>
        </w:rPr>
        <w:t>проведения проверок деятельности органов местного самоуправления</w:t>
      </w:r>
      <w:proofErr w:type="gramEnd"/>
      <w:r w:rsidRPr="00A650EE">
        <w:rPr>
          <w:rFonts w:ascii="Times New Roman" w:eastAsia="Times New Roman" w:hAnsi="Times New Roman" w:cs="Times New Roman"/>
          <w:sz w:val="28"/>
          <w:szCs w:val="28"/>
          <w:lang w:eastAsia="ru-RU"/>
        </w:rPr>
        <w:t xml:space="preserve"> и должностных лиц местного самоуправления не позднее 1 сентября года, предшествующего году проведения проверок.</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2.4. В ежегодный план включаются следующие сведения: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 наименования органов государственного контроля (надзора), планирующих проведение проверок;</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3) цели и основания проведения проверок, а также сроки их проведения.</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2.6. </w:t>
      </w:r>
      <w:proofErr w:type="gramStart"/>
      <w:r w:rsidRPr="00A650EE">
        <w:rPr>
          <w:rFonts w:ascii="Times New Roman" w:eastAsia="Times New Roman" w:hAnsi="Times New Roman" w:cs="Times New Roman"/>
          <w:sz w:val="28"/>
          <w:szCs w:val="28"/>
          <w:lang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A650EE">
        <w:rPr>
          <w:rFonts w:ascii="Times New Roman" w:eastAsia="Times New Roman" w:hAnsi="Times New Roman" w:cs="Times New Roman"/>
          <w:sz w:val="28"/>
          <w:szCs w:val="28"/>
          <w:lang w:eastAsia="ru-RU"/>
        </w:rPr>
        <w:t xml:space="preserve"> также массовые нарушения прав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roofErr w:type="gramStart"/>
      <w:r w:rsidRPr="00A650EE">
        <w:rPr>
          <w:rFonts w:ascii="Times New Roman" w:eastAsia="Times New Roman" w:hAnsi="Times New Roman" w:cs="Times New Roman"/>
          <w:sz w:val="28"/>
          <w:szCs w:val="28"/>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w:t>
      </w:r>
      <w:r w:rsidRPr="00A650EE">
        <w:rPr>
          <w:rFonts w:ascii="Times New Roman" w:eastAsia="Times New Roman" w:hAnsi="Times New Roman" w:cs="Times New Roman"/>
          <w:sz w:val="28"/>
          <w:szCs w:val="28"/>
          <w:lang w:eastAsia="ru-RU"/>
        </w:rPr>
        <w:lastRenderedPageBreak/>
        <w:t>местного самоуправления информации по запросу указанных органов государственного контроля (надзора), составляет не менее 10 рабочих дней.</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 xml:space="preserve">3. </w:t>
      </w:r>
      <w:proofErr w:type="gramStart"/>
      <w:r w:rsidRPr="00A650EE">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A650EE" w:rsidRPr="00A650EE" w:rsidRDefault="00A650EE" w:rsidP="00A650EE">
      <w:pPr>
        <w:spacing w:after="0" w:line="240" w:lineRule="auto"/>
        <w:ind w:firstLine="709"/>
        <w:jc w:val="both"/>
        <w:rPr>
          <w:rFonts w:ascii="Times New Roman" w:eastAsia="Times New Roman" w:hAnsi="Times New Roman" w:cs="Times New Roman"/>
          <w:sz w:val="28"/>
          <w:szCs w:val="28"/>
          <w:lang w:eastAsia="ru-RU"/>
        </w:rPr>
      </w:pPr>
    </w:p>
    <w:p w:rsidR="00A650EE" w:rsidRPr="00A650EE" w:rsidRDefault="00A650EE" w:rsidP="00A650EE">
      <w:pPr>
        <w:snapToGrid w:val="0"/>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Глава 10</w:t>
      </w:r>
    </w:p>
    <w:p w:rsidR="00A650EE" w:rsidRPr="00A650EE" w:rsidRDefault="00A650EE" w:rsidP="00A650EE">
      <w:pPr>
        <w:snapToGrid w:val="0"/>
        <w:spacing w:after="0" w:line="240" w:lineRule="auto"/>
        <w:jc w:val="center"/>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ЗАКЛЮЧИТЕЛЬНЫЕ И ПЕРЕХОДНЫЕ ПОЛОЖЕНИЯ</w:t>
      </w:r>
    </w:p>
    <w:p w:rsidR="00A650EE" w:rsidRPr="00A650EE" w:rsidRDefault="00A650EE" w:rsidP="00A650EE">
      <w:pPr>
        <w:snapToGrid w:val="0"/>
        <w:spacing w:after="0" w:line="240" w:lineRule="auto"/>
        <w:ind w:firstLine="709"/>
        <w:jc w:val="center"/>
        <w:rPr>
          <w:rFonts w:ascii="Times New Roman" w:eastAsia="Times New Roman" w:hAnsi="Times New Roman" w:cs="Times New Roman"/>
          <w:sz w:val="28"/>
          <w:szCs w:val="28"/>
          <w:lang w:eastAsia="ru-RU"/>
        </w:rPr>
      </w:pPr>
    </w:p>
    <w:p w:rsidR="00A650EE" w:rsidRPr="00A650EE" w:rsidRDefault="00A650EE" w:rsidP="00A650EE">
      <w:pPr>
        <w:snapToGrid w:val="0"/>
        <w:spacing w:after="120" w:line="240" w:lineRule="auto"/>
        <w:ind w:firstLine="709"/>
        <w:rPr>
          <w:rFonts w:ascii="Times New Roman" w:eastAsia="Times New Roman" w:hAnsi="Times New Roman" w:cs="Times New Roman"/>
          <w:b/>
          <w:sz w:val="28"/>
          <w:szCs w:val="28"/>
          <w:lang w:eastAsia="ru-RU"/>
        </w:rPr>
      </w:pPr>
      <w:r w:rsidRPr="00A650EE">
        <w:rPr>
          <w:rFonts w:ascii="Times New Roman" w:eastAsia="Times New Roman" w:hAnsi="Times New Roman" w:cs="Times New Roman"/>
          <w:b/>
          <w:sz w:val="28"/>
          <w:szCs w:val="28"/>
          <w:lang w:eastAsia="ru-RU"/>
        </w:rPr>
        <w:t>Статья 75. Порядок вступления в силу Устава Поселения</w:t>
      </w:r>
    </w:p>
    <w:p w:rsidR="00A650EE" w:rsidRPr="00A650EE" w:rsidRDefault="00A650EE" w:rsidP="00A650EE">
      <w:pPr>
        <w:snapToGrid w:val="0"/>
        <w:spacing w:after="0" w:line="240" w:lineRule="auto"/>
        <w:ind w:firstLine="709"/>
        <w:jc w:val="both"/>
        <w:rPr>
          <w:rFonts w:ascii="Times New Roman" w:eastAsia="Times New Roman" w:hAnsi="Times New Roman" w:cs="Times New Roman"/>
          <w:sz w:val="28"/>
          <w:szCs w:val="28"/>
          <w:lang w:eastAsia="ru-RU"/>
        </w:rPr>
      </w:pPr>
      <w:r w:rsidRPr="00A650EE">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650EE" w:rsidRPr="00A650EE" w:rsidRDefault="00A650EE" w:rsidP="00A650EE">
      <w:pPr>
        <w:spacing w:after="0" w:line="240" w:lineRule="auto"/>
        <w:ind w:firstLine="709"/>
        <w:rPr>
          <w:rFonts w:ascii="Times New Roman" w:eastAsia="Times New Roman" w:hAnsi="Times New Roman" w:cs="Times New Roman"/>
          <w:sz w:val="28"/>
          <w:szCs w:val="28"/>
          <w:lang w:eastAsia="ru-RU"/>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Default="00A650EE" w:rsidP="00295393">
      <w:pPr>
        <w:spacing w:after="0" w:line="240" w:lineRule="auto"/>
        <w:ind w:firstLine="567"/>
        <w:jc w:val="right"/>
        <w:rPr>
          <w:rFonts w:ascii="Times New Roman" w:eastAsia="SimSun" w:hAnsi="Times New Roman" w:cs="Times New Roman"/>
          <w:sz w:val="28"/>
          <w:szCs w:val="28"/>
          <w:lang w:eastAsia="zh-CN"/>
        </w:rPr>
      </w:pPr>
    </w:p>
    <w:p w:rsidR="00A650EE" w:rsidRPr="00295393" w:rsidRDefault="00A650EE" w:rsidP="00A650EE">
      <w:pPr>
        <w:spacing w:after="0" w:line="240" w:lineRule="auto"/>
        <w:rPr>
          <w:rFonts w:ascii="Times New Roman" w:eastAsia="SimSun" w:hAnsi="Times New Roman" w:cs="Times New Roman"/>
          <w:sz w:val="28"/>
          <w:szCs w:val="28"/>
          <w:lang w:eastAsia="zh-CN"/>
        </w:rPr>
      </w:pPr>
    </w:p>
    <w:sectPr w:rsidR="00A650EE" w:rsidRPr="00295393" w:rsidSect="00ED215D">
      <w:pgSz w:w="11906" w:h="16838"/>
      <w:pgMar w:top="851" w:right="425"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E1" w:rsidRDefault="006469E1" w:rsidP="00D26695">
      <w:pPr>
        <w:spacing w:after="0" w:line="240" w:lineRule="auto"/>
      </w:pPr>
      <w:r>
        <w:separator/>
      </w:r>
    </w:p>
  </w:endnote>
  <w:endnote w:type="continuationSeparator" w:id="0">
    <w:p w:rsidR="006469E1" w:rsidRDefault="006469E1"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33673"/>
      <w:docPartObj>
        <w:docPartGallery w:val="Page Numbers (Bottom of Page)"/>
        <w:docPartUnique/>
      </w:docPartObj>
    </w:sdtPr>
    <w:sdtContent>
      <w:p w:rsidR="00ED215D" w:rsidRDefault="00ED215D">
        <w:pPr>
          <w:pStyle w:val="af7"/>
          <w:jc w:val="center"/>
        </w:pPr>
        <w:r>
          <w:fldChar w:fldCharType="begin"/>
        </w:r>
        <w:r>
          <w:instrText>PAGE   \* MERGEFORMAT</w:instrText>
        </w:r>
        <w:r>
          <w:fldChar w:fldCharType="separate"/>
        </w:r>
        <w:r w:rsidR="00D07A5B">
          <w:rPr>
            <w:noProof/>
          </w:rPr>
          <w:t>112</w:t>
        </w:r>
        <w:r>
          <w:fldChar w:fldCharType="end"/>
        </w:r>
      </w:p>
    </w:sdtContent>
  </w:sdt>
  <w:p w:rsidR="00ED215D" w:rsidRDefault="00ED215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34692"/>
      <w:docPartObj>
        <w:docPartGallery w:val="Page Numbers (Bottom of Page)"/>
        <w:docPartUnique/>
      </w:docPartObj>
    </w:sdtPr>
    <w:sdtContent>
      <w:p w:rsidR="00ED215D" w:rsidRDefault="00ED215D">
        <w:pPr>
          <w:pStyle w:val="af7"/>
          <w:jc w:val="center"/>
        </w:pPr>
        <w:r>
          <w:fldChar w:fldCharType="begin"/>
        </w:r>
        <w:r>
          <w:instrText>PAGE   \* MERGEFORMAT</w:instrText>
        </w:r>
        <w:r>
          <w:fldChar w:fldCharType="separate"/>
        </w:r>
        <w:r w:rsidR="00D07A5B">
          <w:rPr>
            <w:noProof/>
          </w:rPr>
          <w:t>181</w:t>
        </w:r>
        <w:r>
          <w:fldChar w:fldCharType="end"/>
        </w:r>
      </w:p>
    </w:sdtContent>
  </w:sdt>
  <w:p w:rsidR="00ED215D" w:rsidRDefault="00ED215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E1" w:rsidRDefault="006469E1" w:rsidP="00D26695">
      <w:pPr>
        <w:spacing w:after="0" w:line="240" w:lineRule="auto"/>
      </w:pPr>
      <w:r>
        <w:separator/>
      </w:r>
    </w:p>
  </w:footnote>
  <w:footnote w:type="continuationSeparator" w:id="0">
    <w:p w:rsidR="006469E1" w:rsidRDefault="006469E1" w:rsidP="00D2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474B3B"/>
    <w:multiLevelType w:val="hybridMultilevel"/>
    <w:tmpl w:val="99FAA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7170D"/>
    <w:multiLevelType w:val="multilevel"/>
    <w:tmpl w:val="4DC299B8"/>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522914"/>
    <w:multiLevelType w:val="hybridMultilevel"/>
    <w:tmpl w:val="0A86FE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C804EC"/>
    <w:multiLevelType w:val="multilevel"/>
    <w:tmpl w:val="E736B31C"/>
    <w:lvl w:ilvl="0">
      <w:start w:val="1"/>
      <w:numFmt w:val="decimal"/>
      <w:lvlText w:val="%1."/>
      <w:lvlJc w:val="left"/>
      <w:pPr>
        <w:ind w:left="1348" w:hanging="780"/>
      </w:pPr>
      <w:rPr>
        <w:rFonts w:cs="Times New Roman"/>
      </w:rPr>
    </w:lvl>
    <w:lvl w:ilvl="1">
      <w:start w:val="1"/>
      <w:numFmt w:val="decimal"/>
      <w:lvlText w:val="%2."/>
      <w:lvlJc w:val="left"/>
      <w:pPr>
        <w:ind w:left="1206" w:hanging="780"/>
      </w:pPr>
      <w:rPr>
        <w:rFonts w:ascii="Times New Roman" w:eastAsia="Times New Roman" w:hAnsi="Times New Roman" w:cs="Times New Roman"/>
      </w:rPr>
    </w:lvl>
    <w:lvl w:ilvl="2">
      <w:start w:val="1"/>
      <w:numFmt w:val="decimal"/>
      <w:lvlText w:val="%1.%2.%3."/>
      <w:lvlJc w:val="left"/>
      <w:pPr>
        <w:ind w:left="2220" w:hanging="78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6">
    <w:nsid w:val="3FBE2871"/>
    <w:multiLevelType w:val="hybridMultilevel"/>
    <w:tmpl w:val="54A6C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1B0F50"/>
    <w:multiLevelType w:val="hybridMultilevel"/>
    <w:tmpl w:val="0868BA42"/>
    <w:lvl w:ilvl="0" w:tplc="6BFC033A">
      <w:start w:val="5"/>
      <w:numFmt w:val="decimal"/>
      <w:lvlText w:val="%1."/>
      <w:lvlJc w:val="left"/>
      <w:pPr>
        <w:ind w:left="1080" w:hanging="360"/>
      </w:pPr>
      <w:rPr>
        <w:rFonts w:cs="Times New Roman"/>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4EA13D7F"/>
    <w:multiLevelType w:val="hybridMultilevel"/>
    <w:tmpl w:val="BFBC06C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EF5C22"/>
    <w:multiLevelType w:val="multilevel"/>
    <w:tmpl w:val="E34453C8"/>
    <w:lvl w:ilvl="0">
      <w:start w:val="1"/>
      <w:numFmt w:val="decimal"/>
      <w:lvlText w:val="%1."/>
      <w:lvlJc w:val="left"/>
      <w:pPr>
        <w:ind w:left="2367" w:hanging="360"/>
      </w:pPr>
    </w:lvl>
    <w:lvl w:ilvl="1">
      <w:start w:val="2"/>
      <w:numFmt w:val="decimal"/>
      <w:isLgl/>
      <w:lvlText w:val="%1.%2."/>
      <w:lvlJc w:val="left"/>
      <w:pPr>
        <w:ind w:left="2727" w:hanging="720"/>
      </w:pPr>
    </w:lvl>
    <w:lvl w:ilvl="2">
      <w:start w:val="1"/>
      <w:numFmt w:val="decimal"/>
      <w:isLgl/>
      <w:lvlText w:val="%1.%2.%3."/>
      <w:lvlJc w:val="left"/>
      <w:pPr>
        <w:ind w:left="2727" w:hanging="720"/>
      </w:pPr>
    </w:lvl>
    <w:lvl w:ilvl="3">
      <w:start w:val="1"/>
      <w:numFmt w:val="decimal"/>
      <w:isLgl/>
      <w:lvlText w:val="%1.%2.%3.%4."/>
      <w:lvlJc w:val="left"/>
      <w:pPr>
        <w:ind w:left="3087" w:hanging="1080"/>
      </w:pPr>
    </w:lvl>
    <w:lvl w:ilvl="4">
      <w:start w:val="1"/>
      <w:numFmt w:val="decimal"/>
      <w:isLgl/>
      <w:lvlText w:val="%1.%2.%3.%4.%5."/>
      <w:lvlJc w:val="left"/>
      <w:pPr>
        <w:ind w:left="3087" w:hanging="1080"/>
      </w:pPr>
    </w:lvl>
    <w:lvl w:ilvl="5">
      <w:start w:val="1"/>
      <w:numFmt w:val="decimal"/>
      <w:isLgl/>
      <w:lvlText w:val="%1.%2.%3.%4.%5.%6."/>
      <w:lvlJc w:val="left"/>
      <w:pPr>
        <w:ind w:left="3447" w:hanging="1440"/>
      </w:pPr>
    </w:lvl>
    <w:lvl w:ilvl="6">
      <w:start w:val="1"/>
      <w:numFmt w:val="decimal"/>
      <w:isLgl/>
      <w:lvlText w:val="%1.%2.%3.%4.%5.%6.%7."/>
      <w:lvlJc w:val="left"/>
      <w:pPr>
        <w:ind w:left="3807" w:hanging="1800"/>
      </w:pPr>
    </w:lvl>
    <w:lvl w:ilvl="7">
      <w:start w:val="1"/>
      <w:numFmt w:val="decimal"/>
      <w:isLgl/>
      <w:lvlText w:val="%1.%2.%3.%4.%5.%6.%7.%8."/>
      <w:lvlJc w:val="left"/>
      <w:pPr>
        <w:ind w:left="3807" w:hanging="1800"/>
      </w:pPr>
    </w:lvl>
    <w:lvl w:ilvl="8">
      <w:start w:val="1"/>
      <w:numFmt w:val="decimal"/>
      <w:isLgl/>
      <w:lvlText w:val="%1.%2.%3.%4.%5.%6.%7.%8.%9."/>
      <w:lvlJc w:val="left"/>
      <w:pPr>
        <w:ind w:left="4167" w:hanging="2160"/>
      </w:pPr>
    </w:lvl>
  </w:abstractNum>
  <w:abstractNum w:abstractNumId="11">
    <w:nsid w:val="54FF1048"/>
    <w:multiLevelType w:val="hybridMultilevel"/>
    <w:tmpl w:val="B8066C2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5C241E4C"/>
    <w:multiLevelType w:val="hybridMultilevel"/>
    <w:tmpl w:val="9A24D6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B212502"/>
    <w:multiLevelType w:val="hybridMultilevel"/>
    <w:tmpl w:val="AFB0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30D3E"/>
    <w:multiLevelType w:val="hybridMultilevel"/>
    <w:tmpl w:val="7F1A9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8"/>
  </w:num>
  <w:num w:numId="6">
    <w:abstractNumId w:val="4"/>
  </w:num>
  <w:num w:numId="7">
    <w:abstractNumId w:val="15"/>
  </w:num>
  <w:num w:numId="8">
    <w:abstractNumId w:val="1"/>
  </w:num>
  <w:num w:numId="9">
    <w:abstractNumId w:val="14"/>
  </w:num>
  <w:num w:numId="10">
    <w:abstractNumId w:val="3"/>
  </w:num>
  <w:num w:numId="11">
    <w:abstractNumId w:val="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3252"/>
    <w:rsid w:val="00005FF8"/>
    <w:rsid w:val="000063BD"/>
    <w:rsid w:val="000075FD"/>
    <w:rsid w:val="00010D24"/>
    <w:rsid w:val="00011ABB"/>
    <w:rsid w:val="0001264F"/>
    <w:rsid w:val="000144B8"/>
    <w:rsid w:val="000218E4"/>
    <w:rsid w:val="000232E7"/>
    <w:rsid w:val="000233A7"/>
    <w:rsid w:val="00023726"/>
    <w:rsid w:val="0002519D"/>
    <w:rsid w:val="0002536F"/>
    <w:rsid w:val="00025517"/>
    <w:rsid w:val="00027ED4"/>
    <w:rsid w:val="0003108F"/>
    <w:rsid w:val="000343F4"/>
    <w:rsid w:val="0003703C"/>
    <w:rsid w:val="00043DDB"/>
    <w:rsid w:val="000448F8"/>
    <w:rsid w:val="00047259"/>
    <w:rsid w:val="000478FA"/>
    <w:rsid w:val="000508C6"/>
    <w:rsid w:val="00056114"/>
    <w:rsid w:val="000566FD"/>
    <w:rsid w:val="00060F5E"/>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71DC"/>
    <w:rsid w:val="000C5D2C"/>
    <w:rsid w:val="000C790E"/>
    <w:rsid w:val="000D0BDA"/>
    <w:rsid w:val="000D3950"/>
    <w:rsid w:val="000E2030"/>
    <w:rsid w:val="000E2B93"/>
    <w:rsid w:val="000E632D"/>
    <w:rsid w:val="000F02E7"/>
    <w:rsid w:val="000F3E5F"/>
    <w:rsid w:val="000F5CF0"/>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1FE8"/>
    <w:rsid w:val="001825B1"/>
    <w:rsid w:val="00186483"/>
    <w:rsid w:val="00191965"/>
    <w:rsid w:val="001932FB"/>
    <w:rsid w:val="001A6381"/>
    <w:rsid w:val="001B0631"/>
    <w:rsid w:val="001B243E"/>
    <w:rsid w:val="001B36B5"/>
    <w:rsid w:val="001B4FF0"/>
    <w:rsid w:val="001B7AD4"/>
    <w:rsid w:val="001C1EC0"/>
    <w:rsid w:val="001C6B82"/>
    <w:rsid w:val="001C714F"/>
    <w:rsid w:val="001C77B8"/>
    <w:rsid w:val="001D0D33"/>
    <w:rsid w:val="001E014B"/>
    <w:rsid w:val="001E075A"/>
    <w:rsid w:val="001E1EFD"/>
    <w:rsid w:val="001F04A2"/>
    <w:rsid w:val="001F37AE"/>
    <w:rsid w:val="00202543"/>
    <w:rsid w:val="0020788F"/>
    <w:rsid w:val="00210364"/>
    <w:rsid w:val="00211578"/>
    <w:rsid w:val="0021175A"/>
    <w:rsid w:val="0021683E"/>
    <w:rsid w:val="00216AA2"/>
    <w:rsid w:val="002171F9"/>
    <w:rsid w:val="00220028"/>
    <w:rsid w:val="00223A38"/>
    <w:rsid w:val="00226005"/>
    <w:rsid w:val="002265EB"/>
    <w:rsid w:val="0023147D"/>
    <w:rsid w:val="00232DFB"/>
    <w:rsid w:val="00234FD9"/>
    <w:rsid w:val="002362C5"/>
    <w:rsid w:val="00240B2D"/>
    <w:rsid w:val="00244400"/>
    <w:rsid w:val="00245342"/>
    <w:rsid w:val="00250F07"/>
    <w:rsid w:val="002543B3"/>
    <w:rsid w:val="00257911"/>
    <w:rsid w:val="0026133E"/>
    <w:rsid w:val="00267DF2"/>
    <w:rsid w:val="00270FE5"/>
    <w:rsid w:val="0027258C"/>
    <w:rsid w:val="00280338"/>
    <w:rsid w:val="0028119C"/>
    <w:rsid w:val="00286FEC"/>
    <w:rsid w:val="002903F2"/>
    <w:rsid w:val="002911D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3086"/>
    <w:rsid w:val="002C3DE6"/>
    <w:rsid w:val="002D05C5"/>
    <w:rsid w:val="002D419E"/>
    <w:rsid w:val="002D77F1"/>
    <w:rsid w:val="002E0029"/>
    <w:rsid w:val="002E0C6C"/>
    <w:rsid w:val="002E0EF5"/>
    <w:rsid w:val="002E2AF4"/>
    <w:rsid w:val="002E34A4"/>
    <w:rsid w:val="002E391F"/>
    <w:rsid w:val="002E4D6D"/>
    <w:rsid w:val="002E51B6"/>
    <w:rsid w:val="002E6066"/>
    <w:rsid w:val="002E7436"/>
    <w:rsid w:val="002F23EF"/>
    <w:rsid w:val="002F3B60"/>
    <w:rsid w:val="002F481F"/>
    <w:rsid w:val="002F7D01"/>
    <w:rsid w:val="00301E34"/>
    <w:rsid w:val="003037FE"/>
    <w:rsid w:val="0031079E"/>
    <w:rsid w:val="00312105"/>
    <w:rsid w:val="00312977"/>
    <w:rsid w:val="00312BEA"/>
    <w:rsid w:val="00314DF5"/>
    <w:rsid w:val="00315282"/>
    <w:rsid w:val="00322BB5"/>
    <w:rsid w:val="0033280B"/>
    <w:rsid w:val="0033454E"/>
    <w:rsid w:val="0033582D"/>
    <w:rsid w:val="00336547"/>
    <w:rsid w:val="00336B23"/>
    <w:rsid w:val="00352959"/>
    <w:rsid w:val="00354523"/>
    <w:rsid w:val="00357A84"/>
    <w:rsid w:val="003614F5"/>
    <w:rsid w:val="0036234C"/>
    <w:rsid w:val="003633C5"/>
    <w:rsid w:val="0036426E"/>
    <w:rsid w:val="0036433B"/>
    <w:rsid w:val="003646B3"/>
    <w:rsid w:val="00366FE0"/>
    <w:rsid w:val="003770D9"/>
    <w:rsid w:val="003810B7"/>
    <w:rsid w:val="00381D9F"/>
    <w:rsid w:val="00381E9C"/>
    <w:rsid w:val="00382CA2"/>
    <w:rsid w:val="003A5149"/>
    <w:rsid w:val="003A739B"/>
    <w:rsid w:val="003B14E3"/>
    <w:rsid w:val="003B6CA9"/>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76BF"/>
    <w:rsid w:val="00442015"/>
    <w:rsid w:val="00442909"/>
    <w:rsid w:val="00442B9A"/>
    <w:rsid w:val="00446C8E"/>
    <w:rsid w:val="0045235F"/>
    <w:rsid w:val="0045684E"/>
    <w:rsid w:val="004613D2"/>
    <w:rsid w:val="00463D2F"/>
    <w:rsid w:val="0046456D"/>
    <w:rsid w:val="00466FD3"/>
    <w:rsid w:val="00470E4D"/>
    <w:rsid w:val="00475303"/>
    <w:rsid w:val="004812CB"/>
    <w:rsid w:val="00482982"/>
    <w:rsid w:val="00483BBE"/>
    <w:rsid w:val="00483D43"/>
    <w:rsid w:val="004840E4"/>
    <w:rsid w:val="00490761"/>
    <w:rsid w:val="0049098E"/>
    <w:rsid w:val="00492A3B"/>
    <w:rsid w:val="0049771A"/>
    <w:rsid w:val="004A67FE"/>
    <w:rsid w:val="004A72D5"/>
    <w:rsid w:val="004A7471"/>
    <w:rsid w:val="004B07D4"/>
    <w:rsid w:val="004B78A5"/>
    <w:rsid w:val="004C0133"/>
    <w:rsid w:val="004C0567"/>
    <w:rsid w:val="004C7D5B"/>
    <w:rsid w:val="004D48F2"/>
    <w:rsid w:val="004D5BC3"/>
    <w:rsid w:val="004D5D00"/>
    <w:rsid w:val="004E188D"/>
    <w:rsid w:val="004E1CF7"/>
    <w:rsid w:val="004E4020"/>
    <w:rsid w:val="004E77F5"/>
    <w:rsid w:val="004F2D00"/>
    <w:rsid w:val="004F4187"/>
    <w:rsid w:val="004F5577"/>
    <w:rsid w:val="004F59F6"/>
    <w:rsid w:val="00500DF1"/>
    <w:rsid w:val="005037C7"/>
    <w:rsid w:val="00505A71"/>
    <w:rsid w:val="00511F34"/>
    <w:rsid w:val="0051342B"/>
    <w:rsid w:val="00515C4E"/>
    <w:rsid w:val="00516C0A"/>
    <w:rsid w:val="00517C87"/>
    <w:rsid w:val="00523BA7"/>
    <w:rsid w:val="00523E27"/>
    <w:rsid w:val="00526CF2"/>
    <w:rsid w:val="005278CE"/>
    <w:rsid w:val="005374BD"/>
    <w:rsid w:val="00540C74"/>
    <w:rsid w:val="00543068"/>
    <w:rsid w:val="00543303"/>
    <w:rsid w:val="0054421F"/>
    <w:rsid w:val="00544F4E"/>
    <w:rsid w:val="005457C9"/>
    <w:rsid w:val="00547502"/>
    <w:rsid w:val="00553911"/>
    <w:rsid w:val="0057328A"/>
    <w:rsid w:val="005745A5"/>
    <w:rsid w:val="0058102F"/>
    <w:rsid w:val="0058464C"/>
    <w:rsid w:val="00584C11"/>
    <w:rsid w:val="00585300"/>
    <w:rsid w:val="00593A08"/>
    <w:rsid w:val="00596031"/>
    <w:rsid w:val="00596FA2"/>
    <w:rsid w:val="00597911"/>
    <w:rsid w:val="005A0D38"/>
    <w:rsid w:val="005A2D06"/>
    <w:rsid w:val="005A4D96"/>
    <w:rsid w:val="005A5175"/>
    <w:rsid w:val="005A6050"/>
    <w:rsid w:val="005A759D"/>
    <w:rsid w:val="005B3E2A"/>
    <w:rsid w:val="005B4C65"/>
    <w:rsid w:val="005B73BD"/>
    <w:rsid w:val="005B7DE2"/>
    <w:rsid w:val="005C6DEC"/>
    <w:rsid w:val="005C709D"/>
    <w:rsid w:val="005D1EC4"/>
    <w:rsid w:val="005E2F38"/>
    <w:rsid w:val="005E4B6D"/>
    <w:rsid w:val="005E56CC"/>
    <w:rsid w:val="005F17AE"/>
    <w:rsid w:val="005F2474"/>
    <w:rsid w:val="005F6364"/>
    <w:rsid w:val="005F7133"/>
    <w:rsid w:val="005F7CA8"/>
    <w:rsid w:val="005F7F41"/>
    <w:rsid w:val="00601EA9"/>
    <w:rsid w:val="00604303"/>
    <w:rsid w:val="00610CC7"/>
    <w:rsid w:val="00614283"/>
    <w:rsid w:val="00623C85"/>
    <w:rsid w:val="006268F3"/>
    <w:rsid w:val="00627EFD"/>
    <w:rsid w:val="00631C5B"/>
    <w:rsid w:val="00636B3B"/>
    <w:rsid w:val="00641E9C"/>
    <w:rsid w:val="006469E1"/>
    <w:rsid w:val="006566CF"/>
    <w:rsid w:val="00657238"/>
    <w:rsid w:val="006578FC"/>
    <w:rsid w:val="00662B5F"/>
    <w:rsid w:val="0067122A"/>
    <w:rsid w:val="00683A52"/>
    <w:rsid w:val="00683E89"/>
    <w:rsid w:val="00690845"/>
    <w:rsid w:val="006930BD"/>
    <w:rsid w:val="006A0703"/>
    <w:rsid w:val="006A08A4"/>
    <w:rsid w:val="006A16B6"/>
    <w:rsid w:val="006A54D9"/>
    <w:rsid w:val="006A68F8"/>
    <w:rsid w:val="006A7716"/>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356BE"/>
    <w:rsid w:val="00736DE8"/>
    <w:rsid w:val="00742239"/>
    <w:rsid w:val="00744883"/>
    <w:rsid w:val="00746883"/>
    <w:rsid w:val="00746E06"/>
    <w:rsid w:val="007510DC"/>
    <w:rsid w:val="007529D7"/>
    <w:rsid w:val="00752A73"/>
    <w:rsid w:val="007671DE"/>
    <w:rsid w:val="00767383"/>
    <w:rsid w:val="00773342"/>
    <w:rsid w:val="00781475"/>
    <w:rsid w:val="00782E8C"/>
    <w:rsid w:val="007832DC"/>
    <w:rsid w:val="00785AF0"/>
    <w:rsid w:val="00790860"/>
    <w:rsid w:val="00793DCD"/>
    <w:rsid w:val="0079614F"/>
    <w:rsid w:val="007A6526"/>
    <w:rsid w:val="007B41F5"/>
    <w:rsid w:val="007C18E4"/>
    <w:rsid w:val="007C2493"/>
    <w:rsid w:val="007C3895"/>
    <w:rsid w:val="007D14BC"/>
    <w:rsid w:val="007D3673"/>
    <w:rsid w:val="007D5EB4"/>
    <w:rsid w:val="007D78B0"/>
    <w:rsid w:val="007E4D15"/>
    <w:rsid w:val="007E6DDC"/>
    <w:rsid w:val="007F0A5C"/>
    <w:rsid w:val="007F2AA7"/>
    <w:rsid w:val="00804ADF"/>
    <w:rsid w:val="008059B5"/>
    <w:rsid w:val="00807156"/>
    <w:rsid w:val="00813F4D"/>
    <w:rsid w:val="00817CF7"/>
    <w:rsid w:val="008226F1"/>
    <w:rsid w:val="00824FA4"/>
    <w:rsid w:val="008271D5"/>
    <w:rsid w:val="008303CE"/>
    <w:rsid w:val="008304D9"/>
    <w:rsid w:val="00833A1D"/>
    <w:rsid w:val="00833DFC"/>
    <w:rsid w:val="00833FAC"/>
    <w:rsid w:val="00835C19"/>
    <w:rsid w:val="00837D15"/>
    <w:rsid w:val="008428C2"/>
    <w:rsid w:val="00846D4C"/>
    <w:rsid w:val="00850ED7"/>
    <w:rsid w:val="00855ACF"/>
    <w:rsid w:val="0085642E"/>
    <w:rsid w:val="00861953"/>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C0C97"/>
    <w:rsid w:val="008C432A"/>
    <w:rsid w:val="008C4C9A"/>
    <w:rsid w:val="008D02D5"/>
    <w:rsid w:val="008D6896"/>
    <w:rsid w:val="008E0566"/>
    <w:rsid w:val="008E2A85"/>
    <w:rsid w:val="008E3F1A"/>
    <w:rsid w:val="008E6786"/>
    <w:rsid w:val="008E7182"/>
    <w:rsid w:val="008F2938"/>
    <w:rsid w:val="008F4778"/>
    <w:rsid w:val="008F5D49"/>
    <w:rsid w:val="00900313"/>
    <w:rsid w:val="00900BDD"/>
    <w:rsid w:val="00903AFB"/>
    <w:rsid w:val="00906A3E"/>
    <w:rsid w:val="009078CA"/>
    <w:rsid w:val="00911056"/>
    <w:rsid w:val="00911895"/>
    <w:rsid w:val="00914CAA"/>
    <w:rsid w:val="00920C96"/>
    <w:rsid w:val="009219EA"/>
    <w:rsid w:val="00921A51"/>
    <w:rsid w:val="0092717D"/>
    <w:rsid w:val="00931E8F"/>
    <w:rsid w:val="00932182"/>
    <w:rsid w:val="00933F1B"/>
    <w:rsid w:val="0093595A"/>
    <w:rsid w:val="009422E8"/>
    <w:rsid w:val="009424C7"/>
    <w:rsid w:val="00942829"/>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F07"/>
    <w:rsid w:val="00980962"/>
    <w:rsid w:val="0098138A"/>
    <w:rsid w:val="00984A46"/>
    <w:rsid w:val="00986389"/>
    <w:rsid w:val="00990641"/>
    <w:rsid w:val="0099505A"/>
    <w:rsid w:val="00995CAA"/>
    <w:rsid w:val="00996835"/>
    <w:rsid w:val="009973EB"/>
    <w:rsid w:val="009A06FA"/>
    <w:rsid w:val="009A52C0"/>
    <w:rsid w:val="009A5E59"/>
    <w:rsid w:val="009A6EDF"/>
    <w:rsid w:val="009C55ED"/>
    <w:rsid w:val="009C5E96"/>
    <w:rsid w:val="009C6DA4"/>
    <w:rsid w:val="009C79D0"/>
    <w:rsid w:val="009D3D77"/>
    <w:rsid w:val="009D5077"/>
    <w:rsid w:val="009D6AAE"/>
    <w:rsid w:val="009D760C"/>
    <w:rsid w:val="009D76C9"/>
    <w:rsid w:val="009D7731"/>
    <w:rsid w:val="009E5B7D"/>
    <w:rsid w:val="009E744F"/>
    <w:rsid w:val="009E755B"/>
    <w:rsid w:val="009F3892"/>
    <w:rsid w:val="009F45CF"/>
    <w:rsid w:val="009F57BC"/>
    <w:rsid w:val="009F62B1"/>
    <w:rsid w:val="00A01E75"/>
    <w:rsid w:val="00A0497D"/>
    <w:rsid w:val="00A07971"/>
    <w:rsid w:val="00A12F45"/>
    <w:rsid w:val="00A13307"/>
    <w:rsid w:val="00A1384B"/>
    <w:rsid w:val="00A160C9"/>
    <w:rsid w:val="00A200CA"/>
    <w:rsid w:val="00A20457"/>
    <w:rsid w:val="00A21558"/>
    <w:rsid w:val="00A21BC8"/>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2522"/>
    <w:rsid w:val="00A82FD2"/>
    <w:rsid w:val="00A85567"/>
    <w:rsid w:val="00A8636A"/>
    <w:rsid w:val="00A9148F"/>
    <w:rsid w:val="00AA0435"/>
    <w:rsid w:val="00AA1376"/>
    <w:rsid w:val="00AA490F"/>
    <w:rsid w:val="00AA5899"/>
    <w:rsid w:val="00AB0A07"/>
    <w:rsid w:val="00AB51ED"/>
    <w:rsid w:val="00AB5D06"/>
    <w:rsid w:val="00AB7A97"/>
    <w:rsid w:val="00AD2ADF"/>
    <w:rsid w:val="00AE2381"/>
    <w:rsid w:val="00AE2906"/>
    <w:rsid w:val="00AE2DF9"/>
    <w:rsid w:val="00AE6BCB"/>
    <w:rsid w:val="00AF25EA"/>
    <w:rsid w:val="00AF4F69"/>
    <w:rsid w:val="00AF66B3"/>
    <w:rsid w:val="00B02CB6"/>
    <w:rsid w:val="00B04CFC"/>
    <w:rsid w:val="00B05E7A"/>
    <w:rsid w:val="00B078DB"/>
    <w:rsid w:val="00B10C81"/>
    <w:rsid w:val="00B10EB3"/>
    <w:rsid w:val="00B12957"/>
    <w:rsid w:val="00B13BAC"/>
    <w:rsid w:val="00B14B14"/>
    <w:rsid w:val="00B15659"/>
    <w:rsid w:val="00B16941"/>
    <w:rsid w:val="00B22F79"/>
    <w:rsid w:val="00B23211"/>
    <w:rsid w:val="00B242EF"/>
    <w:rsid w:val="00B26C69"/>
    <w:rsid w:val="00B34DF7"/>
    <w:rsid w:val="00B34EBC"/>
    <w:rsid w:val="00B40C9D"/>
    <w:rsid w:val="00B40E91"/>
    <w:rsid w:val="00B44C47"/>
    <w:rsid w:val="00B51D7F"/>
    <w:rsid w:val="00B52A59"/>
    <w:rsid w:val="00B547C0"/>
    <w:rsid w:val="00B56206"/>
    <w:rsid w:val="00B647A8"/>
    <w:rsid w:val="00B766E9"/>
    <w:rsid w:val="00B7786F"/>
    <w:rsid w:val="00B804BE"/>
    <w:rsid w:val="00B80BCB"/>
    <w:rsid w:val="00B81147"/>
    <w:rsid w:val="00B82A62"/>
    <w:rsid w:val="00B84615"/>
    <w:rsid w:val="00B926AD"/>
    <w:rsid w:val="00B92CFA"/>
    <w:rsid w:val="00B93B5E"/>
    <w:rsid w:val="00B968A0"/>
    <w:rsid w:val="00BA3B7B"/>
    <w:rsid w:val="00BA4C0A"/>
    <w:rsid w:val="00BB5F6D"/>
    <w:rsid w:val="00BB61CC"/>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61B27"/>
    <w:rsid w:val="00C61DEA"/>
    <w:rsid w:val="00C642A0"/>
    <w:rsid w:val="00C70551"/>
    <w:rsid w:val="00C71FD4"/>
    <w:rsid w:val="00C76300"/>
    <w:rsid w:val="00C76D02"/>
    <w:rsid w:val="00C86373"/>
    <w:rsid w:val="00C87038"/>
    <w:rsid w:val="00C9070D"/>
    <w:rsid w:val="00C92CF3"/>
    <w:rsid w:val="00C9332B"/>
    <w:rsid w:val="00C9391E"/>
    <w:rsid w:val="00C93D89"/>
    <w:rsid w:val="00CA2A21"/>
    <w:rsid w:val="00CA4FFA"/>
    <w:rsid w:val="00CA6C02"/>
    <w:rsid w:val="00CB16A0"/>
    <w:rsid w:val="00CB39B9"/>
    <w:rsid w:val="00CB3D7B"/>
    <w:rsid w:val="00CB504D"/>
    <w:rsid w:val="00CB595F"/>
    <w:rsid w:val="00CC1027"/>
    <w:rsid w:val="00CC15D8"/>
    <w:rsid w:val="00CC3A44"/>
    <w:rsid w:val="00CC70FF"/>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7B42"/>
    <w:rsid w:val="00D304E4"/>
    <w:rsid w:val="00D30B28"/>
    <w:rsid w:val="00D327AC"/>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E1E81"/>
    <w:rsid w:val="00DE667F"/>
    <w:rsid w:val="00DF1AF7"/>
    <w:rsid w:val="00DF2D27"/>
    <w:rsid w:val="00E00115"/>
    <w:rsid w:val="00E03FFB"/>
    <w:rsid w:val="00E11BC7"/>
    <w:rsid w:val="00E151BF"/>
    <w:rsid w:val="00E21D81"/>
    <w:rsid w:val="00E26DE6"/>
    <w:rsid w:val="00E30C9E"/>
    <w:rsid w:val="00E316D5"/>
    <w:rsid w:val="00E320BE"/>
    <w:rsid w:val="00E3683F"/>
    <w:rsid w:val="00E36C6B"/>
    <w:rsid w:val="00E3790B"/>
    <w:rsid w:val="00E37C75"/>
    <w:rsid w:val="00E43923"/>
    <w:rsid w:val="00E53DED"/>
    <w:rsid w:val="00E555D5"/>
    <w:rsid w:val="00E62A7E"/>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3292"/>
    <w:rsid w:val="00E94BAC"/>
    <w:rsid w:val="00E97591"/>
    <w:rsid w:val="00EA0E3A"/>
    <w:rsid w:val="00EA3CEA"/>
    <w:rsid w:val="00EA4522"/>
    <w:rsid w:val="00EA45D2"/>
    <w:rsid w:val="00EA5123"/>
    <w:rsid w:val="00EA7DF1"/>
    <w:rsid w:val="00EB26E3"/>
    <w:rsid w:val="00EB3A9C"/>
    <w:rsid w:val="00EB6056"/>
    <w:rsid w:val="00EB6FB8"/>
    <w:rsid w:val="00EB789E"/>
    <w:rsid w:val="00EC141B"/>
    <w:rsid w:val="00EC1E2B"/>
    <w:rsid w:val="00EC7653"/>
    <w:rsid w:val="00ED01E3"/>
    <w:rsid w:val="00ED215D"/>
    <w:rsid w:val="00ED2815"/>
    <w:rsid w:val="00ED288C"/>
    <w:rsid w:val="00EE1EC1"/>
    <w:rsid w:val="00EE3585"/>
    <w:rsid w:val="00EE7C19"/>
    <w:rsid w:val="00EF6BB8"/>
    <w:rsid w:val="00F03FBB"/>
    <w:rsid w:val="00F04A4B"/>
    <w:rsid w:val="00F0528E"/>
    <w:rsid w:val="00F0722F"/>
    <w:rsid w:val="00F1118E"/>
    <w:rsid w:val="00F15E2D"/>
    <w:rsid w:val="00F22777"/>
    <w:rsid w:val="00F25C6A"/>
    <w:rsid w:val="00F2728A"/>
    <w:rsid w:val="00F27604"/>
    <w:rsid w:val="00F32B69"/>
    <w:rsid w:val="00F363A2"/>
    <w:rsid w:val="00F37A47"/>
    <w:rsid w:val="00F37D2D"/>
    <w:rsid w:val="00F420A9"/>
    <w:rsid w:val="00F4227D"/>
    <w:rsid w:val="00F503C8"/>
    <w:rsid w:val="00F54D5A"/>
    <w:rsid w:val="00F57EE6"/>
    <w:rsid w:val="00F61115"/>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39B"/>
    <w:rsid w:val="00FC7950"/>
    <w:rsid w:val="00FD2137"/>
    <w:rsid w:val="00FD5CA6"/>
    <w:rsid w:val="00FD69BD"/>
    <w:rsid w:val="00FE5355"/>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semiHidden/>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99"/>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iPriority w:val="99"/>
    <w:unhideWhenUsed/>
    <w:rsid w:val="004016DF"/>
    <w:pPr>
      <w:spacing w:after="120" w:line="480" w:lineRule="auto"/>
      <w:ind w:left="283"/>
    </w:pPr>
  </w:style>
  <w:style w:type="character" w:customStyle="1" w:styleId="23">
    <w:name w:val="Основной текст с отступом 2 Знак"/>
    <w:basedOn w:val="a2"/>
    <w:link w:val="22"/>
    <w:uiPriority w:val="99"/>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4">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Body Text 2"/>
    <w:basedOn w:val="a1"/>
    <w:link w:val="29"/>
    <w:uiPriority w:val="99"/>
    <w:rsid w:val="005B3E2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2"/>
    <w:link w:val="28"/>
    <w:uiPriority w:val="9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10"/>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b"/>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1"/>
    <w:link w:val="2d"/>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e">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semiHidden/>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99"/>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iPriority w:val="99"/>
    <w:unhideWhenUsed/>
    <w:rsid w:val="004016DF"/>
    <w:pPr>
      <w:spacing w:after="120" w:line="480" w:lineRule="auto"/>
      <w:ind w:left="283"/>
    </w:pPr>
  </w:style>
  <w:style w:type="character" w:customStyle="1" w:styleId="23">
    <w:name w:val="Основной текст с отступом 2 Знак"/>
    <w:basedOn w:val="a2"/>
    <w:link w:val="22"/>
    <w:uiPriority w:val="99"/>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4">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7">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Body Text 2"/>
    <w:basedOn w:val="a1"/>
    <w:link w:val="29"/>
    <w:uiPriority w:val="99"/>
    <w:rsid w:val="005B3E2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2"/>
    <w:link w:val="28"/>
    <w:uiPriority w:val="9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a">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10"/>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11"/>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b"/>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b">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c">
    <w:name w:val="Уровень2"/>
    <w:basedOn w:val="a1"/>
    <w:link w:val="2d"/>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d">
    <w:name w:val="Уровень2 Знак"/>
    <w:link w:val="2c"/>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e">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semiHidden/>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consultantplus://offline/ref=0F13AB4DA9403AC8754596B85690BF46A83650FB692129E5F883A16AED4D39E78325EDB75772B39F10DD33LChCI" TargetMode="External"/><Relationship Id="rId26" Type="http://schemas.openxmlformats.org/officeDocument/2006/relationships/image" Target="media/image11.emf"/><Relationship Id="rId39"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consultantplus://offline/main?base=LAW;n=116687;fld=134"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consultantplus://offline/ref=E1A617614E627CEAAB9E621CECD1439C77C3127B3736F0F9CDCCF705FFB103507A4D51A7C069B31D60TDI" TargetMode="External"/><Relationship Id="rId25" Type="http://schemas.openxmlformats.org/officeDocument/2006/relationships/image" Target="media/image10.emf"/><Relationship Id="rId33" Type="http://schemas.openxmlformats.org/officeDocument/2006/relationships/hyperlink" Target="consultantplus://offline/main?base=LAW;n=116687;fld=134" TargetMode="External"/><Relationship Id="rId38"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E1A617614E627CEAAB9E621CECD1439C77C3127B3736F0F9CDCCF705FFB103507A4D51A7C069B11260TEI" TargetMode="External"/><Relationship Id="rId20" Type="http://schemas.openxmlformats.org/officeDocument/2006/relationships/image" Target="media/image5.emf"/><Relationship Id="rId29" Type="http://schemas.openxmlformats.org/officeDocument/2006/relationships/hyperlink" Target="http://www.admaisk.ckspo.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9.emf"/><Relationship Id="rId32" Type="http://schemas.openxmlformats.org/officeDocument/2006/relationships/hyperlink" Target="consultantplus://offline/ref=A4F12B573DEBA1911B060F71E58E4817E6533D7C492BCAFF778473DC53hCv0H" TargetMode="External"/><Relationship Id="rId37" Type="http://schemas.openxmlformats.org/officeDocument/2006/relationships/hyperlink" Target="file:///\\voinuchet\&#1055;&#1072;&#1087;&#1082;&#1072;%20&#1086;&#1073;&#1084;&#1077;&#1085;&#1072;\&#1059;&#1089;&#1090;&#1072;&#1074;%20&#1052;&#1054;%20&#1052;&#1072;&#1081;&#1089;&#1082;%20&#1074;%20&#1072;&#1082;&#1090;&#1091;&#1072;&#1083;&#1100;&#1085;&#1086;&#1081;%20&#1088;&#1077;&#1076;&#1072;&#1082;&#1094;&#1080;&#1080;.doc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1A617614E627CEAAB9E621CECD1439C77C3127B3736F0F9CDCCF705FFB103507A4D51A7C069B31D60TDI" TargetMode="External"/><Relationship Id="rId23" Type="http://schemas.openxmlformats.org/officeDocument/2006/relationships/image" Target="media/image8.emf"/><Relationship Id="rId28" Type="http://schemas.openxmlformats.org/officeDocument/2006/relationships/footer" Target="footer1.xml"/><Relationship Id="rId36" Type="http://schemas.openxmlformats.org/officeDocument/2006/relationships/hyperlink" Target="consultantplus://offline/main?base=LAW;n=115681;fld=134" TargetMode="External"/><Relationship Id="rId10" Type="http://schemas.openxmlformats.org/officeDocument/2006/relationships/hyperlink" Target="consultantplus://offline/ref=E1A617614E627CEAAB9E621CECD1439C77C3127B3736F0F9CDCCF705FFB103507A4D51A7C069B31D60TDI" TargetMode="External"/><Relationship Id="rId19" Type="http://schemas.openxmlformats.org/officeDocument/2006/relationships/image" Target="media/image4.emf"/><Relationship Id="rId31" Type="http://schemas.openxmlformats.org/officeDocument/2006/relationships/hyperlink" Target="consultantplus://offline/main?base=LAW;n=116687;fld=134" TargetMode="External"/><Relationship Id="rId4" Type="http://schemas.microsoft.com/office/2007/relationships/stylesWithEffects" Target="stylesWithEffects.xml"/><Relationship Id="rId9" Type="http://schemas.openxmlformats.org/officeDocument/2006/relationships/hyperlink" Target="consultantplus://offline/ref=E1A617614E627CEAAB9E621CECD1439C77C3127B3736F0F9CDCCF705FFB103507A4D51A7C069B11260TEI" TargetMode="External"/><Relationship Id="rId14" Type="http://schemas.openxmlformats.org/officeDocument/2006/relationships/hyperlink" Target="consultantplus://offline/ref=E1A617614E627CEAAB9E621CECD1439C77C3127B3736F0F9CDCCF705FFB103507A4D51A7C069B11260TEI"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footer" Target="footer2.xml"/><Relationship Id="rId35" Type="http://schemas.openxmlformats.org/officeDocument/2006/relationships/hyperlink" Target="consultantplus://offline/main?base=LAW;n=1102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44EB-1C91-4A8B-BD85-A802B561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181</Pages>
  <Words>57613</Words>
  <Characters>328400</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2014-12-04T01:27:00Z</cp:lastPrinted>
  <dcterms:created xsi:type="dcterms:W3CDTF">2014-12-01T01:44:00Z</dcterms:created>
  <dcterms:modified xsi:type="dcterms:W3CDTF">2014-12-04T01:44:00Z</dcterms:modified>
</cp:coreProperties>
</file>