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23 сентября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2013г.</w:t>
      </w: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10</w:t>
      </w: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90</w:t>
      </w: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A7BFB" w:rsidRPr="008935AE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A7BFB" w:rsidRPr="008935AE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8935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Pr="008935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2013г</w:t>
      </w:r>
    </w:p>
    <w:p w:rsid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3CAC" w:rsidRPr="005B576D" w:rsidRDefault="00863CAC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CA7BFB" w:rsidRPr="008935AE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BFB" w:rsidRPr="00CA7BFB" w:rsidRDefault="00CA7BFB" w:rsidP="00CA7BFB">
      <w:pPr>
        <w:pStyle w:val="a7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Постановление № 102 о</w:t>
      </w:r>
      <w:r w:rsidRPr="003279D3">
        <w:rPr>
          <w:szCs w:val="24"/>
        </w:rPr>
        <w:t xml:space="preserve">т  </w:t>
      </w:r>
      <w:r>
        <w:rPr>
          <w:szCs w:val="24"/>
        </w:rPr>
        <w:t xml:space="preserve"> 03 сентября 2013 г.  №  102   </w:t>
      </w:r>
      <w:r w:rsidRPr="00C654FB">
        <w:t>О комиссии по проведению аукционов,</w:t>
      </w:r>
      <w:r>
        <w:t xml:space="preserve"> </w:t>
      </w:r>
      <w:r w:rsidRPr="00C654FB">
        <w:t>конкурсов по продаже муниципального</w:t>
      </w:r>
      <w:r>
        <w:t xml:space="preserve"> </w:t>
      </w:r>
      <w:r w:rsidRPr="00C654FB">
        <w:t>имущества, по продаже права на заключение договоров аренды муниципального имущества, утверждении</w:t>
      </w:r>
      <w:r>
        <w:t xml:space="preserve"> </w:t>
      </w:r>
      <w:r w:rsidRPr="00C654FB">
        <w:t>Порядка разработки и утверждения условий аукциона, конкурса по продаже</w:t>
      </w:r>
      <w:r>
        <w:t xml:space="preserve"> </w:t>
      </w:r>
      <w:r w:rsidRPr="00C654FB">
        <w:t xml:space="preserve">муниципального имущества </w:t>
      </w:r>
      <w:r>
        <w:t xml:space="preserve">муниципального образования «Майск» </w:t>
      </w:r>
      <w:proofErr w:type="spellStart"/>
      <w:r>
        <w:t>Осинского</w:t>
      </w:r>
      <w:proofErr w:type="spellEnd"/>
      <w:r>
        <w:t xml:space="preserve"> </w:t>
      </w:r>
      <w:r w:rsidRPr="00C654FB">
        <w:t>района Иркутской области</w:t>
      </w:r>
      <w:r w:rsidR="00863CAC">
        <w:t xml:space="preserve">………………………………………………………3-8 </w:t>
      </w:r>
      <w:proofErr w:type="spellStart"/>
      <w:proofErr w:type="gramStart"/>
      <w:r w:rsidR="00863CAC">
        <w:t>стр</w:t>
      </w:r>
      <w:proofErr w:type="spellEnd"/>
      <w:proofErr w:type="gramEnd"/>
    </w:p>
    <w:p w:rsidR="00CA7BFB" w:rsidRPr="00CA7BFB" w:rsidRDefault="00CA7BFB" w:rsidP="00CA7BFB">
      <w:pPr>
        <w:pStyle w:val="a7"/>
        <w:numPr>
          <w:ilvl w:val="0"/>
          <w:numId w:val="1"/>
        </w:numPr>
        <w:jc w:val="both"/>
        <w:rPr>
          <w:szCs w:val="24"/>
        </w:rPr>
      </w:pPr>
      <w:r w:rsidRPr="00CA7BFB">
        <w:rPr>
          <w:szCs w:val="24"/>
        </w:rPr>
        <w:t xml:space="preserve">Постановление № 106 от «10 » сентября  2013 г.  «Об участии  в акции по уборке мусора «Сделаем вместе!» </w:t>
      </w:r>
      <w:r w:rsidR="00863CAC">
        <w:rPr>
          <w:szCs w:val="24"/>
        </w:rPr>
        <w:t xml:space="preserve">…………………………………………………………9 </w:t>
      </w:r>
      <w:proofErr w:type="spellStart"/>
      <w:proofErr w:type="gramStart"/>
      <w:r w:rsidR="00863CAC">
        <w:rPr>
          <w:szCs w:val="24"/>
        </w:rPr>
        <w:t>стр</w:t>
      </w:r>
      <w:proofErr w:type="spellEnd"/>
      <w:proofErr w:type="gramEnd"/>
    </w:p>
    <w:p w:rsidR="00CA7BFB" w:rsidRPr="00CA7BFB" w:rsidRDefault="00CA7BFB" w:rsidP="00CA7BFB">
      <w:pPr>
        <w:pStyle w:val="a7"/>
        <w:numPr>
          <w:ilvl w:val="0"/>
          <w:numId w:val="1"/>
        </w:numPr>
        <w:rPr>
          <w:szCs w:val="24"/>
        </w:rPr>
      </w:pPr>
      <w:r w:rsidRPr="00CA7BFB">
        <w:rPr>
          <w:szCs w:val="24"/>
        </w:rPr>
        <w:t>Постановление № 107 от 12 сентября 2013 г. «О проведении торгов по продажи автотранспорта»</w:t>
      </w:r>
      <w:r w:rsidR="00863CAC">
        <w:rPr>
          <w:szCs w:val="24"/>
        </w:rPr>
        <w:t xml:space="preserve">……………………………………………………………………10 </w:t>
      </w:r>
      <w:proofErr w:type="spellStart"/>
      <w:proofErr w:type="gramStart"/>
      <w:r w:rsidR="00863CAC">
        <w:rPr>
          <w:szCs w:val="24"/>
        </w:rPr>
        <w:t>стр</w:t>
      </w:r>
      <w:proofErr w:type="spellEnd"/>
      <w:proofErr w:type="gramEnd"/>
    </w:p>
    <w:p w:rsidR="00CA7BFB" w:rsidRDefault="00CA7BFB" w:rsidP="00CA7BFB">
      <w:pPr>
        <w:pStyle w:val="a7"/>
        <w:numPr>
          <w:ilvl w:val="0"/>
          <w:numId w:val="1"/>
        </w:numPr>
        <w:jc w:val="both"/>
        <w:rPr>
          <w:szCs w:val="24"/>
        </w:rPr>
      </w:pPr>
      <w:r w:rsidRPr="00CA7BFB">
        <w:rPr>
          <w:szCs w:val="24"/>
        </w:rPr>
        <w:t xml:space="preserve">Постановление № 110 </w:t>
      </w:r>
      <w:r w:rsidRPr="00CA7BFB">
        <w:rPr>
          <w:szCs w:val="24"/>
        </w:rPr>
        <w:t>от  13 сентября 2013 г.  «Об отмене постановления</w:t>
      </w:r>
      <w:r w:rsidRPr="00CA7BFB">
        <w:rPr>
          <w:szCs w:val="24"/>
        </w:rPr>
        <w:t xml:space="preserve"> </w:t>
      </w:r>
      <w:r w:rsidRPr="00CA7BFB">
        <w:rPr>
          <w:szCs w:val="24"/>
        </w:rPr>
        <w:t>от 12.02.2013г. №25»</w:t>
      </w:r>
      <w:r w:rsidR="00863CAC">
        <w:rPr>
          <w:szCs w:val="24"/>
        </w:rPr>
        <w:t xml:space="preserve">………………………………………………………………….11 </w:t>
      </w:r>
      <w:proofErr w:type="spellStart"/>
      <w:proofErr w:type="gramStart"/>
      <w:r w:rsidR="00863CAC">
        <w:rPr>
          <w:szCs w:val="24"/>
        </w:rPr>
        <w:t>стр</w:t>
      </w:r>
      <w:proofErr w:type="spellEnd"/>
      <w:proofErr w:type="gramEnd"/>
    </w:p>
    <w:p w:rsidR="00863CAC" w:rsidRPr="00CA7BFB" w:rsidRDefault="00863CAC" w:rsidP="00CA7BFB">
      <w:pPr>
        <w:pStyle w:val="a7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Разное……………………………………………………………………………</w:t>
      </w:r>
      <w:bookmarkStart w:id="0" w:name="_GoBack"/>
      <w:bookmarkEnd w:id="0"/>
      <w:r>
        <w:rPr>
          <w:szCs w:val="24"/>
        </w:rPr>
        <w:t xml:space="preserve">12-13 </w:t>
      </w:r>
      <w:proofErr w:type="spellStart"/>
      <w:proofErr w:type="gramStart"/>
      <w:r>
        <w:rPr>
          <w:szCs w:val="24"/>
        </w:rPr>
        <w:t>стр</w:t>
      </w:r>
      <w:proofErr w:type="spellEnd"/>
      <w:proofErr w:type="gramEnd"/>
    </w:p>
    <w:p w:rsidR="00CA7BFB" w:rsidRDefault="00CA7BFB" w:rsidP="00CA7BF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Default="00CA7BFB" w:rsidP="00CA7BF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Default="00CA7BFB" w:rsidP="00CA7BF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Default="00CA7BFB" w:rsidP="00CA7BF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Default="00CA7BFB" w:rsidP="00CA7BF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Default="00CA7BFB" w:rsidP="00CA7BF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Default="00CA7BFB"/>
    <w:p w:rsidR="00CA7BFB" w:rsidRPr="00CA7BFB" w:rsidRDefault="00CA7BFB" w:rsidP="00CA7BFB"/>
    <w:p w:rsidR="00CA7BFB" w:rsidRPr="00CA7BFB" w:rsidRDefault="00CA7BFB" w:rsidP="00CA7BFB"/>
    <w:p w:rsidR="00CA7BFB" w:rsidRPr="00CA7BFB" w:rsidRDefault="00CA7BFB" w:rsidP="00CA7BFB"/>
    <w:p w:rsidR="00CA7BFB" w:rsidRPr="00CA7BFB" w:rsidRDefault="00CA7BFB" w:rsidP="00CA7BFB"/>
    <w:p w:rsidR="00CA7BFB" w:rsidRPr="00CA7BFB" w:rsidRDefault="00CA7BFB" w:rsidP="00CA7BFB"/>
    <w:p w:rsidR="00CA7BFB" w:rsidRPr="00CA7BFB" w:rsidRDefault="00CA7BFB" w:rsidP="00CA7BFB"/>
    <w:p w:rsidR="00CA7BFB" w:rsidRPr="00CA7BFB" w:rsidRDefault="00CA7BFB" w:rsidP="00CA7BFB"/>
    <w:p w:rsidR="00CA7BFB" w:rsidRPr="00CA7BFB" w:rsidRDefault="00CA7BFB" w:rsidP="00CA7BFB"/>
    <w:p w:rsidR="00CA7BFB" w:rsidRPr="00CA7BFB" w:rsidRDefault="00CA7BFB" w:rsidP="00CA7BFB"/>
    <w:p w:rsidR="00CA7BFB" w:rsidRPr="00CA7BFB" w:rsidRDefault="00CA7BFB" w:rsidP="00CA7BFB"/>
    <w:p w:rsidR="00CA7BFB" w:rsidRPr="00CA7BFB" w:rsidRDefault="00CA7BFB" w:rsidP="00CA7BFB"/>
    <w:p w:rsidR="00CA7BFB" w:rsidRPr="00CA7BFB" w:rsidRDefault="00CA7BFB" w:rsidP="00CA7BFB"/>
    <w:p w:rsidR="00CA7BFB" w:rsidRDefault="00CA7BFB" w:rsidP="00CA7BFB"/>
    <w:p w:rsidR="00DD700C" w:rsidRDefault="00CA7BFB" w:rsidP="00CA7BFB">
      <w:pPr>
        <w:tabs>
          <w:tab w:val="left" w:pos="3180"/>
        </w:tabs>
      </w:pPr>
      <w:r>
        <w:tab/>
      </w:r>
    </w:p>
    <w:p w:rsidR="00CA7BFB" w:rsidRDefault="00CA7BFB" w:rsidP="00CA7BFB">
      <w:pPr>
        <w:tabs>
          <w:tab w:val="left" w:pos="3180"/>
        </w:tabs>
      </w:pPr>
    </w:p>
    <w:p w:rsidR="00863CAC" w:rsidRDefault="00863CAC" w:rsidP="00CA7BFB">
      <w:pPr>
        <w:tabs>
          <w:tab w:val="left" w:pos="3180"/>
        </w:tabs>
      </w:pPr>
    </w:p>
    <w:p w:rsidR="00863CAC" w:rsidRDefault="00863CAC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Pr="00CA7BFB" w:rsidRDefault="00CA7BFB" w:rsidP="00CA7BF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03 сентября 2013 г.  №  102                 </w:t>
      </w: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с. Майск</w:t>
      </w:r>
    </w:p>
    <w:p w:rsidR="00CA7BFB" w:rsidRPr="00CA7BFB" w:rsidRDefault="00CA7BFB" w:rsidP="00CA7BFB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CA7BFB" w:rsidRPr="00CA7BFB" w:rsidRDefault="00CA7BFB" w:rsidP="00CA7BFB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проведению аукционов,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конкурсов по продаже </w:t>
      </w:r>
      <w:proofErr w:type="gram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по продаже права </w:t>
      </w:r>
      <w:proofErr w:type="gram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аренды 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</w:t>
      </w:r>
      <w:proofErr w:type="gram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разработки и утверждения 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аукциона, конкурса по продаже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муниципального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«Майск» </w:t>
      </w:r>
      <w:proofErr w:type="spell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области.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BFB" w:rsidRPr="00CA7BFB" w:rsidRDefault="00CA7BFB" w:rsidP="00CA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12.08.2002г. № 585 «Об утверждении Положения о проведении конкурса по продаже государственного или муниципального имущества», руководствуясь п.3 ст.6 и ст. 32 Устава муниципального образования «Майск»: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комиссию МО «Майск», по проведению аукционов, конкурсов по продаже муниципального имущества по продаже права  на заключение договоров аренды муниципального имущества  и утвердить ее состав согласно приложению № 1.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 комиссии  МО «Майск» по проведению аукционов, конкурсов по продаже муниципального имущества, по продаже права  на заключение договоров аренды муниципального имущества согласно приложению № 2.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Порядок разработки и утверждения условий аукциона, конкурса по продаже муниципального имущества МО  «Майск» </w:t>
      </w:r>
      <w:proofErr w:type="spellStart"/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Осинского</w:t>
      </w:r>
      <w:proofErr w:type="spellEnd"/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 согласно приложению № 3.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 момента его опубликования в Вестнике МО «Майск».</w:t>
      </w:r>
    </w:p>
    <w:p w:rsidR="00CA7BFB" w:rsidRPr="00CA7BFB" w:rsidRDefault="00CA7BFB" w:rsidP="00CA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Глава администрации МО «Майск»</w:t>
      </w:r>
      <w:r w:rsidRPr="00CA7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CA7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CA7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А.И.Серебренников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Default="00CA7BFB" w:rsidP="00CA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AC" w:rsidRPr="00CA7BFB" w:rsidRDefault="00863CAC" w:rsidP="00CA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CA7BFB" w:rsidRPr="00CA7BFB" w:rsidRDefault="00CA7BFB" w:rsidP="00CA7B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A7BFB" w:rsidRPr="00CA7BFB" w:rsidRDefault="00CA7BFB" w:rsidP="00CA7B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«Майск»</w:t>
      </w:r>
    </w:p>
    <w:p w:rsidR="00CA7BFB" w:rsidRPr="00CA7BFB" w:rsidRDefault="00CA7BFB" w:rsidP="00CA7B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сентября 2013 г. № 102</w:t>
      </w: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проведению аукционов, конкурсов по продаже муниципального имущества, по продаже права на заключение договоров аренды муниципального имущества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Серебренников А.И. – глава администрации МО «Майск», </w:t>
      </w:r>
    </w:p>
    <w:p w:rsidR="00CA7BFB" w:rsidRPr="00CA7BFB" w:rsidRDefault="00CA7BFB" w:rsidP="00CA7BFB">
      <w:pPr>
        <w:spacing w:after="0" w:line="240" w:lineRule="auto"/>
        <w:ind w:left="1418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комиссии, аукционист;</w:t>
      </w:r>
    </w:p>
    <w:p w:rsidR="00CA7BFB" w:rsidRPr="00CA7BFB" w:rsidRDefault="00CA7BFB" w:rsidP="00CA7BF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А.А. – заместитель главы администрации МО «Майск», </w:t>
      </w:r>
    </w:p>
    <w:p w:rsidR="00CA7BFB" w:rsidRPr="00CA7BFB" w:rsidRDefault="00CA7BFB" w:rsidP="00CA7BFB">
      <w:pPr>
        <w:spacing w:after="0" w:line="240" w:lineRule="auto"/>
        <w:ind w:left="1418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комиссии; </w:t>
      </w:r>
    </w:p>
    <w:p w:rsidR="00CA7BFB" w:rsidRPr="00CA7BFB" w:rsidRDefault="00CA7BFB" w:rsidP="00CA7BF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Брянцева Н.И. – главный специалист финансового отдела администрации МО  «Майск» </w:t>
      </w:r>
    </w:p>
    <w:p w:rsidR="00CA7BFB" w:rsidRPr="00CA7BFB" w:rsidRDefault="00CA7BFB" w:rsidP="00CA7BF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 комиссии</w:t>
      </w:r>
    </w:p>
    <w:p w:rsidR="00CA7BFB" w:rsidRPr="00CA7BFB" w:rsidRDefault="00CA7BFB" w:rsidP="00CA7BF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CA7BFB" w:rsidRPr="00CA7BFB" w:rsidRDefault="00CA7BFB" w:rsidP="00CA7BF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Суфьянов</w:t>
      </w:r>
      <w:proofErr w:type="spell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 – ведущий специалист по вопросам ЖКХ администрации МО «Майск»</w:t>
      </w:r>
    </w:p>
    <w:p w:rsidR="00CA7BFB" w:rsidRPr="00CA7BFB" w:rsidRDefault="00CA7BFB" w:rsidP="00CA7BF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Большедворский</w:t>
      </w:r>
      <w:proofErr w:type="spell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ведущий специалист по земельным вопросам администрации МО «Майск» </w:t>
      </w:r>
    </w:p>
    <w:p w:rsidR="00CA7BFB" w:rsidRPr="00CA7BFB" w:rsidRDefault="00CA7BFB" w:rsidP="00CA7BFB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Балдыханов</w:t>
      </w:r>
      <w:proofErr w:type="spell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– начальник юридического отдела администрации МО «</w:t>
      </w:r>
      <w:proofErr w:type="spell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(по согласованию)</w:t>
      </w:r>
    </w:p>
    <w:p w:rsidR="00CA7BFB" w:rsidRPr="00CA7BFB" w:rsidRDefault="00CA7BFB" w:rsidP="00CA7BFB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Панчуков</w:t>
      </w:r>
      <w:proofErr w:type="spell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главный специалист КУМИ МО «</w:t>
      </w:r>
      <w:proofErr w:type="spell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район» (по согласованию)</w:t>
      </w:r>
    </w:p>
    <w:p w:rsidR="00CA7BFB" w:rsidRPr="00CA7BFB" w:rsidRDefault="00CA7BFB" w:rsidP="00CA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7BFB" w:rsidRPr="00CA7BFB" w:rsidRDefault="00CA7BFB" w:rsidP="00CA7B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CA7BFB" w:rsidRPr="00CA7BFB" w:rsidRDefault="00CA7BFB" w:rsidP="00CA7B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A7BFB" w:rsidRPr="00CA7BFB" w:rsidRDefault="00CA7BFB" w:rsidP="00CA7B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«Майск»</w:t>
      </w:r>
    </w:p>
    <w:p w:rsidR="00CA7BFB" w:rsidRPr="00CA7BFB" w:rsidRDefault="00CA7BFB" w:rsidP="00CA7B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сентября 2013 г. № 102</w:t>
      </w: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комиссии МО «Майск», по проведению аукционов, конкурсов по продаже муниципального имущества по продаже права на заключение договоров аренды муниципального имущества.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комиссии МО «Майск», по проведению аукционов, конкурсов по продаже муниципального имущества, по продаже права на заключение </w:t>
      </w:r>
      <w:proofErr w:type="gramStart"/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 аренды муниципального имущества продажи муниципального имущества</w:t>
      </w:r>
      <w:proofErr w:type="gramEnd"/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публичного предложения и без объявления цены (далее по тексту Комиссия),  определяет цели и задачи, полномочия, порядок формирования и работы Комиссии. 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Комиссия является постоянно действующим коллегиальным, совещательным органом при Администрации  МО «Майск» </w:t>
      </w:r>
      <w:proofErr w:type="spellStart"/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Осинского</w:t>
      </w:r>
      <w:proofErr w:type="spellEnd"/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 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Комиссия руководствуется Гражданским кодексом Российской Федерации, Федеральным законом от 21.12.2001№178-ФЗ « 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22.07.2007№ 549, Положением о проведении конкурса по продаже государственного или муниципального имущества, утвержденным постановлением Правительства РФ от 12.08.2002 № 584, Положением об организации продажи государственного</w:t>
      </w:r>
      <w:proofErr w:type="gramEnd"/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12.08.2002 № 585, Положением о приватизации муниципального имущества муниципального образования «Майск», настоящим Положением, иными нормативно правовыми актами Российской Федерации, МО «Майск» </w:t>
      </w:r>
      <w:proofErr w:type="spellStart"/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Осинского</w:t>
      </w:r>
      <w:proofErr w:type="spellEnd"/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области.</w:t>
      </w:r>
      <w:proofErr w:type="gramEnd"/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задача Комиссии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Комиссии является организация и проведение аукционов, конкурсов по продаже муниципального имущества МО «Майск», по продаже права на заключение договоров аренды муниципального имущества МО «Майск», продажи муниципального имущества МО «Майск» путем публичного предложения и без объявления цены.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Функции Комиссии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Комиссия по проведению торгов осуществляет следующие функции: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в назначенный день и час рассматривает и оценивает заявки участников торгов и принимает решение о допуске Претендентов к участию в торгах или об отказе в допуске к участию в торгах по </w:t>
      </w:r>
      <w:proofErr w:type="gram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</w:t>
      </w:r>
      <w:proofErr w:type="gram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Федеральным законом от 21.12.2001 № 178-ФЗ «О приватизации государственного и муниципального имущества», решение Комиссии оформляется протоколом;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проверяет соблюдение условий для проведения торгов, а при их невыполнении признает торги не состоявшимися;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контролирует порядок подготовки конкурсной документации и процедуру торгов;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определяет победителя торгов на основании установленных критериев;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3.1.5 в день проведения торгов оформляет протокол заседания комиссии, содержащий заключение, определяющее победителя торгов, или иное решение по итогам торгов;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3.1.6. направляет итоговый протокол для заключения договора с победителем торгов; 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осуществляет иные функции в соответствии с законодательством.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3.2.Комиссия рассматривает разногласия между заявителем, организатором и комиссией, возникающие при подготовке и проведении торгов. 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Организация деятельности Комиссии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Состав Комиссии утверждается постановлением Администрации МО «Майск» </w:t>
      </w:r>
      <w:proofErr w:type="spell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области.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Возглавляет Комиссию председатель, который руководит ее работой. В отсутствие председателя Комиссии его обязанности выполняет заместитель.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Периодичность заседаний Комиссии устанавливается председателем.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Секретарь Комиссии организует подготовку заседаний, уведомляет о месте и времени проведения заседания, доводит решения Комиссии до заинтересованных лиц, отвечает за ведение и хранение протоколов заседаний.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Заседания Комиссии считаются правомочными, если в их работе принимает участие не менее 2/3 членов комиссии. Члены Комиссии обладают равными правами при обсуждении вопросов, вынесенных на заседание Комиссии, в том числе имеют право излагать особое мнение по рассматриваемому вопросу, которое подлежит обязательному приобщению к протоколу (решению) Комиссии.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заседаниях Комиссии принимают участие члены Комиссии, а также лица, не являющиеся членами Комиссии, которые приглашаются на заседания Комиссии в случае необходимости.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Решения принимаются простым большинством голосов присутствующих членов Комиссии. 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Решения Комиссии оформляется протоколом и подписывается председателем и членами Комиссии. При необходимости решения Комиссии реализуются путем подготовки муниципальных правовых актов.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Организационное обеспечение деятельности Комиссии возлагается на Администрацию МО «Майск» </w:t>
      </w:r>
      <w:proofErr w:type="spell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A7BFB" w:rsidRPr="00CA7BFB" w:rsidRDefault="00CA7BFB" w:rsidP="00CA7BF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CA7BFB" w:rsidRPr="00CA7BFB" w:rsidRDefault="00CA7BFB" w:rsidP="00CA7B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A7BFB" w:rsidRPr="00CA7BFB" w:rsidRDefault="00CA7BFB" w:rsidP="00CA7B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«Майск»</w:t>
      </w:r>
    </w:p>
    <w:p w:rsidR="00CA7BFB" w:rsidRPr="00CA7BFB" w:rsidRDefault="00CA7BFB" w:rsidP="00CA7B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сентября  2013 г.№ 102</w:t>
      </w: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 и утверждения условий аукциона, конкурса по продаже муниципального имущества МО «Майск» </w:t>
      </w:r>
      <w:proofErr w:type="spellStart"/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Осинского</w:t>
      </w:r>
      <w:proofErr w:type="spellEnd"/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 </w:t>
      </w:r>
    </w:p>
    <w:p w:rsidR="00CA7BFB" w:rsidRPr="00CA7BFB" w:rsidRDefault="00CA7BFB" w:rsidP="00CA7BF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CA7BFB" w:rsidRPr="00CA7BFB" w:rsidRDefault="00CA7BFB" w:rsidP="00CA7B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соответствии с Федеральным </w:t>
      </w:r>
      <w:hyperlink r:id="rId8" w:history="1">
        <w:r w:rsidRPr="00CA7B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 № 178-ФЗ «О приватизации государственного и муниципального имущества», Постановлением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правила разработки и утверждения условий конкурса по продаже имущества, находящегося в собственности муниципального образования «Майск» </w:t>
      </w:r>
      <w:proofErr w:type="spell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области, контроля за их исполнением и подтверждения победителем конкурса исполнения условий конкурса, а также голосования в органах управления акционерных обществ и согласования победителем конкурса совершения сделок муниципальными унитарными предприятиями до перехода к победителю права собственности.</w:t>
      </w:r>
      <w:proofErr w:type="gramEnd"/>
    </w:p>
    <w:p w:rsidR="00CA7BFB" w:rsidRPr="00CA7BFB" w:rsidRDefault="00CA7BFB" w:rsidP="00CA7B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BFB" w:rsidRPr="00CA7BFB" w:rsidRDefault="00CA7BFB" w:rsidP="00CA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разработки</w:t>
      </w:r>
    </w:p>
    <w:p w:rsidR="00CA7BFB" w:rsidRPr="00CA7BFB" w:rsidRDefault="00CA7BFB" w:rsidP="00CA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утверждения условий конкурса</w:t>
      </w:r>
    </w:p>
    <w:p w:rsidR="00CA7BFB" w:rsidRPr="00CA7BFB" w:rsidRDefault="00CA7BFB" w:rsidP="00CA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На основании решения об условиях приватизации муниципального имущества МО «Майск» на конкурсе осуществляется разработка условий конкурса при приватизации соответствующего имущества.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условий конкурса осуществляется Администрацией МО «Майск».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Условия конкурса должны содержать обоснование, сроки их исполнения, порядок подтверждения победителем конкурса исполнения таких условий.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Условия конкурса утверждаются Главой администрации МО «Майск» или его заместителем.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Продавцом на конкурсе по продаже муниципального имущества выступает Администрация МО «Майск» </w:t>
      </w:r>
      <w:proofErr w:type="spell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(далее – продавец).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BFB" w:rsidRPr="00CA7BFB" w:rsidRDefault="00CA7BFB" w:rsidP="00CA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</w:t>
      </w:r>
      <w:proofErr w:type="gram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</w:p>
    <w:p w:rsidR="00CA7BFB" w:rsidRPr="00CA7BFB" w:rsidRDefault="00CA7BFB" w:rsidP="00CA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подтверждением исполнения победителем</w:t>
      </w:r>
    </w:p>
    <w:p w:rsidR="00CA7BFB" w:rsidRPr="00CA7BFB" w:rsidRDefault="00CA7BFB" w:rsidP="00CA7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конкурса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обеспечения эффективного контроля исполнения условий конкурса продавец обязан: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вести учет договоров купли-продажи имущества, заключенных по результатам конкурса;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от победителей конкурса отчетные документы, подтверждающие выполнение условий конкурса;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Периодичность и форма представления отчетных документов победителем конкурса определяются условиями конкурса и договором купли-продажи имущества с учетом того, что документы представляются ежеквартально.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целях осуществления оперативного </w:t>
      </w:r>
      <w:proofErr w:type="gram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конкурса продавец вправе запрашивать у победителя конкурса необходимые дополнительные документы и пояснения к ним, оговоренные сторонами в договоре купли-продажи имущества.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течение 10 рабочих дней с даты </w:t>
      </w:r>
      <w:proofErr w:type="gram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выполнения условий конкурса</w:t>
      </w:r>
      <w:proofErr w:type="gram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конкурса направляет продавцу сводный (итоговый) отчет о выполнении им условий конкурса с приложением всех необходимых документов.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течение двух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gram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представленного победителем конкурса сводного (итогового) отчета.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проверка проводится специально созданной продавцом для этих целей комиссией по </w:t>
      </w:r>
      <w:proofErr w:type="gramStart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условий конкурса (далее - комиссия).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 представители продавца - специалисты имущественных и земельных отношений.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комиссии является представитель продавца.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Комиссия осуществляет проверку выполнения условий конкурса в целом. 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течение 5 дней со дня подписания акт о выполнении победителем конкурса условий конкурса утверждается продавцом. Обязательства победителя конкурса по выполнению условий считаются исполненными с момента утверждения указанного акта.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имущества расторгается по соглашению сторон или в судебном порядке с одновременным взысканием с покупателя неустойки. Указанное имущество остается в собственности продавца, а полномочия покупателя в отношении указанного имущества прекращаются.</w:t>
      </w: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FB" w:rsidRPr="00CA7BFB" w:rsidRDefault="00CA7BFB" w:rsidP="00CA7BF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 » сентября  2013 г.  № 106                                                      с. Майск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участии  в акции по уборке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мусора «Сделаем вместе!» 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FB" w:rsidRPr="00CA7BFB" w:rsidRDefault="00CA7BFB" w:rsidP="00CA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дней защиты от экологической опасности, на основании распоряжения  Мэра муниципального образования  «</w:t>
      </w:r>
      <w:proofErr w:type="spell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06.06.2013г. № 221 «Об участии  в акции по уборке мусора «Сделаем вместе!», «Правил благоустройства населенных пунктов муниципального образования «Майск» утвержденных Решением Думы МО «Майск» от 15.12.2012г. №115, руководствуясь статьями 9,  32 и 45 Устава муниципального образования «Майск»</w:t>
      </w:r>
      <w:proofErr w:type="gramEnd"/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FB" w:rsidRPr="00CA7BFB" w:rsidRDefault="00CA7BFB" w:rsidP="00CA7BF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«Майск» принять участие во Всероссийской акции по уборке мусора «Сделаем вместе!» с 14 по 21 сентября 2013 года.</w:t>
      </w:r>
    </w:p>
    <w:p w:rsidR="00CA7BFB" w:rsidRPr="00CA7BFB" w:rsidRDefault="00CA7BFB" w:rsidP="00CA7BF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предприятий, учреждений независимо от форм собственности, домовладельцам в период акции обеспечить исполнение требований пункта 1.2  «Правил благоустройства населенных пунктов муниципального образования «Майск». </w:t>
      </w:r>
    </w:p>
    <w:p w:rsidR="00CA7BFB" w:rsidRPr="00CA7BFB" w:rsidRDefault="00CA7BFB" w:rsidP="00CA7BF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всех совершеннолетних трудоспособных жителей МО «Майск» в свободное от основной работы или учебы время, на безвозмездной основе, отработать четыре часа на благоустройстве населенных пунктов </w:t>
      </w:r>
      <w:proofErr w:type="spell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д.Абрамовка</w:t>
      </w:r>
      <w:proofErr w:type="spell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Провести  20 сентября 2013 года субботник по санитарной очистке и благоустройству </w:t>
      </w:r>
      <w:proofErr w:type="spell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д.Абрамовка</w:t>
      </w:r>
      <w:proofErr w:type="spell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5.  Инспектором по муниципальному земельному контролю (</w:t>
      </w:r>
      <w:proofErr w:type="spell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Большедворский</w:t>
      </w:r>
      <w:proofErr w:type="spell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А.В.), жилищному контролю (</w:t>
      </w:r>
      <w:proofErr w:type="spell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Суфьянов</w:t>
      </w:r>
      <w:proofErr w:type="spell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Х.С.) совместно с участковым уполномоченный полиции отдела полиции (дислокация </w:t>
      </w:r>
      <w:proofErr w:type="spell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 МВД России «</w:t>
      </w:r>
      <w:proofErr w:type="spell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(Москвитин А.С.) до 1 октября провести проверку всех</w:t>
      </w:r>
      <w:r w:rsidRPr="00CA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учреждений, домовладений по исполнению требований пункта 2  настоящего постановления.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6.  Данное постановление опубликовать в «Вестнике» муниципального образования «Майск».</w:t>
      </w:r>
    </w:p>
    <w:p w:rsidR="00CA7BFB" w:rsidRPr="00CA7BFB" w:rsidRDefault="00CA7BFB" w:rsidP="00CA7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proofErr w:type="gram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оставляю за собой.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                                                                      А.И.Серебренников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ПОСТАНОВЛЕНИЕ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FB" w:rsidRPr="00CA7BFB" w:rsidRDefault="00CA7BFB" w:rsidP="00CA7BF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сентября 2013 г.  № 107                 </w:t>
      </w: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с. Майск</w:t>
      </w:r>
    </w:p>
    <w:p w:rsidR="00CA7BFB" w:rsidRPr="00CA7BFB" w:rsidRDefault="00CA7BFB" w:rsidP="00CA7BFB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CA7BFB" w:rsidRPr="00CA7BFB" w:rsidRDefault="00CA7BFB" w:rsidP="00CA7BFB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торгов по продажи автотранспорта»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BFB" w:rsidRPr="00CA7BFB" w:rsidRDefault="00CA7BFB" w:rsidP="00CA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использования муниципального имущества. В соответствии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12.08.2002г. № 585 «Об утверждении Положения о проведении конкурса по продаже государственного или муниципального имущества», руководствуясь п.3 ст.6 и ст. 32 Устава муниципального образования «Майск»: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BFB" w:rsidRPr="00CA7BFB" w:rsidRDefault="00CA7BFB" w:rsidP="00CA7B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автомобиль УАЗ  31512, государственный номер</w:t>
      </w:r>
      <w:proofErr w:type="gramStart"/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803АВ 85, 2001 года выпуска.</w:t>
      </w:r>
    </w:p>
    <w:p w:rsidR="00CA7BFB" w:rsidRPr="00CA7BFB" w:rsidRDefault="00CA7BFB" w:rsidP="00CA7B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Объявить аукцион по продаже муниципального имущества находящегося в муниципальной собственности на 22 октября 2013 года.  </w:t>
      </w:r>
    </w:p>
    <w:p w:rsidR="00CA7BFB" w:rsidRPr="00CA7BFB" w:rsidRDefault="00CA7BFB" w:rsidP="00CA7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опубликования в Вестнике МО «Майск».</w:t>
      </w:r>
    </w:p>
    <w:p w:rsidR="00CA7BFB" w:rsidRPr="00CA7BFB" w:rsidRDefault="00CA7BFB" w:rsidP="00CA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Глава администрации МО «Майск»</w:t>
      </w:r>
      <w:r w:rsidRPr="00CA7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CA7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CA7B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А.И.Серебренников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Pr="00CA7BFB" w:rsidRDefault="00CA7BFB" w:rsidP="00CA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lastRenderedPageBreak/>
        <w:t>ИРКУТСКАЯ ОБЛАСТЬ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>МУНИЦИПАЛЬНОГО ОБРАЗОВАНИЯ «МАЙСК»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BFB" w:rsidRPr="00CA7BFB" w:rsidRDefault="00CA7BFB" w:rsidP="00CA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BFB" w:rsidRPr="00CA7BFB" w:rsidRDefault="00CA7BFB" w:rsidP="00CA7BF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13 сентября 2013 г.  № 110                                                         с. Майск</w:t>
      </w:r>
    </w:p>
    <w:p w:rsidR="00CA7BFB" w:rsidRPr="00CA7BFB" w:rsidRDefault="00CA7BFB" w:rsidP="00CA7BFB">
      <w:pPr>
        <w:spacing w:after="0"/>
        <w:jc w:val="both"/>
        <w:rPr>
          <w:rFonts w:ascii="Times New Roman" w:hAnsi="Times New Roman" w:cs="Times New Roman"/>
        </w:rPr>
      </w:pPr>
    </w:p>
    <w:p w:rsidR="00CA7BFB" w:rsidRPr="00CA7BFB" w:rsidRDefault="00CA7BFB" w:rsidP="00CA7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>«Об отмене постановления</w:t>
      </w:r>
    </w:p>
    <w:p w:rsidR="00CA7BFB" w:rsidRPr="00CA7BFB" w:rsidRDefault="00CA7BFB" w:rsidP="00CA7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>от 12.02.2013г. №25»</w:t>
      </w:r>
    </w:p>
    <w:p w:rsidR="00CA7BFB" w:rsidRPr="00CA7BFB" w:rsidRDefault="00CA7BFB" w:rsidP="00CA7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BFB" w:rsidRPr="00CA7BFB" w:rsidRDefault="00CA7BFB" w:rsidP="00CA7B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>В целях приведения нормативно – правовых актов администрации   муниципального образования «Майск»  в соответствие с действующим законодательством, руководствуясь статей 32 Устава муниципального образования «Майск»</w:t>
      </w:r>
    </w:p>
    <w:p w:rsidR="00CA7BFB" w:rsidRPr="00CA7BFB" w:rsidRDefault="00CA7BFB" w:rsidP="00CA7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7BFB" w:rsidRPr="00CA7BFB" w:rsidRDefault="00CA7BFB" w:rsidP="00CA7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BFB" w:rsidRPr="00CA7BFB" w:rsidRDefault="00CA7BFB" w:rsidP="00CA7B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муниципального образования «Майск» от 12.02.2013г. №25 «Об утверждении административного регламента предоставления муниципальной услуги «Постановка и снятие с воинского учета граждан».</w:t>
      </w:r>
    </w:p>
    <w:p w:rsidR="00CA7BFB" w:rsidRPr="00CA7BFB" w:rsidRDefault="00CA7BFB" w:rsidP="00CA7B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«Вестнике» и разместить на официальном сайте администрации МО «Майск».</w:t>
      </w:r>
    </w:p>
    <w:p w:rsidR="00CA7BFB" w:rsidRPr="00CA7BFB" w:rsidRDefault="00CA7BFB" w:rsidP="00CA7B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A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«Майск» </w:t>
      </w:r>
      <w:r w:rsidRPr="00CA7BFB">
        <w:rPr>
          <w:rFonts w:ascii="Times New Roman" w:hAnsi="Times New Roman" w:cs="Times New Roman"/>
          <w:sz w:val="28"/>
          <w:szCs w:val="28"/>
        </w:rPr>
        <w:tab/>
      </w:r>
      <w:r w:rsidRPr="00CA7BFB">
        <w:rPr>
          <w:rFonts w:ascii="Times New Roman" w:hAnsi="Times New Roman" w:cs="Times New Roman"/>
          <w:sz w:val="28"/>
          <w:szCs w:val="28"/>
        </w:rPr>
        <w:tab/>
      </w:r>
      <w:r w:rsidRPr="00CA7BFB">
        <w:rPr>
          <w:rFonts w:ascii="Times New Roman" w:hAnsi="Times New Roman" w:cs="Times New Roman"/>
          <w:sz w:val="28"/>
          <w:szCs w:val="28"/>
        </w:rPr>
        <w:tab/>
        <w:t xml:space="preserve">        А.И.Серебренников </w:t>
      </w:r>
    </w:p>
    <w:p w:rsidR="00CA7BFB" w:rsidRPr="00CA7BFB" w:rsidRDefault="00CA7BFB" w:rsidP="00CA7BFB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</w:pPr>
    </w:p>
    <w:p w:rsidR="00CA7BFB" w:rsidRDefault="00CA7BFB" w:rsidP="00CA7BFB">
      <w:pPr>
        <w:tabs>
          <w:tab w:val="left" w:pos="3180"/>
        </w:tabs>
        <w:sectPr w:rsidR="00CA7BFB" w:rsidSect="00863CAC">
          <w:footerReference w:type="default" r:id="rId9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971"/>
        <w:gridCol w:w="959"/>
        <w:gridCol w:w="948"/>
        <w:gridCol w:w="935"/>
        <w:gridCol w:w="927"/>
        <w:gridCol w:w="919"/>
        <w:gridCol w:w="913"/>
        <w:gridCol w:w="997"/>
        <w:gridCol w:w="981"/>
        <w:gridCol w:w="966"/>
        <w:gridCol w:w="955"/>
        <w:gridCol w:w="943"/>
        <w:gridCol w:w="934"/>
        <w:gridCol w:w="927"/>
        <w:gridCol w:w="921"/>
      </w:tblGrid>
      <w:tr w:rsidR="00CA7BFB" w:rsidRPr="00CA7BFB" w:rsidTr="00CA7BFB">
        <w:trPr>
          <w:trHeight w:val="33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345"/>
        </w:trPr>
        <w:tc>
          <w:tcPr>
            <w:tcW w:w="0" w:type="auto"/>
            <w:gridSpan w:val="16"/>
            <w:tcBorders>
              <w:top w:val="single" w:sz="18" w:space="0" w:color="000000"/>
              <w:left w:val="single" w:sz="18" w:space="0" w:color="000000"/>
              <w:bottom w:val="single" w:sz="6" w:space="0" w:color="EFEFEF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для потребителя коммунальных услуг</w:t>
            </w:r>
          </w:p>
        </w:tc>
      </w:tr>
      <w:tr w:rsidR="00CA7BFB" w:rsidRPr="00CA7BFB" w:rsidTr="00CA7BFB">
        <w:trPr>
          <w:trHeight w:val="330"/>
        </w:trPr>
        <w:tc>
          <w:tcPr>
            <w:tcW w:w="0" w:type="auto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платы за коммунальные услуги</w:t>
            </w:r>
          </w:p>
        </w:tc>
        <w:tc>
          <w:tcPr>
            <w:tcW w:w="0" w:type="auto"/>
            <w:gridSpan w:val="8"/>
            <w:tcBorders>
              <w:top w:val="single" w:sz="18" w:space="0" w:color="000000"/>
              <w:left w:val="single" w:sz="6" w:space="0" w:color="EFEFEF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платы за коммунальные услуги</w:t>
            </w:r>
          </w:p>
        </w:tc>
      </w:tr>
      <w:tr w:rsidR="00CA7BFB" w:rsidRPr="00CA7BFB" w:rsidTr="00CA7BFB">
        <w:tc>
          <w:tcPr>
            <w:tcW w:w="0" w:type="auto"/>
            <w:gridSpan w:val="8"/>
            <w:vMerge w:val="restart"/>
            <w:tcBorders>
              <w:top w:val="single" w:sz="6" w:space="0" w:color="EFEFE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платы за отопление производится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года № 307 (постановление Правительства Иркутской области от 14 сентября 2012 года № 495/1-пп).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c>
          <w:tcPr>
            <w:tcW w:w="0" w:type="auto"/>
            <w:gridSpan w:val="8"/>
            <w:vMerge/>
            <w:tcBorders>
              <w:top w:val="single" w:sz="6" w:space="0" w:color="EFEFE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510"/>
        </w:trPr>
        <w:tc>
          <w:tcPr>
            <w:tcW w:w="0" w:type="auto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EFEFEF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Горячее и холодное водоснабжение, водоотведение, газо- и электроснабжение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18" w:space="0" w:color="000000"/>
              <w:left w:val="single" w:sz="6" w:space="0" w:color="EFEFEF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поручениями Президента Российской Федерации от 25 февраля 2013 года и Правительства Российской Федерации от 1 марта 2013 года № ДК-П9-1327 рост совокупной платы граждан за коммунальные услуги допускается только со 2 полугодия 2013 года не более чем на 12%. 0,0% - с января по июнь 2013 года, 12,0% - с июля 2013 года, 6,0% - в среднем за 2013 год. 12,0</w:t>
            </w:r>
            <w:proofErr w:type="gramStart"/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= 6,0</w:t>
            </w:r>
          </w:p>
        </w:tc>
      </w:tr>
      <w:tr w:rsidR="00CA7BFB" w:rsidRPr="00CA7BFB" w:rsidTr="00CA7BFB">
        <w:trPr>
          <w:trHeight w:val="1785"/>
        </w:trPr>
        <w:tc>
          <w:tcPr>
            <w:tcW w:w="0" w:type="auto"/>
            <w:gridSpan w:val="8"/>
            <w:tcBorders>
              <w:top w:val="single" w:sz="6" w:space="0" w:color="EFEFE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платы за данные коммунальные услуги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№ 354</w:t>
            </w:r>
          </w:p>
        </w:tc>
        <w:tc>
          <w:tcPr>
            <w:tcW w:w="0" w:type="auto"/>
            <w:gridSpan w:val="8"/>
            <w:vMerge/>
            <w:tcBorders>
              <w:top w:val="single" w:sz="18" w:space="0" w:color="000000"/>
              <w:left w:val="single" w:sz="6" w:space="0" w:color="EFEFEF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186"/>
        </w:trPr>
        <w:tc>
          <w:tcPr>
            <w:tcW w:w="0" w:type="auto"/>
            <w:tcBorders>
              <w:top w:val="single" w:sz="6" w:space="0" w:color="EFEFEF"/>
              <w:left w:val="single" w:sz="18" w:space="0" w:color="000000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1755"/>
        </w:trPr>
        <w:tc>
          <w:tcPr>
            <w:tcW w:w="0" w:type="auto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целях расчета размера платы за коммунальные услуги можно воспользоваться "Калькулятором коммунальных платежей", размещенном на сайте ФСТ России: www.fstrf.ru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18" w:space="0" w:color="000000"/>
              <w:left w:val="single" w:sz="6" w:space="0" w:color="EFEFEF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Пример: если плата за коммунальные услуги в полностью благоустроенной квартире (отопление, горячее и холодное водоснабжение, водоотведение и электроснабжение) составила в декабре 2012 года 2000,0 руб., то с января по июнь 2013 года плата не должна увеличиваться, и с июля по декабрь 2013 года не может быть более 2240,0 руб. (2240,0</w:t>
            </w:r>
            <w:proofErr w:type="gramStart"/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2000,0 х 100 - 100 = 12,0%). При этом следует иметь </w:t>
            </w:r>
            <w:proofErr w:type="gramStart"/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ввиду</w:t>
            </w:r>
            <w:proofErr w:type="gramEnd"/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что </w:t>
            </w:r>
            <w:proofErr w:type="gramStart"/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</w:t>
            </w:r>
            <w:proofErr w:type="gramEnd"/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платы проверяется в сопоставимых объемах и при неизменном наборе коммунальных услуг.</w:t>
            </w:r>
          </w:p>
        </w:tc>
      </w:tr>
      <w:tr w:rsidR="00CA7BFB" w:rsidRPr="00CA7BFB" w:rsidTr="00CA7BFB">
        <w:trPr>
          <w:trHeight w:val="223"/>
        </w:trPr>
        <w:tc>
          <w:tcPr>
            <w:tcW w:w="0" w:type="auto"/>
            <w:tcBorders>
              <w:top w:val="single" w:sz="6" w:space="0" w:color="EFEFEF"/>
              <w:left w:val="single" w:sz="18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276"/>
        </w:trPr>
        <w:tc>
          <w:tcPr>
            <w:tcW w:w="0" w:type="auto"/>
            <w:gridSpan w:val="1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вопросам тарифов на коммунальные услуги необходимо обращаться в службу по тарифам Иркутской области (г. Иркутск, ул. Марата, д. 31, тел. "горячей линии" 8 - (3952) - 33 - 56 - 26).</w:t>
            </w:r>
          </w:p>
        </w:tc>
      </w:tr>
      <w:tr w:rsidR="00CA7BFB" w:rsidRPr="00CA7BFB" w:rsidTr="00CA7BFB">
        <w:trPr>
          <w:trHeight w:val="276"/>
        </w:trPr>
        <w:tc>
          <w:tcPr>
            <w:tcW w:w="0" w:type="auto"/>
            <w:gridSpan w:val="1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222"/>
        </w:trPr>
        <w:tc>
          <w:tcPr>
            <w:tcW w:w="0" w:type="auto"/>
            <w:tcBorders>
              <w:top w:val="single" w:sz="6" w:space="0" w:color="EFEFEF"/>
              <w:left w:val="single" w:sz="18" w:space="0" w:color="000000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855"/>
        </w:trPr>
        <w:tc>
          <w:tcPr>
            <w:tcW w:w="0" w:type="auto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вопросам применения нормативов потребления коммунальных услуг, установки коллективных и индивидуальных приборов учета коммунальных услуг необходимо обращаться в министерство жилищной политики и энергетики Иркутской области (г. Иркутск, ул. Горького, д. 31, тел. 8 - (3952) - 24 - 14 - 00).</w:t>
            </w:r>
          </w:p>
        </w:tc>
      </w:tr>
      <w:tr w:rsidR="00CA7BFB" w:rsidRPr="00CA7BFB" w:rsidTr="00CA7BFB">
        <w:trPr>
          <w:trHeight w:val="154"/>
        </w:trPr>
        <w:tc>
          <w:tcPr>
            <w:tcW w:w="0" w:type="auto"/>
            <w:tcBorders>
              <w:top w:val="single" w:sz="6" w:space="0" w:color="EFEFEF"/>
              <w:left w:val="single" w:sz="18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276"/>
        </w:trPr>
        <w:tc>
          <w:tcPr>
            <w:tcW w:w="0" w:type="auto"/>
            <w:gridSpan w:val="1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вопросам качества оказания коммунальных услуг необходимо обращаться в службу государственного жилищного и строительного надзора Иркутской области (г. Иркутск, ул. Дзержинского, д. 36, тел. 8 - (3952) - 70 - 33 - 50)</w:t>
            </w:r>
          </w:p>
        </w:tc>
      </w:tr>
      <w:tr w:rsidR="00CA7BFB" w:rsidRPr="00CA7BFB" w:rsidTr="00CA7BFB">
        <w:trPr>
          <w:trHeight w:val="276"/>
        </w:trPr>
        <w:tc>
          <w:tcPr>
            <w:tcW w:w="0" w:type="auto"/>
            <w:gridSpan w:val="1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276"/>
        </w:trPr>
        <w:tc>
          <w:tcPr>
            <w:tcW w:w="0" w:type="auto"/>
            <w:gridSpan w:val="1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45"/>
        </w:trPr>
        <w:tc>
          <w:tcPr>
            <w:tcW w:w="0" w:type="auto"/>
            <w:tcBorders>
              <w:top w:val="single" w:sz="6" w:space="0" w:color="EFEFEF"/>
              <w:left w:val="single" w:sz="18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75"/>
        </w:trPr>
        <w:tc>
          <w:tcPr>
            <w:tcW w:w="0" w:type="auto"/>
            <w:tcBorders>
              <w:top w:val="single" w:sz="6" w:space="0" w:color="EFEFEF"/>
              <w:left w:val="single" w:sz="18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690"/>
        </w:trPr>
        <w:tc>
          <w:tcPr>
            <w:tcW w:w="0" w:type="auto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вопросам оказания мер социальной поддержки (льготы, субсидии) необходимо обращаться в министерство социального развития, опеки и попечительства Иркутской области (г. Иркутск, ул. </w:t>
            </w:r>
            <w:proofErr w:type="spellStart"/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Канадзавы</w:t>
            </w:r>
            <w:proofErr w:type="spellEnd"/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2, тел. "горячей линии" 8 - (3952) - 25 - 33 - 07).</w:t>
            </w:r>
          </w:p>
        </w:tc>
      </w:tr>
      <w:tr w:rsidR="00CA7BFB" w:rsidRPr="00CA7BFB" w:rsidTr="00CA7BFB">
        <w:trPr>
          <w:trHeight w:val="104"/>
        </w:trPr>
        <w:tc>
          <w:tcPr>
            <w:tcW w:w="0" w:type="auto"/>
            <w:tcBorders>
              <w:top w:val="single" w:sz="6" w:space="0" w:color="EFEFEF"/>
              <w:left w:val="single" w:sz="18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870"/>
        </w:trPr>
        <w:tc>
          <w:tcPr>
            <w:tcW w:w="0" w:type="auto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сведения. Плата за жилое помещение (плата за содержание и ремонт) устанавливается собственниками жилых помещений, органами местного самоуправления, членами ТСЖ, ЖСК и ЖК (статьи 116, 145, 156, 158 Жилищного кодекса Российской Федерации). Размер платы за жилое помещение законодательством не ограничивается.</w:t>
            </w:r>
          </w:p>
        </w:tc>
      </w:tr>
      <w:tr w:rsidR="00CA7BFB" w:rsidRPr="00CA7BFB" w:rsidTr="00CA7BFB">
        <w:trPr>
          <w:trHeight w:val="11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EFEFEF"/>
              <w:bottom w:val="single" w:sz="6" w:space="0" w:color="EFEFEF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FB" w:rsidRPr="00CA7BFB" w:rsidTr="00CA7BFB">
        <w:trPr>
          <w:trHeight w:val="276"/>
        </w:trPr>
        <w:tc>
          <w:tcPr>
            <w:tcW w:w="0" w:type="auto"/>
            <w:gridSpan w:val="1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Также по всем вопросам платы за жилое помещение и коммунальные услуги необходимо обращаться непосредственно по месту жительства в администрацию городского округа, городского или сельского поселения соответствующего муниципального образования Иркутской области.</w:t>
            </w:r>
          </w:p>
        </w:tc>
      </w:tr>
      <w:tr w:rsidR="00CA7BFB" w:rsidRPr="00CA7BFB" w:rsidTr="00CA7BFB">
        <w:trPr>
          <w:trHeight w:val="276"/>
        </w:trPr>
        <w:tc>
          <w:tcPr>
            <w:tcW w:w="0" w:type="auto"/>
            <w:gridSpan w:val="1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7BFB" w:rsidRPr="00CA7BFB" w:rsidRDefault="00CA7BFB" w:rsidP="00CA7BFB">
      <w:pPr>
        <w:tabs>
          <w:tab w:val="left" w:pos="3180"/>
        </w:tabs>
      </w:pPr>
    </w:p>
    <w:sectPr w:rsidR="00CA7BFB" w:rsidRPr="00CA7BFB" w:rsidSect="00CA7BFB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12" w:rsidRDefault="003C6012" w:rsidP="00863CAC">
      <w:pPr>
        <w:spacing w:after="0" w:line="240" w:lineRule="auto"/>
      </w:pPr>
      <w:r>
        <w:separator/>
      </w:r>
    </w:p>
  </w:endnote>
  <w:endnote w:type="continuationSeparator" w:id="0">
    <w:p w:rsidR="003C6012" w:rsidRDefault="003C6012" w:rsidP="0086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767929"/>
      <w:docPartObj>
        <w:docPartGallery w:val="Page Numbers (Bottom of Page)"/>
        <w:docPartUnique/>
      </w:docPartObj>
    </w:sdtPr>
    <w:sdtContent>
      <w:p w:rsidR="00863CAC" w:rsidRDefault="00863C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3CAC" w:rsidRDefault="00863C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12" w:rsidRDefault="003C6012" w:rsidP="00863CAC">
      <w:pPr>
        <w:spacing w:after="0" w:line="240" w:lineRule="auto"/>
      </w:pPr>
      <w:r>
        <w:separator/>
      </w:r>
    </w:p>
  </w:footnote>
  <w:footnote w:type="continuationSeparator" w:id="0">
    <w:p w:rsidR="003C6012" w:rsidRDefault="003C6012" w:rsidP="0086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C6C"/>
    <w:multiLevelType w:val="hybridMultilevel"/>
    <w:tmpl w:val="BEB4BAA4"/>
    <w:lvl w:ilvl="0" w:tplc="F66AC290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F0B5AE8"/>
    <w:multiLevelType w:val="hybridMultilevel"/>
    <w:tmpl w:val="7628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5315"/>
    <w:multiLevelType w:val="hybridMultilevel"/>
    <w:tmpl w:val="3AA2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E1856"/>
    <w:multiLevelType w:val="hybridMultilevel"/>
    <w:tmpl w:val="A728158C"/>
    <w:lvl w:ilvl="0" w:tplc="7E5E4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D35F0"/>
    <w:multiLevelType w:val="hybridMultilevel"/>
    <w:tmpl w:val="A11AEEB8"/>
    <w:lvl w:ilvl="0" w:tplc="E04E9D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FB"/>
    <w:rsid w:val="000063BD"/>
    <w:rsid w:val="000075FD"/>
    <w:rsid w:val="00010D24"/>
    <w:rsid w:val="00011ABB"/>
    <w:rsid w:val="0001264F"/>
    <w:rsid w:val="000218E4"/>
    <w:rsid w:val="000233A7"/>
    <w:rsid w:val="0002536F"/>
    <w:rsid w:val="00027ED4"/>
    <w:rsid w:val="0003108F"/>
    <w:rsid w:val="000343F4"/>
    <w:rsid w:val="00043DDB"/>
    <w:rsid w:val="00047259"/>
    <w:rsid w:val="000478FA"/>
    <w:rsid w:val="00056114"/>
    <w:rsid w:val="000745D7"/>
    <w:rsid w:val="0008361E"/>
    <w:rsid w:val="000A28A6"/>
    <w:rsid w:val="000B5976"/>
    <w:rsid w:val="000B71DC"/>
    <w:rsid w:val="000C790E"/>
    <w:rsid w:val="000F02E7"/>
    <w:rsid w:val="000F3E5F"/>
    <w:rsid w:val="0011066E"/>
    <w:rsid w:val="001106B5"/>
    <w:rsid w:val="001114C6"/>
    <w:rsid w:val="00112B8A"/>
    <w:rsid w:val="00113504"/>
    <w:rsid w:val="001227FE"/>
    <w:rsid w:val="001233E7"/>
    <w:rsid w:val="00125C2D"/>
    <w:rsid w:val="00132677"/>
    <w:rsid w:val="001507D4"/>
    <w:rsid w:val="00151D7C"/>
    <w:rsid w:val="0015292A"/>
    <w:rsid w:val="00152F43"/>
    <w:rsid w:val="0015301E"/>
    <w:rsid w:val="001550C6"/>
    <w:rsid w:val="00160EEA"/>
    <w:rsid w:val="00180B3B"/>
    <w:rsid w:val="001825B1"/>
    <w:rsid w:val="00186483"/>
    <w:rsid w:val="001A6381"/>
    <w:rsid w:val="001B243E"/>
    <w:rsid w:val="001B7AD4"/>
    <w:rsid w:val="001C714F"/>
    <w:rsid w:val="001C77B8"/>
    <w:rsid w:val="001E014B"/>
    <w:rsid w:val="001E1EFD"/>
    <w:rsid w:val="001F37AE"/>
    <w:rsid w:val="00210364"/>
    <w:rsid w:val="0021175A"/>
    <w:rsid w:val="002171F9"/>
    <w:rsid w:val="002265EB"/>
    <w:rsid w:val="0023147D"/>
    <w:rsid w:val="00232DFB"/>
    <w:rsid w:val="002362C5"/>
    <w:rsid w:val="00240B2D"/>
    <w:rsid w:val="00244400"/>
    <w:rsid w:val="00245342"/>
    <w:rsid w:val="0026133E"/>
    <w:rsid w:val="00267DF2"/>
    <w:rsid w:val="0027258C"/>
    <w:rsid w:val="00280338"/>
    <w:rsid w:val="00286FEC"/>
    <w:rsid w:val="002903F2"/>
    <w:rsid w:val="00295F13"/>
    <w:rsid w:val="002A1D56"/>
    <w:rsid w:val="002A2893"/>
    <w:rsid w:val="002A2C5D"/>
    <w:rsid w:val="002A35CC"/>
    <w:rsid w:val="002A385B"/>
    <w:rsid w:val="002A5163"/>
    <w:rsid w:val="002B270E"/>
    <w:rsid w:val="002B4D63"/>
    <w:rsid w:val="002D05C5"/>
    <w:rsid w:val="002D77F1"/>
    <w:rsid w:val="002E0C6C"/>
    <w:rsid w:val="002E2AF4"/>
    <w:rsid w:val="002E391F"/>
    <w:rsid w:val="002E4D6D"/>
    <w:rsid w:val="002E6066"/>
    <w:rsid w:val="002F23EF"/>
    <w:rsid w:val="002F7D01"/>
    <w:rsid w:val="00301E34"/>
    <w:rsid w:val="0031079E"/>
    <w:rsid w:val="00312105"/>
    <w:rsid w:val="00312977"/>
    <w:rsid w:val="00315282"/>
    <w:rsid w:val="00322BB5"/>
    <w:rsid w:val="0033582D"/>
    <w:rsid w:val="00336547"/>
    <w:rsid w:val="00336B23"/>
    <w:rsid w:val="00352959"/>
    <w:rsid w:val="003614F5"/>
    <w:rsid w:val="0036234C"/>
    <w:rsid w:val="00366FE0"/>
    <w:rsid w:val="003810B7"/>
    <w:rsid w:val="00381E9C"/>
    <w:rsid w:val="003A5149"/>
    <w:rsid w:val="003B14E3"/>
    <w:rsid w:val="003C6012"/>
    <w:rsid w:val="003D3E42"/>
    <w:rsid w:val="003E5AD7"/>
    <w:rsid w:val="003F1021"/>
    <w:rsid w:val="003F11B9"/>
    <w:rsid w:val="003F5F1A"/>
    <w:rsid w:val="0040077A"/>
    <w:rsid w:val="00402666"/>
    <w:rsid w:val="00403AC3"/>
    <w:rsid w:val="0040530E"/>
    <w:rsid w:val="00406CC4"/>
    <w:rsid w:val="00406FB7"/>
    <w:rsid w:val="00407B1C"/>
    <w:rsid w:val="0041050A"/>
    <w:rsid w:val="00411375"/>
    <w:rsid w:val="00413651"/>
    <w:rsid w:val="004176EB"/>
    <w:rsid w:val="00425E48"/>
    <w:rsid w:val="00442015"/>
    <w:rsid w:val="00442909"/>
    <w:rsid w:val="0045684E"/>
    <w:rsid w:val="0046456D"/>
    <w:rsid w:val="00466FD3"/>
    <w:rsid w:val="00470E4D"/>
    <w:rsid w:val="00475303"/>
    <w:rsid w:val="00482982"/>
    <w:rsid w:val="00483BBE"/>
    <w:rsid w:val="004840E4"/>
    <w:rsid w:val="0049098E"/>
    <w:rsid w:val="00492A3B"/>
    <w:rsid w:val="0049771A"/>
    <w:rsid w:val="004A72D5"/>
    <w:rsid w:val="004B78A5"/>
    <w:rsid w:val="004D48F2"/>
    <w:rsid w:val="004E1CF7"/>
    <w:rsid w:val="004E77F5"/>
    <w:rsid w:val="004F4187"/>
    <w:rsid w:val="004F59F6"/>
    <w:rsid w:val="00500DF1"/>
    <w:rsid w:val="005037C7"/>
    <w:rsid w:val="00505A71"/>
    <w:rsid w:val="00511F34"/>
    <w:rsid w:val="0051342B"/>
    <w:rsid w:val="00517C87"/>
    <w:rsid w:val="00523BA7"/>
    <w:rsid w:val="00523E27"/>
    <w:rsid w:val="00526CF2"/>
    <w:rsid w:val="005278CE"/>
    <w:rsid w:val="00540C74"/>
    <w:rsid w:val="00543068"/>
    <w:rsid w:val="005457C9"/>
    <w:rsid w:val="00547502"/>
    <w:rsid w:val="0057328A"/>
    <w:rsid w:val="0058464C"/>
    <w:rsid w:val="00585300"/>
    <w:rsid w:val="00596031"/>
    <w:rsid w:val="005A0D38"/>
    <w:rsid w:val="005A5175"/>
    <w:rsid w:val="005A6050"/>
    <w:rsid w:val="005A759D"/>
    <w:rsid w:val="005B4C65"/>
    <w:rsid w:val="005B73BD"/>
    <w:rsid w:val="005B7DE2"/>
    <w:rsid w:val="005D1EC4"/>
    <w:rsid w:val="005E4B6D"/>
    <w:rsid w:val="005F17AE"/>
    <w:rsid w:val="005F2474"/>
    <w:rsid w:val="005F7133"/>
    <w:rsid w:val="00604303"/>
    <w:rsid w:val="00610CC7"/>
    <w:rsid w:val="00614283"/>
    <w:rsid w:val="00623C85"/>
    <w:rsid w:val="006268F3"/>
    <w:rsid w:val="00631C5B"/>
    <w:rsid w:val="00641E9C"/>
    <w:rsid w:val="006566CF"/>
    <w:rsid w:val="00657238"/>
    <w:rsid w:val="00683A52"/>
    <w:rsid w:val="00683E89"/>
    <w:rsid w:val="006930BD"/>
    <w:rsid w:val="006A0703"/>
    <w:rsid w:val="006A54D9"/>
    <w:rsid w:val="006A68F8"/>
    <w:rsid w:val="006A7716"/>
    <w:rsid w:val="006B6973"/>
    <w:rsid w:val="006C0260"/>
    <w:rsid w:val="006C09BD"/>
    <w:rsid w:val="006C3AEB"/>
    <w:rsid w:val="006C5E7E"/>
    <w:rsid w:val="006C74F7"/>
    <w:rsid w:val="006D7946"/>
    <w:rsid w:val="006E52E2"/>
    <w:rsid w:val="006E6804"/>
    <w:rsid w:val="006F1542"/>
    <w:rsid w:val="006F4FAE"/>
    <w:rsid w:val="006F6584"/>
    <w:rsid w:val="006F75F0"/>
    <w:rsid w:val="00705685"/>
    <w:rsid w:val="007110DA"/>
    <w:rsid w:val="00712E53"/>
    <w:rsid w:val="00713282"/>
    <w:rsid w:val="00713844"/>
    <w:rsid w:val="00713CD8"/>
    <w:rsid w:val="007177E1"/>
    <w:rsid w:val="00722CBE"/>
    <w:rsid w:val="00723555"/>
    <w:rsid w:val="00723581"/>
    <w:rsid w:val="00725025"/>
    <w:rsid w:val="00736DE8"/>
    <w:rsid w:val="00742239"/>
    <w:rsid w:val="00744883"/>
    <w:rsid w:val="007529D7"/>
    <w:rsid w:val="00752A73"/>
    <w:rsid w:val="00767383"/>
    <w:rsid w:val="00781475"/>
    <w:rsid w:val="00782E8C"/>
    <w:rsid w:val="00793DCD"/>
    <w:rsid w:val="007D14BC"/>
    <w:rsid w:val="007D78B0"/>
    <w:rsid w:val="007F0A5C"/>
    <w:rsid w:val="00804ADF"/>
    <w:rsid w:val="008059B5"/>
    <w:rsid w:val="00807156"/>
    <w:rsid w:val="00813F4D"/>
    <w:rsid w:val="00817CF7"/>
    <w:rsid w:val="00824FA4"/>
    <w:rsid w:val="008304D9"/>
    <w:rsid w:val="00833A1D"/>
    <w:rsid w:val="00833DFC"/>
    <w:rsid w:val="00837D15"/>
    <w:rsid w:val="008428C2"/>
    <w:rsid w:val="00846D4C"/>
    <w:rsid w:val="00850ED7"/>
    <w:rsid w:val="00855ACF"/>
    <w:rsid w:val="00863CAC"/>
    <w:rsid w:val="00866F79"/>
    <w:rsid w:val="00870148"/>
    <w:rsid w:val="00870D56"/>
    <w:rsid w:val="00870E7D"/>
    <w:rsid w:val="00880766"/>
    <w:rsid w:val="00886C43"/>
    <w:rsid w:val="008877EB"/>
    <w:rsid w:val="008942F9"/>
    <w:rsid w:val="00895649"/>
    <w:rsid w:val="008962B2"/>
    <w:rsid w:val="008A2F55"/>
    <w:rsid w:val="008B2E6E"/>
    <w:rsid w:val="008B3858"/>
    <w:rsid w:val="008B3FCB"/>
    <w:rsid w:val="008E0566"/>
    <w:rsid w:val="008E6786"/>
    <w:rsid w:val="008E7182"/>
    <w:rsid w:val="008F2938"/>
    <w:rsid w:val="008F4778"/>
    <w:rsid w:val="008F5D49"/>
    <w:rsid w:val="00900313"/>
    <w:rsid w:val="00900BDD"/>
    <w:rsid w:val="00911056"/>
    <w:rsid w:val="009219EA"/>
    <w:rsid w:val="0092717D"/>
    <w:rsid w:val="00931E8F"/>
    <w:rsid w:val="00932182"/>
    <w:rsid w:val="009422E8"/>
    <w:rsid w:val="00942829"/>
    <w:rsid w:val="00954345"/>
    <w:rsid w:val="00954AD4"/>
    <w:rsid w:val="009569DE"/>
    <w:rsid w:val="00961523"/>
    <w:rsid w:val="00964133"/>
    <w:rsid w:val="009667AE"/>
    <w:rsid w:val="0097198C"/>
    <w:rsid w:val="009734A2"/>
    <w:rsid w:val="0099505A"/>
    <w:rsid w:val="009A06FA"/>
    <w:rsid w:val="009A52C0"/>
    <w:rsid w:val="009A5E59"/>
    <w:rsid w:val="009A6EDF"/>
    <w:rsid w:val="009C55ED"/>
    <w:rsid w:val="009C5E96"/>
    <w:rsid w:val="009C6DA4"/>
    <w:rsid w:val="009D7731"/>
    <w:rsid w:val="009E744F"/>
    <w:rsid w:val="009F3892"/>
    <w:rsid w:val="009F45CF"/>
    <w:rsid w:val="009F62B1"/>
    <w:rsid w:val="00A0497D"/>
    <w:rsid w:val="00A07971"/>
    <w:rsid w:val="00A13307"/>
    <w:rsid w:val="00A1384B"/>
    <w:rsid w:val="00A200CA"/>
    <w:rsid w:val="00A21BC8"/>
    <w:rsid w:val="00A2387C"/>
    <w:rsid w:val="00A3046D"/>
    <w:rsid w:val="00A3619A"/>
    <w:rsid w:val="00A424C0"/>
    <w:rsid w:val="00A45961"/>
    <w:rsid w:val="00A45F2D"/>
    <w:rsid w:val="00A65A66"/>
    <w:rsid w:val="00A7052E"/>
    <w:rsid w:val="00A7245B"/>
    <w:rsid w:val="00A741A6"/>
    <w:rsid w:val="00A82522"/>
    <w:rsid w:val="00A82FD2"/>
    <w:rsid w:val="00A9148F"/>
    <w:rsid w:val="00AA0435"/>
    <w:rsid w:val="00AA1376"/>
    <w:rsid w:val="00AA5899"/>
    <w:rsid w:val="00AB0A07"/>
    <w:rsid w:val="00AB5D06"/>
    <w:rsid w:val="00AB7A97"/>
    <w:rsid w:val="00AF25EA"/>
    <w:rsid w:val="00AF66B3"/>
    <w:rsid w:val="00B04CFC"/>
    <w:rsid w:val="00B078DB"/>
    <w:rsid w:val="00B10C81"/>
    <w:rsid w:val="00B10EB3"/>
    <w:rsid w:val="00B14B14"/>
    <w:rsid w:val="00B16941"/>
    <w:rsid w:val="00B22F79"/>
    <w:rsid w:val="00B23211"/>
    <w:rsid w:val="00B242EF"/>
    <w:rsid w:val="00B34DF7"/>
    <w:rsid w:val="00B34EBC"/>
    <w:rsid w:val="00B52A59"/>
    <w:rsid w:val="00B547C0"/>
    <w:rsid w:val="00B647A8"/>
    <w:rsid w:val="00B766E9"/>
    <w:rsid w:val="00B84615"/>
    <w:rsid w:val="00B926AD"/>
    <w:rsid w:val="00B93B5E"/>
    <w:rsid w:val="00BA4C0A"/>
    <w:rsid w:val="00BC4486"/>
    <w:rsid w:val="00BD056C"/>
    <w:rsid w:val="00BD1DF1"/>
    <w:rsid w:val="00BD3B03"/>
    <w:rsid w:val="00BE040E"/>
    <w:rsid w:val="00BE3A62"/>
    <w:rsid w:val="00BE3FF6"/>
    <w:rsid w:val="00BE77C6"/>
    <w:rsid w:val="00BF3733"/>
    <w:rsid w:val="00BF4122"/>
    <w:rsid w:val="00BF75C8"/>
    <w:rsid w:val="00C06D61"/>
    <w:rsid w:val="00C14784"/>
    <w:rsid w:val="00C233EB"/>
    <w:rsid w:val="00C2714D"/>
    <w:rsid w:val="00C34CEB"/>
    <w:rsid w:val="00C3559B"/>
    <w:rsid w:val="00C36172"/>
    <w:rsid w:val="00C3629B"/>
    <w:rsid w:val="00C36712"/>
    <w:rsid w:val="00C40437"/>
    <w:rsid w:val="00C44DBE"/>
    <w:rsid w:val="00C61B27"/>
    <w:rsid w:val="00C61DEA"/>
    <w:rsid w:val="00C71FD4"/>
    <w:rsid w:val="00C76D02"/>
    <w:rsid w:val="00C86373"/>
    <w:rsid w:val="00C9070D"/>
    <w:rsid w:val="00C92CF3"/>
    <w:rsid w:val="00C9391E"/>
    <w:rsid w:val="00CA2A21"/>
    <w:rsid w:val="00CA4FFA"/>
    <w:rsid w:val="00CA7BFB"/>
    <w:rsid w:val="00CB16A0"/>
    <w:rsid w:val="00CB39B9"/>
    <w:rsid w:val="00CB3D7B"/>
    <w:rsid w:val="00CD3AD2"/>
    <w:rsid w:val="00CD5083"/>
    <w:rsid w:val="00CE004B"/>
    <w:rsid w:val="00CE1E63"/>
    <w:rsid w:val="00CE594D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1447D"/>
    <w:rsid w:val="00D20300"/>
    <w:rsid w:val="00D25861"/>
    <w:rsid w:val="00D27B42"/>
    <w:rsid w:val="00D30B28"/>
    <w:rsid w:val="00D42D78"/>
    <w:rsid w:val="00D42DE2"/>
    <w:rsid w:val="00D444A1"/>
    <w:rsid w:val="00D45AE9"/>
    <w:rsid w:val="00D5033F"/>
    <w:rsid w:val="00D577B0"/>
    <w:rsid w:val="00D5781F"/>
    <w:rsid w:val="00D63D03"/>
    <w:rsid w:val="00D71981"/>
    <w:rsid w:val="00D73D87"/>
    <w:rsid w:val="00D7535D"/>
    <w:rsid w:val="00D84346"/>
    <w:rsid w:val="00D8441A"/>
    <w:rsid w:val="00D871C4"/>
    <w:rsid w:val="00D90578"/>
    <w:rsid w:val="00D916E6"/>
    <w:rsid w:val="00DA0319"/>
    <w:rsid w:val="00DA7572"/>
    <w:rsid w:val="00DB27F3"/>
    <w:rsid w:val="00DB5581"/>
    <w:rsid w:val="00DC6E3D"/>
    <w:rsid w:val="00DD30E6"/>
    <w:rsid w:val="00DD700C"/>
    <w:rsid w:val="00DF2D27"/>
    <w:rsid w:val="00E00115"/>
    <w:rsid w:val="00E11BC7"/>
    <w:rsid w:val="00E26DE6"/>
    <w:rsid w:val="00E320BE"/>
    <w:rsid w:val="00E3683F"/>
    <w:rsid w:val="00E3790B"/>
    <w:rsid w:val="00E53DED"/>
    <w:rsid w:val="00E555D5"/>
    <w:rsid w:val="00E6584E"/>
    <w:rsid w:val="00E66600"/>
    <w:rsid w:val="00E7723F"/>
    <w:rsid w:val="00E8061E"/>
    <w:rsid w:val="00E80677"/>
    <w:rsid w:val="00E808ED"/>
    <w:rsid w:val="00E85F37"/>
    <w:rsid w:val="00E86C49"/>
    <w:rsid w:val="00E94BAC"/>
    <w:rsid w:val="00EA0E3A"/>
    <w:rsid w:val="00EA3CEA"/>
    <w:rsid w:val="00EA5123"/>
    <w:rsid w:val="00EA7DF1"/>
    <w:rsid w:val="00EB6FB8"/>
    <w:rsid w:val="00EB789E"/>
    <w:rsid w:val="00EC141B"/>
    <w:rsid w:val="00EC7653"/>
    <w:rsid w:val="00ED01E3"/>
    <w:rsid w:val="00ED288C"/>
    <w:rsid w:val="00EE1EC1"/>
    <w:rsid w:val="00EE7C19"/>
    <w:rsid w:val="00EF6BB8"/>
    <w:rsid w:val="00F03FBB"/>
    <w:rsid w:val="00F0528E"/>
    <w:rsid w:val="00F25C6A"/>
    <w:rsid w:val="00F363A2"/>
    <w:rsid w:val="00F420A9"/>
    <w:rsid w:val="00F4227D"/>
    <w:rsid w:val="00F503C8"/>
    <w:rsid w:val="00F54D5A"/>
    <w:rsid w:val="00F66184"/>
    <w:rsid w:val="00F75121"/>
    <w:rsid w:val="00F77347"/>
    <w:rsid w:val="00F85FFE"/>
    <w:rsid w:val="00F87768"/>
    <w:rsid w:val="00F87D08"/>
    <w:rsid w:val="00F903B0"/>
    <w:rsid w:val="00F94B21"/>
    <w:rsid w:val="00F96730"/>
    <w:rsid w:val="00FB12F1"/>
    <w:rsid w:val="00FB6439"/>
    <w:rsid w:val="00FC3800"/>
    <w:rsid w:val="00FC3BC3"/>
    <w:rsid w:val="00FC639B"/>
    <w:rsid w:val="00FD2137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BF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A7BF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A7BFB"/>
  </w:style>
  <w:style w:type="paragraph" w:styleId="a6">
    <w:name w:val="Normal (Web)"/>
    <w:basedOn w:val="a0"/>
    <w:rsid w:val="00CA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rsid w:val="00CA7B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CA7B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Знак Знак Знак Знак"/>
    <w:basedOn w:val="a0"/>
    <w:semiHidden/>
    <w:rsid w:val="00CA7BFB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0"/>
    <w:link w:val="aa"/>
    <w:uiPriority w:val="99"/>
    <w:unhideWhenUsed/>
    <w:rsid w:val="0086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6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BF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A7BF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A7BFB"/>
  </w:style>
  <w:style w:type="paragraph" w:styleId="a6">
    <w:name w:val="Normal (Web)"/>
    <w:basedOn w:val="a0"/>
    <w:rsid w:val="00CA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rsid w:val="00CA7B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CA7B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Знак Знак Знак Знак"/>
    <w:basedOn w:val="a0"/>
    <w:semiHidden/>
    <w:rsid w:val="00CA7BFB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0"/>
    <w:link w:val="aa"/>
    <w:uiPriority w:val="99"/>
    <w:unhideWhenUsed/>
    <w:rsid w:val="0086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141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2013-09-23T06:49:00Z</cp:lastPrinted>
  <dcterms:created xsi:type="dcterms:W3CDTF">2013-09-23T06:34:00Z</dcterms:created>
  <dcterms:modified xsi:type="dcterms:W3CDTF">2013-09-23T06:53:00Z</dcterms:modified>
</cp:coreProperties>
</file>