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5EA8" w:rsidRPr="00141E4A" w:rsidRDefault="008C5EA8" w:rsidP="008C5EA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8C5EA8" w:rsidRPr="00141E4A" w:rsidRDefault="008C5EA8" w:rsidP="008C5EA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8C5EA8" w:rsidRPr="00141E4A" w:rsidRDefault="008C5EA8" w:rsidP="008C5EA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</w:t>
      </w: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№161</w:t>
      </w:r>
    </w:p>
    <w:p w:rsidR="008C5EA8" w:rsidRPr="00141E4A" w:rsidRDefault="008C5EA8" w:rsidP="008C5EA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8C5EA8" w:rsidRPr="00D91CA4" w:rsidRDefault="008C5EA8" w:rsidP="008C5EA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D91CA4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8C5EA8" w:rsidRPr="00D91CA4" w:rsidRDefault="008C5EA8" w:rsidP="008C5EA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D91CA4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D91CA4">
        <w:rPr>
          <w:rFonts w:ascii="Arial" w:hAnsi="Arial" w:cs="Arial"/>
          <w:color w:val="000000"/>
          <w:lang w:bidi="ru-RU"/>
        </w:rPr>
        <w:t>ул. Молодежная с. Майск.</w:t>
      </w:r>
    </w:p>
    <w:p w:rsidR="008C5EA8" w:rsidRPr="00D91CA4" w:rsidRDefault="008C5EA8" w:rsidP="008C5EA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8C5EA8" w:rsidRPr="00D91CA4" w:rsidRDefault="008C5EA8" w:rsidP="008C5EA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</w:t>
      </w:r>
      <w:r w:rsidRPr="00D91CA4">
        <w:rPr>
          <w:rFonts w:ascii="Arial" w:hAnsi="Arial" w:cs="Arial"/>
          <w:color w:val="000000"/>
          <w:sz w:val="24"/>
          <w:szCs w:val="24"/>
          <w:lang w:bidi="ru-RU"/>
        </w:rPr>
        <w:t>ул. Молодежная</w:t>
      </w: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>с. Майск включает в себя обязательный перечень по благоустройству общественной территории: обеспечение освещения.</w:t>
      </w:r>
    </w:p>
    <w:p w:rsidR="008C5EA8" w:rsidRPr="00D91CA4" w:rsidRDefault="008C5EA8" w:rsidP="008C5EA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631" w:type="dxa"/>
        <w:jc w:val="center"/>
        <w:tblLook w:val="04A0"/>
      </w:tblPr>
      <w:tblGrid>
        <w:gridCol w:w="4915"/>
        <w:gridCol w:w="4808"/>
      </w:tblGrid>
      <w:tr w:rsidR="008C5EA8" w:rsidTr="00431ED7">
        <w:trPr>
          <w:trHeight w:val="4089"/>
          <w:jc w:val="center"/>
        </w:trPr>
        <w:tc>
          <w:tcPr>
            <w:tcW w:w="4787" w:type="dxa"/>
          </w:tcPr>
          <w:p w:rsidR="008C5EA8" w:rsidRDefault="008C5EA8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3405" w:dyaOrig="25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4pt;height:175.5pt" o:ole="">
                  <v:imagedata r:id="rId4" o:title=""/>
                </v:shape>
                <o:OLEObject Type="Embed" ProgID="PBrush" ShapeID="_x0000_i1025" DrawAspect="Content" ObjectID="_1574064351" r:id="rId5"/>
              </w:object>
            </w:r>
          </w:p>
        </w:tc>
        <w:tc>
          <w:tcPr>
            <w:tcW w:w="4844" w:type="dxa"/>
          </w:tcPr>
          <w:p w:rsidR="008C5EA8" w:rsidRDefault="008C5EA8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8775" w:dyaOrig="6150">
                <v:shape id="_x0000_i1026" type="#_x0000_t75" style="width:228pt;height:172.5pt" o:ole="">
                  <v:imagedata r:id="rId6" o:title=""/>
                </v:shape>
                <o:OLEObject Type="Embed" ProgID="PBrush" ShapeID="_x0000_i1026" DrawAspect="Content" ObjectID="_1574064352" r:id="rId7"/>
              </w:object>
            </w:r>
          </w:p>
        </w:tc>
      </w:tr>
    </w:tbl>
    <w:p w:rsidR="008C5EA8" w:rsidRPr="008957F7" w:rsidRDefault="008C5EA8" w:rsidP="008C5EA8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8C5EA8" w:rsidRPr="00D91CA4" w:rsidRDefault="008C5EA8" w:rsidP="008C5EA8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D91CA4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Молодежная с. Майск</w:t>
      </w:r>
    </w:p>
    <w:p w:rsidR="008C5EA8" w:rsidRDefault="008C5EA8" w:rsidP="008C5EA8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389" w:type="dxa"/>
        <w:tblLook w:val="04A0"/>
      </w:tblPr>
      <w:tblGrid>
        <w:gridCol w:w="613"/>
        <w:gridCol w:w="2065"/>
        <w:gridCol w:w="1537"/>
        <w:gridCol w:w="3113"/>
        <w:gridCol w:w="2061"/>
      </w:tblGrid>
      <w:tr w:rsidR="008C5EA8" w:rsidRPr="00D91CA4" w:rsidTr="00431ED7"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8C5EA8" w:rsidRPr="00D91CA4" w:rsidTr="00431ED7">
        <w:trPr>
          <w:trHeight w:val="2143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 </w:t>
            </w:r>
            <w:proofErr w:type="spell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443990" cy="1095375"/>
                  <wp:effectExtent l="133350" t="114300" r="156210" b="16192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443368" cy="109485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8C5EA8" w:rsidRPr="00D91CA4" w:rsidTr="00431ED7">
        <w:trPr>
          <w:trHeight w:val="2143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10шт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D01C61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D01C61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22.7pt;height:99.95pt;z-index:251660288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64353" r:id="rId10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8C5EA8" w:rsidRPr="00D91CA4" w:rsidTr="00431ED7">
        <w:trPr>
          <w:trHeight w:val="1692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7шт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91CA4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627380" cy="827405"/>
                  <wp:effectExtent l="0" t="0" r="127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218" cy="829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8C5EA8" w:rsidRPr="00D91CA4" w:rsidTr="00431ED7">
        <w:trPr>
          <w:trHeight w:val="1409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245 м.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D01C61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8.85pt;margin-top:12.1pt;width:87.8pt;height:54.05pt;z-index:251665408;mso-position-horizontal-relative:margin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64354" r:id="rId13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8C5EA8" w:rsidRPr="00D91CA4" w:rsidTr="00431ED7">
        <w:trPr>
          <w:trHeight w:val="2143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0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D01C61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8.9pt;margin-top:14.4pt;width:127.05pt;height:118.55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64355" r:id="rId15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8C5EA8" w:rsidRPr="00D91CA4" w:rsidTr="00431ED7">
        <w:trPr>
          <w:trHeight w:val="1761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0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D01C61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29.9pt;margin-top:15pt;width:85pt;height:77.05pt;z-index:251667456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64356" r:id="rId17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8C5EA8" w:rsidRPr="00D91CA4" w:rsidTr="00431ED7">
        <w:trPr>
          <w:trHeight w:val="2244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91CA4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D91CA4">
              <w:rPr>
                <w:rFonts w:ascii="Courier New" w:hAnsi="Courier New" w:cs="Courier New"/>
                <w:lang w:val="en-US"/>
              </w:rPr>
              <w:t>LG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1" w:type="dxa"/>
          </w:tcPr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D91CA4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948690</wp:posOffset>
                  </wp:positionH>
                  <wp:positionV relativeFrom="paragraph">
                    <wp:posOffset>585470</wp:posOffset>
                  </wp:positionV>
                  <wp:extent cx="770890" cy="763270"/>
                  <wp:effectExtent l="0" t="0" r="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6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91CA4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D91CA4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D91CA4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D91CA4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D91CA4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D91CA4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D91CA4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83185</wp:posOffset>
                  </wp:positionV>
                  <wp:extent cx="628650" cy="939165"/>
                  <wp:effectExtent l="0" t="0" r="0" b="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939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D91CA4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825500</wp:posOffset>
                  </wp:positionH>
                  <wp:positionV relativeFrom="paragraph">
                    <wp:posOffset>172720</wp:posOffset>
                  </wp:positionV>
                  <wp:extent cx="474980" cy="819150"/>
                  <wp:effectExtent l="0" t="0" r="1270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8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</w:rPr>
              <w:t>Цена 3840 р.</w:t>
            </w:r>
            <w:r w:rsidR="00D01C61" w:rsidRPr="00D01C61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64357" r:id="rId22"/>
              </w:pict>
            </w:r>
          </w:p>
        </w:tc>
      </w:tr>
    </w:tbl>
    <w:p w:rsidR="008C5EA8" w:rsidRPr="00BD6EA9" w:rsidRDefault="008C5EA8" w:rsidP="008C5EA8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8C5EA8" w:rsidRPr="00D91CA4" w:rsidRDefault="008C5EA8" w:rsidP="008C5EA8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D91CA4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8C5EA8" w:rsidRPr="00D91CA4" w:rsidRDefault="008C5EA8" w:rsidP="008C5EA8">
      <w:pPr>
        <w:rPr>
          <w:rFonts w:ascii="Arial" w:hAnsi="Arial" w:cs="Arial"/>
          <w:color w:val="000000"/>
          <w:lang w:bidi="ru-RU"/>
        </w:rPr>
      </w:pPr>
    </w:p>
    <w:p w:rsidR="008C5EA8" w:rsidRPr="00D91CA4" w:rsidRDefault="008C5EA8" w:rsidP="008C5EA8">
      <w:pPr>
        <w:rPr>
          <w:rFonts w:ascii="Arial" w:hAnsi="Arial" w:cs="Arial"/>
          <w:color w:val="000000"/>
          <w:lang w:bidi="ru-RU"/>
        </w:rPr>
      </w:pPr>
    </w:p>
    <w:p w:rsidR="008C5EA8" w:rsidRPr="00D91CA4" w:rsidRDefault="008C5EA8" w:rsidP="008C5EA8">
      <w:pPr>
        <w:rPr>
          <w:rFonts w:ascii="Arial" w:hAnsi="Arial" w:cs="Arial"/>
          <w:color w:val="000000"/>
          <w:lang w:bidi="ru-RU"/>
        </w:rPr>
      </w:pPr>
      <w:r w:rsidRPr="00D91CA4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8C5EA8" w:rsidRPr="00D91CA4" w:rsidRDefault="008C5EA8" w:rsidP="008C5EA8">
      <w:pPr>
        <w:rPr>
          <w:rFonts w:ascii="Arial" w:hAnsi="Arial" w:cs="Arial"/>
        </w:rPr>
      </w:pPr>
      <w:r w:rsidRPr="00D91CA4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141E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3D0DE0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76494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D0DE0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5EA8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A1E49"/>
    <w:rsid w:val="00CB43A4"/>
    <w:rsid w:val="00CC5E21"/>
    <w:rsid w:val="00CD636B"/>
    <w:rsid w:val="00CE4C1F"/>
    <w:rsid w:val="00CF79DA"/>
    <w:rsid w:val="00D01C61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E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8C5EA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8C5EA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8C5EA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8C5EA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8C5E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E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8C5EA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8C5EA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8C5EA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8C5EA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8C5E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220</Words>
  <Characters>1256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2017-12-06T08:19:00Z</dcterms:created>
  <dcterms:modified xsi:type="dcterms:W3CDTF">2017-12-06T08:19:00Z</dcterms:modified>
</cp:coreProperties>
</file>