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3587" w:rsidRPr="005C6B64" w:rsidRDefault="00686C0E" w:rsidP="00DB3587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>
        <w:rPr>
          <w:rFonts w:ascii="Courier New" w:hAnsi="Courier New" w:cs="Courier New"/>
          <w:color w:val="000000"/>
          <w:sz w:val="22"/>
          <w:szCs w:val="22"/>
          <w:lang w:bidi="ru-RU"/>
        </w:rPr>
        <w:t>П</w:t>
      </w:r>
      <w:r w:rsidR="00DB3587" w:rsidRPr="005C6B64">
        <w:rPr>
          <w:rFonts w:ascii="Courier New" w:hAnsi="Courier New" w:cs="Courier New"/>
          <w:color w:val="000000"/>
          <w:sz w:val="22"/>
          <w:szCs w:val="22"/>
          <w:lang w:bidi="ru-RU"/>
        </w:rPr>
        <w:t>риложение №1</w:t>
      </w:r>
    </w:p>
    <w:p w:rsidR="00DB3587" w:rsidRPr="005C6B64" w:rsidRDefault="00DB3587" w:rsidP="00DB3587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5C6B64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DB3587" w:rsidRPr="005C6B64" w:rsidRDefault="00DB3587" w:rsidP="00DB3587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5C6B64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 30</w:t>
      </w:r>
      <w:r w:rsidRPr="005C6B64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.11.2017г. 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>№160</w:t>
      </w:r>
    </w:p>
    <w:p w:rsidR="00DB3587" w:rsidRDefault="00DB3587" w:rsidP="00DB3587">
      <w:pPr>
        <w:keepNext/>
        <w:keepLines/>
        <w:widowControl w:val="0"/>
        <w:spacing w:line="280" w:lineRule="exact"/>
        <w:ind w:left="20"/>
        <w:jc w:val="center"/>
        <w:outlineLvl w:val="2"/>
        <w:rPr>
          <w:b/>
          <w:bCs/>
          <w:color w:val="000000"/>
          <w:sz w:val="28"/>
          <w:szCs w:val="28"/>
          <w:lang w:bidi="ru-RU"/>
        </w:rPr>
      </w:pPr>
      <w:bookmarkStart w:id="0" w:name="bookmark1"/>
    </w:p>
    <w:p w:rsidR="00DB3587" w:rsidRPr="00C70085" w:rsidRDefault="00DB3587" w:rsidP="00DB3587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C70085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DB3587" w:rsidRPr="00C70085" w:rsidRDefault="00DB3587" w:rsidP="00DB3587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C70085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C70085">
        <w:rPr>
          <w:rFonts w:ascii="Arial" w:hAnsi="Arial" w:cs="Arial"/>
          <w:color w:val="000000"/>
          <w:lang w:bidi="ru-RU"/>
        </w:rPr>
        <w:t>ул. Мичурина с. Майск.</w:t>
      </w:r>
    </w:p>
    <w:p w:rsidR="00DB3587" w:rsidRPr="00C70085" w:rsidRDefault="00DB3587" w:rsidP="00DB3587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DB3587" w:rsidRPr="00C70085" w:rsidRDefault="00DB3587" w:rsidP="00DB3587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C70085">
        <w:rPr>
          <w:rFonts w:ascii="Arial" w:hAnsi="Arial" w:cs="Arial"/>
          <w:color w:val="000000"/>
          <w:sz w:val="24"/>
          <w:szCs w:val="24"/>
          <w:lang w:eastAsia="ru-RU" w:bidi="ru-RU"/>
        </w:rPr>
        <w:t>Дизайн-проект по ул. Мичурина с. Майск включает в себя обязательный перечень по благоустройству общественной территории: обеспечение освещения.</w:t>
      </w:r>
    </w:p>
    <w:p w:rsidR="00DB3587" w:rsidRPr="00C70085" w:rsidRDefault="00DB3587" w:rsidP="00DB3587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tbl>
      <w:tblPr>
        <w:tblStyle w:val="a5"/>
        <w:tblW w:w="9907" w:type="dxa"/>
        <w:jc w:val="center"/>
        <w:tblLayout w:type="fixed"/>
        <w:tblLook w:val="04A0"/>
      </w:tblPr>
      <w:tblGrid>
        <w:gridCol w:w="5081"/>
        <w:gridCol w:w="4826"/>
      </w:tblGrid>
      <w:tr w:rsidR="00DB3587" w:rsidTr="00431ED7">
        <w:trPr>
          <w:trHeight w:val="4089"/>
          <w:jc w:val="center"/>
        </w:trPr>
        <w:tc>
          <w:tcPr>
            <w:tcW w:w="5081" w:type="dxa"/>
          </w:tcPr>
          <w:p w:rsidR="00DB3587" w:rsidRDefault="00DB3587" w:rsidP="00431ED7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10680" w:dyaOrig="52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3pt;height:118.5pt" o:ole="">
                  <v:imagedata r:id="rId4" o:title=""/>
                </v:shape>
                <o:OLEObject Type="Embed" ProgID="PBrush" ShapeID="_x0000_i1025" DrawAspect="Content" ObjectID="_1574064284" r:id="rId5"/>
              </w:object>
            </w:r>
          </w:p>
        </w:tc>
        <w:tc>
          <w:tcPr>
            <w:tcW w:w="4826" w:type="dxa"/>
          </w:tcPr>
          <w:p w:rsidR="00DB3587" w:rsidRDefault="00DB3587" w:rsidP="00431ED7">
            <w:pPr>
              <w:pStyle w:val="30"/>
              <w:shd w:val="clear" w:color="auto" w:fill="auto"/>
              <w:spacing w:before="0" w:line="240" w:lineRule="auto"/>
              <w:ind w:right="472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12885" w:dyaOrig="7545">
                <v:shape id="_x0000_i1026" type="#_x0000_t75" style="width:232.5pt;height:165pt" o:ole="">
                  <v:imagedata r:id="rId6" o:title=""/>
                </v:shape>
                <o:OLEObject Type="Embed" ProgID="PBrush" ShapeID="_x0000_i1026" DrawAspect="Content" ObjectID="_1574064285" r:id="rId7"/>
              </w:object>
            </w:r>
          </w:p>
        </w:tc>
      </w:tr>
    </w:tbl>
    <w:p w:rsidR="00DB3587" w:rsidRPr="008957F7" w:rsidRDefault="00DB3587" w:rsidP="00DB3587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DB3587" w:rsidRPr="00C70085" w:rsidRDefault="00DB3587" w:rsidP="00DB3587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C70085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Ведомость малых архитектурных форм по ул. Мичурина  с. Майск</w:t>
      </w:r>
    </w:p>
    <w:p w:rsidR="00DB3587" w:rsidRDefault="00DB3587" w:rsidP="00DB3587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389" w:type="dxa"/>
        <w:tblLook w:val="04A0"/>
      </w:tblPr>
      <w:tblGrid>
        <w:gridCol w:w="613"/>
        <w:gridCol w:w="2065"/>
        <w:gridCol w:w="1537"/>
        <w:gridCol w:w="3113"/>
        <w:gridCol w:w="2061"/>
      </w:tblGrid>
      <w:tr w:rsidR="00DB3587" w:rsidRPr="00C70085" w:rsidTr="00431ED7">
        <w:tc>
          <w:tcPr>
            <w:tcW w:w="54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№ п/п</w:t>
            </w:r>
          </w:p>
        </w:tc>
        <w:tc>
          <w:tcPr>
            <w:tcW w:w="193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7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4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DB3587" w:rsidRPr="00C70085" w:rsidTr="00431ED7">
        <w:trPr>
          <w:trHeight w:val="2143"/>
        </w:trPr>
        <w:tc>
          <w:tcPr>
            <w:tcW w:w="54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193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Анкерный зажим для СИП 4</w:t>
            </w:r>
          </w:p>
        </w:tc>
        <w:tc>
          <w:tcPr>
            <w:tcW w:w="1417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8шт</w:t>
            </w:r>
          </w:p>
        </w:tc>
        <w:tc>
          <w:tcPr>
            <w:tcW w:w="3441" w:type="dxa"/>
            <w:shd w:val="clear" w:color="auto" w:fill="auto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80400" cy="1198800"/>
                  <wp:effectExtent l="114300" t="114300" r="134620" b="17335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80400" cy="11988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DB3587" w:rsidRPr="00C70085" w:rsidTr="00431ED7">
        <w:trPr>
          <w:trHeight w:val="2143"/>
        </w:trPr>
        <w:tc>
          <w:tcPr>
            <w:tcW w:w="54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193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7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28 </w:t>
            </w:r>
            <w:proofErr w:type="spellStart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41" w:type="dxa"/>
            <w:shd w:val="clear" w:color="auto" w:fill="auto"/>
          </w:tcPr>
          <w:p w:rsidR="00DB3587" w:rsidRPr="00C70085" w:rsidRDefault="00F90CE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 w:rsidRPr="00F90CE7"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3.6pt;margin-top:9.75pt;width:137.5pt;height:111.95pt;z-index:251660288;mso-position-horizontal-relative:margin;mso-position-vertical-relative:margin">
                  <v:imagedata r:id="rId9" o:title=""/>
                  <w10:wrap type="square" anchorx="margin" anchory="margin"/>
                </v:shape>
                <o:OLEObject Type="Embed" ProgID="PBrush" ShapeID="_x0000_s1026" DrawAspect="Content" ObjectID="_1574064286" r:id="rId10"/>
              </w:pict>
            </w:r>
          </w:p>
        </w:tc>
        <w:tc>
          <w:tcPr>
            <w:tcW w:w="206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DB3587" w:rsidRPr="00C70085" w:rsidTr="00431ED7">
        <w:trPr>
          <w:trHeight w:val="1833"/>
        </w:trPr>
        <w:tc>
          <w:tcPr>
            <w:tcW w:w="54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3</w:t>
            </w:r>
          </w:p>
        </w:tc>
        <w:tc>
          <w:tcPr>
            <w:tcW w:w="193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Поддерживающий зажим для СИП без несущей жилы из сплава</w:t>
            </w:r>
          </w:p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7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24 </w:t>
            </w:r>
            <w:proofErr w:type="spellStart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41" w:type="dxa"/>
            <w:shd w:val="clear" w:color="auto" w:fill="auto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C70085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782320" cy="103124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31" cy="1030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DB3587" w:rsidRPr="00C70085" w:rsidTr="00431ED7">
        <w:trPr>
          <w:trHeight w:val="1540"/>
        </w:trPr>
        <w:tc>
          <w:tcPr>
            <w:tcW w:w="54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193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СИП4 2х16</w:t>
            </w:r>
          </w:p>
        </w:tc>
        <w:tc>
          <w:tcPr>
            <w:tcW w:w="1417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1010 м.</w:t>
            </w:r>
          </w:p>
        </w:tc>
        <w:tc>
          <w:tcPr>
            <w:tcW w:w="3441" w:type="dxa"/>
            <w:shd w:val="clear" w:color="auto" w:fill="auto"/>
          </w:tcPr>
          <w:p w:rsidR="00DB3587" w:rsidRPr="00C70085" w:rsidRDefault="00F90CE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15.8pt;margin-top:10.5pt;width:112.95pt;height:69.55pt;z-index:251665408;mso-position-horizontal-relative:margin;mso-position-vertical-relative:margin">
                  <v:imagedata r:id="rId12" o:title=""/>
                  <w10:wrap type="square" anchorx="margin" anchory="margin"/>
                </v:shape>
                <o:OLEObject Type="Embed" ProgID="PBrush" ShapeID="_x0000_s1028" DrawAspect="Content" ObjectID="_1574064287" r:id="rId13"/>
              </w:pict>
            </w:r>
          </w:p>
        </w:tc>
        <w:tc>
          <w:tcPr>
            <w:tcW w:w="206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Алюминий цена 33р. за м</w:t>
            </w:r>
          </w:p>
        </w:tc>
      </w:tr>
      <w:tr w:rsidR="00DB3587" w:rsidRPr="00C70085" w:rsidTr="00431ED7">
        <w:trPr>
          <w:trHeight w:val="2143"/>
        </w:trPr>
        <w:tc>
          <w:tcPr>
            <w:tcW w:w="54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1930" w:type="dxa"/>
          </w:tcPr>
          <w:p w:rsidR="00DB3587" w:rsidRPr="00C70085" w:rsidRDefault="00DB3587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7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1шт</w:t>
            </w:r>
          </w:p>
        </w:tc>
        <w:tc>
          <w:tcPr>
            <w:tcW w:w="3441" w:type="dxa"/>
            <w:shd w:val="clear" w:color="auto" w:fill="auto"/>
          </w:tcPr>
          <w:p w:rsidR="00DB3587" w:rsidRPr="00C70085" w:rsidRDefault="00F90CE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24.4pt;margin-top:29.3pt;width:111.05pt;height:103.65pt;z-index:251666432;mso-position-horizontal-relative:margin;mso-position-vertical-relative:margin">
                  <v:imagedata r:id="rId14" o:title=""/>
                  <w10:wrap type="square" anchorx="margin" anchory="margin"/>
                </v:shape>
                <o:OLEObject Type="Embed" ProgID="PBrush" ShapeID="_x0000_s1029" DrawAspect="Content" ObjectID="_1574064288" r:id="rId15"/>
              </w:pict>
            </w:r>
          </w:p>
        </w:tc>
        <w:tc>
          <w:tcPr>
            <w:tcW w:w="206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DB3587" w:rsidRPr="00C70085" w:rsidTr="00431ED7">
        <w:trPr>
          <w:trHeight w:val="2143"/>
        </w:trPr>
        <w:tc>
          <w:tcPr>
            <w:tcW w:w="54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5</w:t>
            </w:r>
          </w:p>
        </w:tc>
        <w:tc>
          <w:tcPr>
            <w:tcW w:w="1930" w:type="dxa"/>
          </w:tcPr>
          <w:p w:rsidR="00DB3587" w:rsidRPr="00C70085" w:rsidRDefault="00DB3587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7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41" w:type="dxa"/>
            <w:shd w:val="clear" w:color="auto" w:fill="auto"/>
          </w:tcPr>
          <w:p w:rsidR="00DB3587" w:rsidRPr="00C70085" w:rsidRDefault="00F90CE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37.55pt;margin-top:25.5pt;width:83.05pt;height:75.25pt;z-index:251667456;mso-position-horizontal-relative:margin;mso-position-vertical-relative:margin">
                  <v:imagedata r:id="rId16" o:title=""/>
                  <w10:wrap type="square" anchorx="margin" anchory="margin"/>
                </v:shape>
                <o:OLEObject Type="Embed" ProgID="PBrush" ShapeID="_x0000_s1030" DrawAspect="Content" ObjectID="_1574064289" r:id="rId17"/>
              </w:pict>
            </w:r>
          </w:p>
        </w:tc>
        <w:tc>
          <w:tcPr>
            <w:tcW w:w="206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DB3587" w:rsidRPr="00C70085" w:rsidTr="00431ED7">
        <w:trPr>
          <w:trHeight w:val="2244"/>
        </w:trPr>
        <w:tc>
          <w:tcPr>
            <w:tcW w:w="54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193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C70085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C70085">
              <w:rPr>
                <w:rFonts w:ascii="Courier New" w:hAnsi="Courier New" w:cs="Courier New"/>
                <w:lang w:val="en-US"/>
              </w:rPr>
              <w:t>LG</w:t>
            </w:r>
          </w:p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7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12 </w:t>
            </w:r>
            <w:proofErr w:type="spellStart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41" w:type="dxa"/>
          </w:tcPr>
          <w:p w:rsidR="00DB3587" w:rsidRPr="00C70085" w:rsidRDefault="00DB3587" w:rsidP="00431ED7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lang w:val="en-US" w:eastAsia="zh-CN"/>
              </w:rPr>
            </w:pPr>
            <w:r w:rsidRPr="00C70085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948690</wp:posOffset>
                  </wp:positionH>
                  <wp:positionV relativeFrom="paragraph">
                    <wp:posOffset>660400</wp:posOffset>
                  </wp:positionV>
                  <wp:extent cx="742315" cy="734695"/>
                  <wp:effectExtent l="0" t="0" r="635" b="8255"/>
                  <wp:wrapNone/>
                  <wp:docPr id="3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315" cy="734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70085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661035</wp:posOffset>
                  </wp:positionV>
                  <wp:extent cx="657225" cy="981710"/>
                  <wp:effectExtent l="0" t="0" r="9525" b="8890"/>
                  <wp:wrapNone/>
                  <wp:docPr id="4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981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70085">
              <w:rPr>
                <w:rFonts w:ascii="Courier New" w:hAnsi="Courier New" w:cs="Courier New"/>
                <w:b/>
                <w:i/>
                <w:color w:val="002060"/>
                <w:lang w:val="en-US" w:eastAsia="zh-CN"/>
              </w:rPr>
              <w:t xml:space="preserve">Vector Street 70 </w:t>
            </w:r>
            <w:r w:rsidRPr="00C70085">
              <w:rPr>
                <w:rFonts w:ascii="Courier New" w:hAnsi="Courier New" w:cs="Courier New"/>
                <w:i/>
                <w:lang w:val="en-US" w:eastAsia="zh-CN"/>
              </w:rPr>
              <w:t>(</w:t>
            </w:r>
            <w:proofErr w:type="spellStart"/>
            <w:r w:rsidRPr="00C70085">
              <w:rPr>
                <w:rFonts w:ascii="Courier New" w:hAnsi="Courier New" w:cs="Courier New"/>
                <w:i/>
                <w:lang w:eastAsia="zh-CN"/>
              </w:rPr>
              <w:t>АналогДРЛ</w:t>
            </w:r>
            <w:proofErr w:type="spellEnd"/>
            <w:r w:rsidRPr="00C70085">
              <w:rPr>
                <w:rFonts w:ascii="Courier New" w:hAnsi="Courier New" w:cs="Courier New"/>
                <w:i/>
                <w:lang w:val="en-US" w:eastAsia="zh-CN"/>
              </w:rPr>
              <w:t xml:space="preserve">-250, </w:t>
            </w:r>
            <w:proofErr w:type="spellStart"/>
            <w:r w:rsidRPr="00C70085">
              <w:rPr>
                <w:rFonts w:ascii="Courier New" w:hAnsi="Courier New" w:cs="Courier New"/>
                <w:i/>
                <w:lang w:eastAsia="zh-CN"/>
              </w:rPr>
              <w:t>ДНаТ</w:t>
            </w:r>
            <w:proofErr w:type="spellEnd"/>
            <w:r w:rsidRPr="00C70085">
              <w:rPr>
                <w:rFonts w:ascii="Courier New" w:hAnsi="Courier New" w:cs="Courier New"/>
                <w:i/>
                <w:lang w:val="en-US" w:eastAsia="zh-CN"/>
              </w:rPr>
              <w:t>-150)</w:t>
            </w:r>
          </w:p>
          <w:p w:rsidR="00DB3587" w:rsidRPr="00C70085" w:rsidRDefault="00DB3587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DB3587" w:rsidRPr="00C70085" w:rsidRDefault="00DB3587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DB3587" w:rsidRPr="00C70085" w:rsidRDefault="00DB3587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DB3587" w:rsidRPr="00C70085" w:rsidRDefault="00DB3587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C70085">
              <w:rPr>
                <w:rFonts w:ascii="Courier New" w:hAnsi="Courier New" w:cs="Courier New"/>
                <w:b/>
                <w:i/>
                <w:noProof/>
                <w:color w:val="C00000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739140</wp:posOffset>
                  </wp:positionH>
                  <wp:positionV relativeFrom="paragraph">
                    <wp:posOffset>40640</wp:posOffset>
                  </wp:positionV>
                  <wp:extent cx="438150" cy="754380"/>
                  <wp:effectExtent l="0" t="0" r="0" b="762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B3587" w:rsidRPr="00C70085" w:rsidRDefault="00DB3587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DB3587" w:rsidRPr="00C70085" w:rsidRDefault="00DB3587" w:rsidP="00431ED7">
            <w:pPr>
              <w:spacing w:after="200" w:line="276" w:lineRule="auto"/>
              <w:rPr>
                <w:rFonts w:ascii="Courier New" w:hAnsi="Courier New" w:cs="Courier New"/>
                <w:color w:val="000000"/>
                <w:lang w:val="en-US" w:bidi="ru-RU"/>
              </w:rPr>
            </w:pPr>
          </w:p>
        </w:tc>
        <w:tc>
          <w:tcPr>
            <w:tcW w:w="206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</w:rPr>
              <w:t>Цена 3840 р.</w:t>
            </w:r>
            <w:r w:rsidR="00F90CE7" w:rsidRPr="00F90CE7"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1" o:title=""/>
                  <w10:wrap type="square" anchorx="margin" anchory="margin"/>
                </v:shape>
                <o:OLEObject Type="Embed" ProgID="PBrush" ShapeID="_x0000_s1027" DrawAspect="Content" ObjectID="_1574064290" r:id="rId22"/>
              </w:pict>
            </w:r>
          </w:p>
        </w:tc>
      </w:tr>
    </w:tbl>
    <w:p w:rsidR="00DB3587" w:rsidRPr="00BD6EA9" w:rsidRDefault="00DB3587" w:rsidP="00DB3587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DB3587" w:rsidRPr="00C70085" w:rsidRDefault="00DB3587" w:rsidP="00DB3587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C70085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C70085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C70085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DB3587" w:rsidRPr="00C70085" w:rsidRDefault="00DB3587" w:rsidP="00DB3587">
      <w:pPr>
        <w:ind w:firstLine="567"/>
        <w:jc w:val="both"/>
        <w:rPr>
          <w:rFonts w:ascii="Arial" w:hAnsi="Arial" w:cs="Arial"/>
          <w:color w:val="000000"/>
          <w:lang w:bidi="ru-RU"/>
        </w:rPr>
      </w:pPr>
    </w:p>
    <w:p w:rsidR="00DB3587" w:rsidRPr="00C70085" w:rsidRDefault="00DB3587" w:rsidP="00DB3587">
      <w:pPr>
        <w:rPr>
          <w:rFonts w:ascii="Arial" w:hAnsi="Arial" w:cs="Arial"/>
          <w:color w:val="000000"/>
          <w:lang w:bidi="ru-RU"/>
        </w:rPr>
      </w:pPr>
    </w:p>
    <w:p w:rsidR="00DB3587" w:rsidRPr="00C70085" w:rsidRDefault="00DB3587" w:rsidP="00DB3587">
      <w:pPr>
        <w:rPr>
          <w:rFonts w:ascii="Arial" w:hAnsi="Arial" w:cs="Arial"/>
          <w:color w:val="000000"/>
          <w:lang w:bidi="ru-RU"/>
        </w:rPr>
      </w:pPr>
      <w:r w:rsidRPr="00C70085">
        <w:rPr>
          <w:rFonts w:ascii="Arial" w:hAnsi="Arial" w:cs="Arial"/>
          <w:color w:val="000000"/>
          <w:lang w:bidi="ru-RU"/>
        </w:rPr>
        <w:lastRenderedPageBreak/>
        <w:t>Глава муниципального образования «Майск»</w:t>
      </w:r>
    </w:p>
    <w:p w:rsidR="00DB3587" w:rsidRPr="00C70085" w:rsidRDefault="00DB3587" w:rsidP="00DB3587">
      <w:pPr>
        <w:rPr>
          <w:rFonts w:ascii="Arial" w:hAnsi="Arial" w:cs="Arial"/>
        </w:rPr>
      </w:pPr>
      <w:r w:rsidRPr="00C70085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5C6B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characterSpacingControl w:val="doNotCompress"/>
  <w:compat/>
  <w:rsids>
    <w:rsidRoot w:val="00805635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86C0E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5635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66770"/>
    <w:rsid w:val="00D82939"/>
    <w:rsid w:val="00D84881"/>
    <w:rsid w:val="00D94DDF"/>
    <w:rsid w:val="00D956AB"/>
    <w:rsid w:val="00D97EFE"/>
    <w:rsid w:val="00DA6D55"/>
    <w:rsid w:val="00DA7C16"/>
    <w:rsid w:val="00DB3587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90CE7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35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DB3587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DB3587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DB3587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DB3587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DB35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35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DB3587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DB3587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DB3587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DB3587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DB35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4.bin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oleObject" Target="embeddings/oleObject2.bin"/><Relationship Id="rId12" Type="http://schemas.openxmlformats.org/officeDocument/2006/relationships/image" Target="media/image6.png"/><Relationship Id="rId17" Type="http://schemas.openxmlformats.org/officeDocument/2006/relationships/oleObject" Target="embeddings/oleObject6.bin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5.bin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10.jpe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221</Words>
  <Characters>1260</Characters>
  <Application>Microsoft Office Word</Application>
  <DocSecurity>0</DocSecurity>
  <Lines>10</Lines>
  <Paragraphs>2</Paragraphs>
  <ScaleCrop>false</ScaleCrop>
  <Company>SPecialiST RePack</Company>
  <LinksUpToDate>false</LinksUpToDate>
  <CharactersWithSpaces>1479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3</cp:revision>
  <dcterms:created xsi:type="dcterms:W3CDTF">2017-12-06T08:18:00Z</dcterms:created>
  <dcterms:modified xsi:type="dcterms:W3CDTF">2017-12-06T08:18:00Z</dcterms:modified>
</cp:coreProperties>
</file>