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5368" w:rsidRPr="00D94F8F" w:rsidRDefault="004D5368" w:rsidP="004D536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D94F8F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4D5368" w:rsidRPr="00D94F8F" w:rsidRDefault="004D5368" w:rsidP="004D536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D94F8F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4D5368" w:rsidRPr="00D94F8F" w:rsidRDefault="004D5368" w:rsidP="004D536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D94F8F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 30.11.2017г. №155</w:t>
      </w:r>
    </w:p>
    <w:p w:rsidR="004D5368" w:rsidRPr="00D94F8F" w:rsidRDefault="004D5368" w:rsidP="004D536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4D5368" w:rsidRPr="00D94F8F" w:rsidRDefault="004D5368" w:rsidP="004D536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D94F8F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4D5368" w:rsidRPr="00D94F8F" w:rsidRDefault="004D5368" w:rsidP="004D536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D94F8F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D94F8F">
        <w:rPr>
          <w:rFonts w:ascii="Arial" w:hAnsi="Arial" w:cs="Arial"/>
          <w:color w:val="000000"/>
          <w:lang w:bidi="ru-RU"/>
        </w:rPr>
        <w:t>ул. Гаражная с. Майск.</w:t>
      </w:r>
    </w:p>
    <w:p w:rsidR="004D5368" w:rsidRPr="00D94F8F" w:rsidRDefault="004D5368" w:rsidP="004D536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4D5368" w:rsidRPr="00D94F8F" w:rsidRDefault="004D5368" w:rsidP="004D536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94F8F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Гаражная с. Майск включает в себя обязательный перечень по благоустройству общественной территории: обеспечение освещения.</w:t>
      </w:r>
    </w:p>
    <w:p w:rsidR="004D5368" w:rsidRPr="00D94F8F" w:rsidRDefault="004D5368" w:rsidP="004D536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10173" w:type="dxa"/>
        <w:tblInd w:w="-826" w:type="dxa"/>
        <w:tblLayout w:type="fixed"/>
        <w:tblLook w:val="04A0"/>
      </w:tblPr>
      <w:tblGrid>
        <w:gridCol w:w="5081"/>
        <w:gridCol w:w="5092"/>
      </w:tblGrid>
      <w:tr w:rsidR="004D5368" w:rsidTr="00494829">
        <w:trPr>
          <w:trHeight w:val="4089"/>
        </w:trPr>
        <w:tc>
          <w:tcPr>
            <w:tcW w:w="5081" w:type="dxa"/>
          </w:tcPr>
          <w:p w:rsidR="004D5368" w:rsidRDefault="004D5368" w:rsidP="00494829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4575" w:dyaOrig="39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9.5pt;height:199.5pt" o:ole="">
                  <v:imagedata r:id="rId4" o:title=""/>
                </v:shape>
                <o:OLEObject Type="Embed" ProgID="PBrush" ShapeID="_x0000_i1025" DrawAspect="Content" ObjectID="_1574059494" r:id="rId5"/>
              </w:object>
            </w:r>
          </w:p>
        </w:tc>
        <w:tc>
          <w:tcPr>
            <w:tcW w:w="5092" w:type="dxa"/>
          </w:tcPr>
          <w:p w:rsidR="004D5368" w:rsidRDefault="004D5368" w:rsidP="00494829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580" w:dyaOrig="5565">
                <v:shape id="_x0000_i1026" type="#_x0000_t75" style="width:240pt;height:217.5pt" o:ole="">
                  <v:imagedata r:id="rId6" o:title=""/>
                </v:shape>
                <o:OLEObject Type="Embed" ProgID="PBrush" ShapeID="_x0000_i1026" DrawAspect="Content" ObjectID="_1574059495" r:id="rId7"/>
              </w:object>
            </w:r>
          </w:p>
        </w:tc>
      </w:tr>
    </w:tbl>
    <w:p w:rsidR="004D5368" w:rsidRPr="008957F7" w:rsidRDefault="004D5368" w:rsidP="004D5368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4D5368" w:rsidRPr="00D94F8F" w:rsidRDefault="004D5368" w:rsidP="004D5368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D94F8F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Гаражная  с. Майск</w:t>
      </w:r>
    </w:p>
    <w:p w:rsidR="004D5368" w:rsidRDefault="004D5368" w:rsidP="004D5368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tblLook w:val="04A0"/>
      </w:tblPr>
      <w:tblGrid>
        <w:gridCol w:w="613"/>
        <w:gridCol w:w="2090"/>
        <w:gridCol w:w="1537"/>
        <w:gridCol w:w="3270"/>
        <w:gridCol w:w="2061"/>
      </w:tblGrid>
      <w:tr w:rsidR="004D5368" w:rsidRPr="00D94F8F" w:rsidTr="00494829"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4D5368" w:rsidRPr="00D94F8F" w:rsidTr="00494829">
        <w:trPr>
          <w:trHeight w:val="2143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4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614805" cy="1052195"/>
                  <wp:effectExtent l="95250" t="95250" r="118745" b="16700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623580" cy="105809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4D5368" w:rsidRPr="00D94F8F" w:rsidTr="00494829">
        <w:trPr>
          <w:trHeight w:val="2143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14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4D5368" w:rsidRPr="00D94F8F" w:rsidRDefault="003A0229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3A0229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40.05pt;height:114.05pt;z-index:251660288;mso-position-horizontal:center;mso-position-horizontal-relative:margin;mso-position-vertical:bottom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059496" r:id="rId10"/>
              </w:pic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4D5368" w:rsidRPr="00D94F8F" w:rsidTr="00494829">
        <w:trPr>
          <w:trHeight w:val="1826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12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D94F8F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4D5368" w:rsidRPr="00D94F8F" w:rsidTr="00494829">
        <w:trPr>
          <w:trHeight w:val="1550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470 м.</w:t>
            </w:r>
          </w:p>
        </w:tc>
        <w:tc>
          <w:tcPr>
            <w:tcW w:w="3439" w:type="dxa"/>
            <w:shd w:val="clear" w:color="auto" w:fill="auto"/>
          </w:tcPr>
          <w:p w:rsidR="004D5368" w:rsidRPr="00D94F8F" w:rsidRDefault="003A0229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059497" r:id="rId13"/>
              </w:pic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4D5368" w:rsidRPr="00D94F8F" w:rsidTr="00494829">
        <w:trPr>
          <w:trHeight w:val="2143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4D5368" w:rsidRPr="00D94F8F" w:rsidRDefault="003A0229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0;margin-top:0;width:119.05pt;height:111.05pt;z-index:251666432;mso-position-horizontal:center;mso-position-horizontal-relative:margin;mso-position-vertical:bottom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059498" r:id="rId15"/>
              </w:pic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4D5368" w:rsidRPr="00D94F8F" w:rsidTr="00494829">
        <w:trPr>
          <w:trHeight w:val="1769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4D5368" w:rsidRPr="00D94F8F" w:rsidRDefault="003A0229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83.4pt;height:75.6pt;z-index:251667456;mso-position-horizontal:center;mso-position-horizontal-relative:margin;mso-position-vertical:bottom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059499" r:id="rId17"/>
              </w:pict>
            </w: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4D5368" w:rsidRPr="00D94F8F" w:rsidTr="00494829">
        <w:trPr>
          <w:trHeight w:val="2244"/>
        </w:trPr>
        <w:tc>
          <w:tcPr>
            <w:tcW w:w="541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115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94F8F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D94F8F">
              <w:rPr>
                <w:rFonts w:ascii="Courier New" w:hAnsi="Courier New" w:cs="Courier New"/>
                <w:lang w:val="en-US"/>
              </w:rPr>
              <w:t>LG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7 </w:t>
            </w:r>
            <w:proofErr w:type="spellStart"/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</w:tcPr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D94F8F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458470</wp:posOffset>
                  </wp:positionV>
                  <wp:extent cx="828675" cy="1238250"/>
                  <wp:effectExtent l="0" t="0" r="9525" b="0"/>
                  <wp:wrapNone/>
                  <wp:docPr id="3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94F8F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D94F8F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D94F8F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D94F8F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D94F8F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D94F8F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D94F8F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992505</wp:posOffset>
                  </wp:positionH>
                  <wp:positionV relativeFrom="paragraph">
                    <wp:posOffset>-6350</wp:posOffset>
                  </wp:positionV>
                  <wp:extent cx="913765" cy="904875"/>
                  <wp:effectExtent l="0" t="0" r="635" b="9525"/>
                  <wp:wrapNone/>
                  <wp:docPr id="4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76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D94F8F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678180</wp:posOffset>
                  </wp:positionH>
                  <wp:positionV relativeFrom="paragraph">
                    <wp:posOffset>209550</wp:posOffset>
                  </wp:positionV>
                  <wp:extent cx="619125" cy="1066800"/>
                  <wp:effectExtent l="0" t="0" r="9525" b="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4D5368" w:rsidRPr="00D94F8F" w:rsidRDefault="004D5368" w:rsidP="00494829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0" w:type="dxa"/>
          </w:tcPr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4D5368" w:rsidRPr="00D94F8F" w:rsidRDefault="004D5368" w:rsidP="00494829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4F8F">
              <w:rPr>
                <w:rFonts w:ascii="Courier New" w:hAnsi="Courier New" w:cs="Courier New"/>
              </w:rPr>
              <w:t>Цена 3840 р.</w:t>
            </w:r>
            <w:r w:rsidR="003A0229" w:rsidRPr="003A0229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059500" r:id="rId22"/>
              </w:pict>
            </w:r>
          </w:p>
        </w:tc>
      </w:tr>
    </w:tbl>
    <w:p w:rsidR="004D5368" w:rsidRPr="00BD6EA9" w:rsidRDefault="004D5368" w:rsidP="004D5368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4D5368" w:rsidRPr="00D94F8F" w:rsidRDefault="004D5368" w:rsidP="004D5368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94F8F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D94F8F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D94F8F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4D5368" w:rsidRPr="00D94F8F" w:rsidRDefault="004D5368" w:rsidP="004D5368">
      <w:pPr>
        <w:rPr>
          <w:rFonts w:ascii="Arial" w:hAnsi="Arial" w:cs="Arial"/>
          <w:color w:val="000000"/>
          <w:lang w:bidi="ru-RU"/>
        </w:rPr>
      </w:pPr>
    </w:p>
    <w:p w:rsidR="004D5368" w:rsidRPr="00D94F8F" w:rsidRDefault="004D5368" w:rsidP="004D5368">
      <w:pPr>
        <w:rPr>
          <w:rFonts w:ascii="Arial" w:hAnsi="Arial" w:cs="Arial"/>
          <w:color w:val="000000"/>
          <w:lang w:bidi="ru-RU"/>
        </w:rPr>
      </w:pPr>
    </w:p>
    <w:p w:rsidR="004D5368" w:rsidRPr="00D94F8F" w:rsidRDefault="004D5368" w:rsidP="004D5368">
      <w:pPr>
        <w:rPr>
          <w:rFonts w:ascii="Arial" w:hAnsi="Arial" w:cs="Arial"/>
          <w:color w:val="000000"/>
          <w:lang w:bidi="ru-RU"/>
        </w:rPr>
      </w:pPr>
      <w:r w:rsidRPr="00D94F8F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4D5368" w:rsidRPr="00D94F8F" w:rsidRDefault="004D5368" w:rsidP="004D5368">
      <w:pPr>
        <w:rPr>
          <w:rFonts w:ascii="Arial" w:hAnsi="Arial" w:cs="Arial"/>
        </w:rPr>
      </w:pPr>
      <w:r w:rsidRPr="00D94F8F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D94F8F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5D5293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E7B4F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B631C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0229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5368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5293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3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4D536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4D536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4D536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4D536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4D53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53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4D536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4D536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4D536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4D536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4D53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220</Words>
  <Characters>1260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3</cp:revision>
  <dcterms:created xsi:type="dcterms:W3CDTF">2017-12-06T06:58:00Z</dcterms:created>
  <dcterms:modified xsi:type="dcterms:W3CDTF">2017-12-06T06:58:00Z</dcterms:modified>
</cp:coreProperties>
</file>