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7971" w:rsidRPr="00EF7C77" w:rsidRDefault="00FA7971" w:rsidP="00FA7971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01</w:t>
      </w:r>
      <w:r w:rsidRPr="00074AA9">
        <w:rPr>
          <w:rFonts w:ascii="Arial" w:hAnsi="Arial" w:cs="Arial"/>
          <w:b/>
          <w:sz w:val="32"/>
          <w:szCs w:val="32"/>
        </w:rPr>
        <w:t>.1</w:t>
      </w:r>
      <w:r>
        <w:rPr>
          <w:rFonts w:ascii="Arial" w:hAnsi="Arial" w:cs="Arial"/>
          <w:b/>
          <w:sz w:val="32"/>
          <w:szCs w:val="32"/>
        </w:rPr>
        <w:t>2</w:t>
      </w:r>
      <w:r w:rsidRPr="00074AA9">
        <w:rPr>
          <w:rFonts w:ascii="Arial" w:hAnsi="Arial" w:cs="Arial"/>
          <w:b/>
          <w:sz w:val="32"/>
          <w:szCs w:val="32"/>
        </w:rPr>
        <w:t>.2017г. №1</w:t>
      </w:r>
      <w:r>
        <w:rPr>
          <w:rFonts w:ascii="Arial" w:hAnsi="Arial" w:cs="Arial"/>
          <w:b/>
          <w:sz w:val="32"/>
          <w:szCs w:val="32"/>
        </w:rPr>
        <w:t>77</w:t>
      </w:r>
    </w:p>
    <w:p w:rsidR="00FA7971" w:rsidRPr="002F1196" w:rsidRDefault="00FA7971" w:rsidP="00FA7971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FA7971" w:rsidRPr="002F1196" w:rsidRDefault="00FA7971" w:rsidP="00FA7971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FA7971" w:rsidRPr="002F1196" w:rsidRDefault="00FA7971" w:rsidP="00FA7971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FA7971" w:rsidRPr="002F1196" w:rsidRDefault="00FA7971" w:rsidP="00FA7971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FA7971" w:rsidRPr="002F1196" w:rsidRDefault="00FA7971" w:rsidP="00FA7971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FA7971" w:rsidRPr="002F1196" w:rsidRDefault="00FA7971" w:rsidP="00FA7971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FA7971" w:rsidRDefault="00FA7971" w:rsidP="00FA7971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FA7971" w:rsidRDefault="00FA7971" w:rsidP="00FA7971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</w:t>
      </w:r>
      <w:proofErr w:type="gramStart"/>
      <w:r w:rsidRPr="002217FB">
        <w:rPr>
          <w:rFonts w:ascii="Arial" w:hAnsi="Arial" w:cs="Arial"/>
          <w:b/>
          <w:sz w:val="32"/>
          <w:szCs w:val="32"/>
        </w:rPr>
        <w:t>ДИЗАЙН-ПРОЕКТА</w:t>
      </w:r>
      <w:proofErr w:type="gramEnd"/>
      <w:r w:rsidRPr="002217FB">
        <w:rPr>
          <w:rFonts w:ascii="Arial" w:hAnsi="Arial" w:cs="Arial"/>
          <w:b/>
          <w:sz w:val="32"/>
          <w:szCs w:val="32"/>
        </w:rPr>
        <w:t xml:space="preserve">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>УЛ. ТРАКТОВАЯ, 9 «УНИВЕРСАЛЬНАЯ СПОРТИВНАЯ ПЛОЩАДКА»</w:t>
      </w:r>
    </w:p>
    <w:p w:rsidR="00FA7971" w:rsidRPr="00155E3B" w:rsidRDefault="00FA7971" w:rsidP="00FA7971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FA7971" w:rsidRPr="003917BA" w:rsidRDefault="00FA7971" w:rsidP="00FA7971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FA7971" w:rsidRDefault="00FA7971" w:rsidP="00FA7971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FA7971" w:rsidRDefault="00FA7971" w:rsidP="00FA7971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FA7971" w:rsidRPr="00513A8B" w:rsidRDefault="00FA7971" w:rsidP="00FA7971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FA7971" w:rsidRPr="00EF7C77" w:rsidRDefault="00FA7971" w:rsidP="00FA7971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территории </w:t>
      </w:r>
      <w:r>
        <w:rPr>
          <w:rFonts w:ascii="Arial" w:hAnsi="Arial" w:cs="Arial"/>
        </w:rPr>
        <w:t>ул. Трактовая, 9 «У</w:t>
      </w:r>
      <w:r w:rsidRPr="005F1AEC">
        <w:rPr>
          <w:rFonts w:ascii="Arial" w:hAnsi="Arial" w:cs="Arial"/>
        </w:rPr>
        <w:t>ниверсальная спортивная площадка»</w:t>
      </w:r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FA7971" w:rsidRPr="00EF7C77" w:rsidRDefault="00FA7971" w:rsidP="00FA7971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FA7971" w:rsidRDefault="00FA7971" w:rsidP="00FA7971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FA7971" w:rsidRDefault="00FA7971" w:rsidP="00FA7971">
      <w:pPr>
        <w:ind w:firstLine="709"/>
        <w:jc w:val="both"/>
        <w:rPr>
          <w:rFonts w:ascii="Arial" w:hAnsi="Arial" w:cs="Arial"/>
        </w:rPr>
      </w:pPr>
    </w:p>
    <w:p w:rsidR="00FA7971" w:rsidRDefault="00FA7971" w:rsidP="00FA7971">
      <w:pPr>
        <w:ind w:firstLine="709"/>
        <w:jc w:val="both"/>
        <w:rPr>
          <w:rFonts w:ascii="Arial" w:hAnsi="Arial" w:cs="Arial"/>
        </w:rPr>
      </w:pPr>
    </w:p>
    <w:p w:rsidR="00FA7971" w:rsidRDefault="00FA7971" w:rsidP="00FA7971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FA7971" w:rsidRDefault="00FA7971" w:rsidP="00FA7971">
      <w:pPr>
        <w:tabs>
          <w:tab w:val="left" w:pos="0"/>
        </w:tabs>
        <w:jc w:val="both"/>
        <w:rPr>
          <w:rFonts w:ascii="Arial" w:hAnsi="Arial" w:cs="Arial"/>
        </w:rPr>
      </w:pPr>
      <w:bookmarkStart w:id="0" w:name="bookmark1"/>
      <w:r>
        <w:rPr>
          <w:rFonts w:ascii="Arial" w:hAnsi="Arial" w:cs="Arial"/>
        </w:rPr>
        <w:t>А.И. Серебренников</w:t>
      </w:r>
    </w:p>
    <w:p w:rsidR="00FA7971" w:rsidRPr="00074AA9" w:rsidRDefault="00FA7971" w:rsidP="00FA7971">
      <w:pPr>
        <w:tabs>
          <w:tab w:val="left" w:pos="0"/>
        </w:tabs>
        <w:jc w:val="both"/>
        <w:rPr>
          <w:rFonts w:ascii="Arial" w:hAnsi="Arial" w:cs="Arial"/>
        </w:rPr>
      </w:pPr>
    </w:p>
    <w:p w:rsidR="00FA7971" w:rsidRPr="006228DF" w:rsidRDefault="00FA7971" w:rsidP="00FA7971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rFonts w:ascii="Courier New" w:hAnsi="Courier New" w:cs="Courier New"/>
          <w:bCs/>
          <w:color w:val="000000"/>
          <w:sz w:val="22"/>
          <w:szCs w:val="22"/>
          <w:lang w:bidi="ru-RU"/>
        </w:rPr>
      </w:pP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>Приложение 1</w:t>
      </w:r>
    </w:p>
    <w:p w:rsidR="00FA7971" w:rsidRPr="006228DF" w:rsidRDefault="00FA7971" w:rsidP="00FA7971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rFonts w:ascii="Courier New" w:hAnsi="Courier New" w:cs="Courier New"/>
          <w:bCs/>
          <w:color w:val="000000"/>
          <w:sz w:val="22"/>
          <w:szCs w:val="22"/>
          <w:lang w:bidi="ru-RU"/>
        </w:rPr>
      </w:pP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 к постановлению администрации</w:t>
      </w:r>
    </w:p>
    <w:p w:rsidR="00FA7971" w:rsidRPr="00074AA9" w:rsidRDefault="00FA7971" w:rsidP="00FA7971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rFonts w:ascii="Courier New" w:hAnsi="Courier New" w:cs="Courier New"/>
          <w:bCs/>
          <w:color w:val="000000"/>
          <w:sz w:val="22"/>
          <w:szCs w:val="22"/>
          <w:lang w:bidi="ru-RU"/>
        </w:rPr>
      </w:pP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 МО «Майск» от </w:t>
      </w:r>
      <w:r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>01.12.2017 г._№177</w:t>
      </w:r>
    </w:p>
    <w:p w:rsidR="00FA7971" w:rsidRDefault="00FA7971" w:rsidP="00FA7971">
      <w:pPr>
        <w:keepNext/>
        <w:keepLines/>
        <w:widowControl w:val="0"/>
        <w:spacing w:line="280" w:lineRule="exact"/>
        <w:outlineLvl w:val="2"/>
        <w:rPr>
          <w:b/>
          <w:bCs/>
          <w:color w:val="000000"/>
          <w:sz w:val="28"/>
          <w:szCs w:val="28"/>
          <w:lang w:bidi="ru-RU"/>
        </w:rPr>
      </w:pPr>
    </w:p>
    <w:p w:rsidR="00FA7971" w:rsidRDefault="00FA7971" w:rsidP="00FA7971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</w:p>
    <w:p w:rsidR="00FA7971" w:rsidRPr="00C95484" w:rsidRDefault="00FA7971" w:rsidP="00FA7971">
      <w:pPr>
        <w:keepNext/>
        <w:keepLines/>
        <w:widowControl w:val="0"/>
        <w:spacing w:line="280" w:lineRule="exact"/>
        <w:ind w:firstLine="709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95484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FA7971" w:rsidRPr="00C95484" w:rsidRDefault="00FA7971" w:rsidP="00FA7971">
      <w:pPr>
        <w:keepNext/>
        <w:keepLines/>
        <w:widowControl w:val="0"/>
        <w:spacing w:line="374" w:lineRule="exact"/>
        <w:ind w:firstLine="709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95484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>
        <w:rPr>
          <w:rFonts w:ascii="Arial" w:hAnsi="Arial" w:cs="Arial"/>
        </w:rPr>
        <w:t>ул. Трактовая, 9 «У</w:t>
      </w:r>
      <w:r w:rsidRPr="005F1AEC">
        <w:rPr>
          <w:rFonts w:ascii="Arial" w:hAnsi="Arial" w:cs="Arial"/>
        </w:rPr>
        <w:t>ниверсальная спортивная площадка»</w:t>
      </w:r>
      <w:r>
        <w:rPr>
          <w:rFonts w:ascii="Arial" w:hAnsi="Arial" w:cs="Arial"/>
        </w:rPr>
        <w:t xml:space="preserve"> </w:t>
      </w:r>
      <w:r w:rsidRPr="00C95484">
        <w:rPr>
          <w:rFonts w:ascii="Arial" w:hAnsi="Arial" w:cs="Arial"/>
          <w:color w:val="000000"/>
          <w:lang w:bidi="ru-RU"/>
        </w:rPr>
        <w:t>с. Майск.</w:t>
      </w:r>
    </w:p>
    <w:p w:rsidR="00FA7971" w:rsidRPr="00C95484" w:rsidRDefault="00FA7971" w:rsidP="00FA7971">
      <w:pPr>
        <w:keepNext/>
        <w:keepLines/>
        <w:widowControl w:val="0"/>
        <w:spacing w:line="374" w:lineRule="exact"/>
        <w:ind w:firstLine="709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FA7971" w:rsidRPr="00C95484" w:rsidRDefault="00FA7971" w:rsidP="00FA7971">
      <w:pPr>
        <w:ind w:firstLine="709"/>
        <w:jc w:val="both"/>
        <w:rPr>
          <w:rFonts w:ascii="Arial" w:hAnsi="Arial" w:cs="Arial"/>
          <w:lang w:bidi="ru-RU"/>
        </w:rPr>
      </w:pPr>
      <w:r w:rsidRPr="00C95484">
        <w:rPr>
          <w:rFonts w:ascii="Arial" w:hAnsi="Arial" w:cs="Arial"/>
          <w:lang w:bidi="ru-RU"/>
        </w:rPr>
        <w:t>Д</w:t>
      </w:r>
      <w:r>
        <w:rPr>
          <w:rFonts w:ascii="Arial" w:hAnsi="Arial" w:cs="Arial"/>
          <w:lang w:bidi="ru-RU"/>
        </w:rPr>
        <w:t>изайн-проект по</w:t>
      </w:r>
      <w:r w:rsidRPr="00EF7C7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ул. Трактовая, 9 «У</w:t>
      </w:r>
      <w:r w:rsidRPr="005F1AEC">
        <w:rPr>
          <w:rFonts w:ascii="Arial" w:hAnsi="Arial" w:cs="Arial"/>
        </w:rPr>
        <w:t>ниверсальная спортивная площадка»</w:t>
      </w:r>
      <w:r w:rsidRPr="00C95484">
        <w:rPr>
          <w:rFonts w:ascii="Arial" w:hAnsi="Arial" w:cs="Arial"/>
          <w:lang w:bidi="ru-RU"/>
        </w:rPr>
        <w:t xml:space="preserve"> с. Майск включает в себя обязательный перечень по благоустройству общественной территории: </w:t>
      </w:r>
      <w:r>
        <w:rPr>
          <w:rFonts w:ascii="Arial" w:hAnsi="Arial" w:cs="Arial"/>
          <w:lang w:bidi="ru-RU"/>
        </w:rPr>
        <w:t>металлические ограждение, освещение,</w:t>
      </w:r>
      <w:r w:rsidRPr="005F1AEC">
        <w:rPr>
          <w:rFonts w:ascii="Arial" w:hAnsi="Arial" w:cs="Arial"/>
          <w:lang w:bidi="ru-RU"/>
        </w:rPr>
        <w:t xml:space="preserve"> </w:t>
      </w:r>
      <w:r>
        <w:rPr>
          <w:rFonts w:ascii="Arial" w:hAnsi="Arial" w:cs="Arial"/>
          <w:lang w:bidi="ru-RU"/>
        </w:rPr>
        <w:t>у</w:t>
      </w:r>
      <w:r w:rsidRPr="005F1AEC">
        <w:rPr>
          <w:rFonts w:ascii="Arial" w:hAnsi="Arial" w:cs="Arial"/>
          <w:lang w:bidi="ru-RU"/>
        </w:rPr>
        <w:t>становка уличн</w:t>
      </w:r>
      <w:r>
        <w:rPr>
          <w:rFonts w:ascii="Arial" w:hAnsi="Arial" w:cs="Arial"/>
          <w:lang w:bidi="ru-RU"/>
        </w:rPr>
        <w:t>ых фонарей с опорами и подводом, ремонт трибун, у</w:t>
      </w:r>
      <w:r w:rsidRPr="005F1AEC">
        <w:rPr>
          <w:rFonts w:ascii="Arial" w:hAnsi="Arial" w:cs="Arial"/>
          <w:lang w:bidi="ru-RU"/>
        </w:rPr>
        <w:t>рны</w:t>
      </w:r>
    </w:p>
    <w:p w:rsidR="00FA7971" w:rsidRPr="002C2BED" w:rsidRDefault="00FA7971" w:rsidP="00FA7971">
      <w:pPr>
        <w:ind w:left="1276" w:hanging="567"/>
        <w:rPr>
          <w:rFonts w:ascii="Arial" w:hAnsi="Arial" w:cs="Arial"/>
          <w:lang w:bidi="ru-RU"/>
        </w:rPr>
      </w:pPr>
    </w:p>
    <w:tbl>
      <w:tblPr>
        <w:tblStyle w:val="a5"/>
        <w:tblW w:w="10330" w:type="dxa"/>
        <w:tblInd w:w="-441" w:type="dxa"/>
        <w:tblLayout w:type="fixed"/>
        <w:tblLook w:val="04A0" w:firstRow="1" w:lastRow="0" w:firstColumn="1" w:lastColumn="0" w:noHBand="0" w:noVBand="1"/>
      </w:tblPr>
      <w:tblGrid>
        <w:gridCol w:w="5081"/>
        <w:gridCol w:w="5249"/>
      </w:tblGrid>
      <w:tr w:rsidR="00FA7971" w:rsidTr="00B56118">
        <w:trPr>
          <w:trHeight w:val="3037"/>
        </w:trPr>
        <w:tc>
          <w:tcPr>
            <w:tcW w:w="5081" w:type="dxa"/>
          </w:tcPr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ind w:right="20"/>
            </w:pPr>
          </w:p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ind w:right="20"/>
            </w:pPr>
            <w:r>
              <w:t>Универсальная площадка план</w:t>
            </w:r>
          </w:p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4665" w:dyaOrig="4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7.25pt;height:211.5pt" o:ole="">
                  <v:imagedata r:id="rId5" o:title=""/>
                </v:shape>
                <o:OLEObject Type="Embed" ProgID="PBrush" ShapeID="_x0000_i1025" DrawAspect="Content" ObjectID="_1573993530" r:id="rId6"/>
              </w:object>
            </w:r>
          </w:p>
        </w:tc>
        <w:tc>
          <w:tcPr>
            <w:tcW w:w="5249" w:type="dxa"/>
          </w:tcPr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rPr>
                <w:noProof/>
              </w:rPr>
            </w:pPr>
          </w:p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rPr>
                <w:noProof/>
              </w:rPr>
            </w:pPr>
          </w:p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rPr>
                <w:color w:val="000000"/>
                <w:sz w:val="28"/>
                <w:szCs w:val="28"/>
                <w:lang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5525C8" wp14:editId="2A973E54">
                  <wp:extent cx="3000375" cy="1501891"/>
                  <wp:effectExtent l="190500" t="190500" r="180975" b="193675"/>
                  <wp:docPr id="1" name="Picture 2" descr="E:\Визуализации и проекты\Универсальные спортивные комплексы и площадки\Устройство межшкольного стадиона\Файлы\вариант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 descr="E:\Визуализации и проекты\Универсальные спортивные комплексы и площадки\Устройство межшкольного стадиона\Файлы\вариант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46"/>
                          <a:stretch/>
                        </pic:blipFill>
                        <pic:spPr bwMode="auto">
                          <a:xfrm>
                            <a:off x="0" y="0"/>
                            <a:ext cx="3009348" cy="1506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7971" w:rsidRDefault="00FA7971" w:rsidP="00FA7971">
      <w:pPr>
        <w:pStyle w:val="a4"/>
        <w:shd w:val="clear" w:color="auto" w:fill="auto"/>
        <w:spacing w:line="240" w:lineRule="exact"/>
        <w:rPr>
          <w:b/>
          <w:color w:val="000000"/>
          <w:sz w:val="24"/>
          <w:szCs w:val="24"/>
          <w:lang w:eastAsia="ru-RU" w:bidi="ru-RU"/>
        </w:rPr>
      </w:pPr>
    </w:p>
    <w:p w:rsidR="00FA7971" w:rsidRPr="008E133F" w:rsidRDefault="00FA7971" w:rsidP="00FA7971">
      <w:pPr>
        <w:pStyle w:val="a4"/>
        <w:shd w:val="clear" w:color="auto" w:fill="auto"/>
        <w:spacing w:line="240" w:lineRule="exact"/>
        <w:jc w:val="center"/>
        <w:rPr>
          <w:b/>
          <w:color w:val="000000"/>
          <w:sz w:val="24"/>
          <w:szCs w:val="24"/>
          <w:lang w:eastAsia="ru-RU" w:bidi="ru-RU"/>
        </w:rPr>
      </w:pPr>
      <w:r w:rsidRPr="00074AA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зоне отдыха «Универсальная спортивная площадка» с. Майск</w:t>
      </w:r>
    </w:p>
    <w:p w:rsidR="00FA7971" w:rsidRDefault="00FA7971" w:rsidP="00FA7971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781" w:type="dxa"/>
        <w:jc w:val="center"/>
        <w:tblInd w:w="392" w:type="dxa"/>
        <w:tblLayout w:type="fixed"/>
        <w:tblLook w:val="04A0" w:firstRow="1" w:lastRow="0" w:firstColumn="1" w:lastColumn="0" w:noHBand="0" w:noVBand="1"/>
      </w:tblPr>
      <w:tblGrid>
        <w:gridCol w:w="567"/>
        <w:gridCol w:w="2536"/>
        <w:gridCol w:w="1008"/>
        <w:gridCol w:w="3260"/>
        <w:gridCol w:w="2410"/>
      </w:tblGrid>
      <w:tr w:rsidR="00FA7971" w:rsidRPr="00074AA9" w:rsidTr="00B56118">
        <w:trPr>
          <w:jc w:val="center"/>
        </w:trPr>
        <w:tc>
          <w:tcPr>
            <w:tcW w:w="567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2536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008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260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410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FA7971" w:rsidRPr="00074AA9" w:rsidTr="00B56118">
        <w:trPr>
          <w:trHeight w:val="2143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 </w:t>
            </w:r>
            <w:proofErr w:type="spellStart"/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073ED9BC" wp14:editId="1133C423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476375" cy="908685"/>
                  <wp:effectExtent l="133350" t="114300" r="142875" b="158115"/>
                  <wp:wrapSquare wrapText="bothSides"/>
                  <wp:docPr id="2" name="Рисунок 2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310444" cy="80701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7971" w:rsidRPr="00074AA9" w:rsidTr="00B56118">
        <w:trPr>
          <w:trHeight w:val="1502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8 </w:t>
            </w:r>
            <w:proofErr w:type="spellStart"/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074AA9">
              <w:rPr>
                <w:rFonts w:ascii="Courier New" w:hAnsi="Courier New" w:cs="Courier New"/>
              </w:rPr>
              <w:pict>
                <v:shape id="_x0000_s1026" type="#_x0000_t75" style="position:absolute;margin-left:0;margin-top:0;width:90.2pt;height:73.45pt;z-index:251660288;mso-position-horizontal:center;mso-position-horizontal-relative:margin;mso-position-vertical:bottom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3993531" r:id="rId10"/>
              </w:pict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7971" w:rsidRPr="00074AA9" w:rsidTr="00B56118">
        <w:trPr>
          <w:trHeight w:val="1826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8 </w:t>
            </w:r>
            <w:proofErr w:type="spellStart"/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074AA9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09F82718" wp14:editId="100075ED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675005" cy="890270"/>
                  <wp:effectExtent l="0" t="0" r="0" b="5080"/>
                  <wp:wrapSquare wrapText="bothSides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286" cy="8927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7971" w:rsidRPr="00074AA9" w:rsidTr="00B56118">
        <w:trPr>
          <w:trHeight w:val="1550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150 м.</w:t>
            </w:r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074AA9">
              <w:rPr>
                <w:rFonts w:ascii="Courier New" w:hAnsi="Courier New" w:cs="Courier New"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3993532" r:id="rId13"/>
              </w:pict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FA7971" w:rsidRPr="00074AA9" w:rsidTr="00B56118">
        <w:trPr>
          <w:trHeight w:val="2334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074AA9">
              <w:rPr>
                <w:rFonts w:ascii="Courier New" w:hAnsi="Courier New" w:cs="Courier New"/>
              </w:rPr>
              <w:pict>
                <v:shape id="_x0000_s1029" type="#_x0000_t75" style="position:absolute;margin-left:0;margin-top:0;width:84pt;height:78.35pt;z-index:251666432;mso-position-horizontal:center;mso-position-horizontal-relative:margin;mso-position-vertical:bottom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3993533" r:id="rId15"/>
              </w:pict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FA7971" w:rsidRPr="00074AA9" w:rsidTr="00B56118">
        <w:trPr>
          <w:trHeight w:val="2244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536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074AA9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074AA9">
              <w:rPr>
                <w:rFonts w:ascii="Courier New" w:hAnsi="Courier New" w:cs="Courier New"/>
                <w:lang w:val="en-US"/>
              </w:rPr>
              <w:t>LG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260" w:type="dxa"/>
          </w:tcPr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074AA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7CB8AD08" wp14:editId="53D304FD">
                  <wp:simplePos x="0" y="0"/>
                  <wp:positionH relativeFrom="column">
                    <wp:posOffset>1024255</wp:posOffset>
                  </wp:positionH>
                  <wp:positionV relativeFrom="paragraph">
                    <wp:posOffset>512445</wp:posOffset>
                  </wp:positionV>
                  <wp:extent cx="770890" cy="763270"/>
                  <wp:effectExtent l="0" t="0" r="0" b="0"/>
                  <wp:wrapNone/>
                  <wp:docPr id="4" name="Рисунок 4" descr="p_4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p_4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763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4AA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61734C21" wp14:editId="1F3C6F3F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517525</wp:posOffset>
                  </wp:positionV>
                  <wp:extent cx="590550" cy="882015"/>
                  <wp:effectExtent l="0" t="0" r="0" b="0"/>
                  <wp:wrapNone/>
                  <wp:docPr id="5" name="Рисунок 5" descr="p_1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p_1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88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4AA9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074AA9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074AA9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074AA9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074AA9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074AA9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074AA9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074AA9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074AA9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074AA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6C8494E2" wp14:editId="35508981">
                  <wp:simplePos x="0" y="0"/>
                  <wp:positionH relativeFrom="column">
                    <wp:posOffset>733425</wp:posOffset>
                  </wp:positionH>
                  <wp:positionV relativeFrom="paragraph">
                    <wp:posOffset>32385</wp:posOffset>
                  </wp:positionV>
                  <wp:extent cx="292735" cy="504825"/>
                  <wp:effectExtent l="0" t="0" r="0" b="9525"/>
                  <wp:wrapNone/>
                  <wp:docPr id="6" name="Рисунок 6" descr="p_3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p_3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504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eastAsia="en-US" w:bidi="ru-RU"/>
              </w:rPr>
            </w:pP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</w:rPr>
              <w:t>Цена 3840 р.</w:t>
            </w:r>
            <w:r w:rsidRPr="00074AA9">
              <w:rPr>
                <w:rFonts w:ascii="Courier New" w:hAnsi="Courier New" w:cs="Courier New"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19" o:title=""/>
                  <w10:wrap type="square" anchorx="margin" anchory="margin"/>
                </v:shape>
                <o:OLEObject Type="Embed" ProgID="PBrush" ShapeID="_x0000_s1027" DrawAspect="Content" ObjectID="_1573993534" r:id="rId20"/>
              </w:pict>
            </w:r>
            <w:r w:rsidRPr="00074AA9">
              <w:rPr>
                <w:rFonts w:ascii="Courier New" w:hAnsi="Courier New" w:cs="Courier New"/>
              </w:rPr>
              <w:t xml:space="preserve"> </w:t>
            </w:r>
          </w:p>
        </w:tc>
      </w:tr>
      <w:tr w:rsidR="00FA7971" w:rsidRPr="00074AA9" w:rsidTr="00B56118">
        <w:trPr>
          <w:trHeight w:val="2244"/>
          <w:jc w:val="center"/>
        </w:trPr>
        <w:tc>
          <w:tcPr>
            <w:tcW w:w="567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2536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074AA9">
              <w:rPr>
                <w:rFonts w:ascii="Courier New" w:hAnsi="Courier New" w:cs="Courier New"/>
              </w:rPr>
              <w:t xml:space="preserve">Опора железобетонная </w:t>
            </w:r>
          </w:p>
        </w:tc>
        <w:tc>
          <w:tcPr>
            <w:tcW w:w="1008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4Шт </w:t>
            </w:r>
          </w:p>
        </w:tc>
        <w:tc>
          <w:tcPr>
            <w:tcW w:w="3260" w:type="dxa"/>
          </w:tcPr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noProof/>
                <w:sz w:val="22"/>
                <w:szCs w:val="22"/>
              </w:rPr>
            </w:pPr>
            <w:r w:rsidRPr="00074AA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6DB7E6D0" wp14:editId="431EA84F">
                  <wp:extent cx="1905000" cy="1428750"/>
                  <wp:effectExtent l="0" t="0" r="0" b="0"/>
                  <wp:docPr id="7" name="Рисунок 7" descr="C:\Users\AISerebrennikov\Desktop\Приоритетный проект\По проекту Майск\МП Городская среда\Дизайн проекты\прайс светильники, карты линий\опо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AISerebrennikov\Desktop\Приоритетный проект\По проекту Майск\МП Городская среда\Дизайн проекты\прайс светильники, карты линий\опо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5200 руб. </w:t>
            </w:r>
            <w:proofErr w:type="spellStart"/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</w:tr>
      <w:tr w:rsidR="00FA7971" w:rsidRPr="00074AA9" w:rsidTr="00B56118">
        <w:trPr>
          <w:trHeight w:val="1377"/>
          <w:jc w:val="center"/>
        </w:trPr>
        <w:tc>
          <w:tcPr>
            <w:tcW w:w="567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253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849"/>
            </w:tblGrid>
            <w:tr w:rsidR="00FA7971" w:rsidRPr="00074AA9" w:rsidTr="00B56118">
              <w:trPr>
                <w:trHeight w:val="58"/>
              </w:trPr>
              <w:tc>
                <w:tcPr>
                  <w:tcW w:w="1849" w:type="dxa"/>
                </w:tcPr>
                <w:p w:rsidR="00FA7971" w:rsidRPr="00074AA9" w:rsidRDefault="00FA7971" w:rsidP="00B56118">
                  <w:pPr>
                    <w:autoSpaceDE w:val="0"/>
                    <w:autoSpaceDN w:val="0"/>
                    <w:adjustRightInd w:val="0"/>
                    <w:rPr>
                      <w:rFonts w:ascii="Courier New" w:eastAsiaTheme="minorHAnsi" w:hAnsi="Courier New" w:cs="Courier New"/>
                      <w:color w:val="000000"/>
                      <w:sz w:val="22"/>
                      <w:szCs w:val="22"/>
                      <w:lang w:eastAsia="en-US"/>
                    </w:rPr>
                  </w:pPr>
                  <w:proofErr w:type="gramStart"/>
                  <w:r w:rsidRPr="00074AA9">
                    <w:rPr>
                      <w:rFonts w:ascii="Courier New" w:eastAsiaTheme="minorHAnsi" w:hAnsi="Courier New" w:cs="Courier New"/>
                      <w:color w:val="000000"/>
                      <w:sz w:val="22"/>
                      <w:szCs w:val="22"/>
                      <w:lang w:eastAsia="en-US"/>
                    </w:rPr>
                    <w:t>Ограждение спортивной площадки (h-3,2м.</w:t>
                  </w:r>
                  <w:proofErr w:type="gramEnd"/>
                </w:p>
              </w:tc>
            </w:tr>
          </w:tbl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105 м</w:t>
            </w:r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noProof/>
                <w:sz w:val="22"/>
                <w:szCs w:val="22"/>
                <w:lang w:eastAsia="en-US"/>
              </w:rPr>
            </w:pPr>
            <w:r w:rsidRPr="00074AA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0A2BA403" wp14:editId="473FBB3D">
                  <wp:extent cx="2157724" cy="793630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931" cy="793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Металл 1650</w:t>
            </w:r>
          </w:p>
        </w:tc>
      </w:tr>
      <w:tr w:rsidR="00FA7971" w:rsidRPr="00074AA9" w:rsidTr="00B56118">
        <w:trPr>
          <w:trHeight w:val="2244"/>
          <w:jc w:val="center"/>
        </w:trPr>
        <w:tc>
          <w:tcPr>
            <w:tcW w:w="567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8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Default"/>
              <w:rPr>
                <w:rFonts w:ascii="Courier New" w:hAnsi="Courier New" w:cs="Courier New"/>
                <w:sz w:val="22"/>
                <w:szCs w:val="22"/>
              </w:rPr>
            </w:pPr>
            <w:r w:rsidRPr="00074AA9">
              <w:rPr>
                <w:rFonts w:ascii="Courier New" w:hAnsi="Courier New" w:cs="Courier New"/>
                <w:sz w:val="22"/>
                <w:szCs w:val="22"/>
              </w:rPr>
              <w:t>урны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3 </w:t>
            </w:r>
            <w:proofErr w:type="spellStart"/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  <w:sz w:val="22"/>
                <w:szCs w:val="22"/>
                <w:lang w:eastAsia="en-US"/>
              </w:rPr>
            </w:pPr>
            <w:r w:rsidRPr="00074AA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72FEFD2E" wp14:editId="3B43CEBD">
                  <wp:extent cx="836930" cy="1198880"/>
                  <wp:effectExtent l="0" t="0" r="1270" b="127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930" cy="119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3112 </w:t>
            </w:r>
            <w:proofErr w:type="gram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р</w:t>
            </w:r>
            <w:proofErr w:type="gramEnd"/>
          </w:p>
        </w:tc>
      </w:tr>
    </w:tbl>
    <w:p w:rsidR="00FA7971" w:rsidRPr="0058069C" w:rsidRDefault="00FA7971" w:rsidP="00FA7971">
      <w:pPr>
        <w:pStyle w:val="a4"/>
        <w:shd w:val="clear" w:color="auto" w:fill="auto"/>
        <w:spacing w:line="240" w:lineRule="exact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p w:rsidR="00FA7971" w:rsidRPr="0058069C" w:rsidRDefault="00FA7971" w:rsidP="00FA7971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58069C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железобетонным опорам ВЛ-0.4кВт» с прокладкой линии СИП 4 2х16, установкой и подключением уличных энергосберегающих светильников на светодиодах </w:t>
      </w:r>
      <w:r w:rsidRPr="0058069C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58069C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действующий электросчетчик. </w:t>
      </w:r>
    </w:p>
    <w:p w:rsidR="00FA7971" w:rsidRPr="0058069C" w:rsidRDefault="00FA7971" w:rsidP="00FA7971">
      <w:pPr>
        <w:rPr>
          <w:rFonts w:ascii="Arial" w:hAnsi="Arial" w:cs="Arial"/>
          <w:color w:val="000000"/>
          <w:lang w:bidi="ru-RU"/>
        </w:rPr>
      </w:pPr>
    </w:p>
    <w:p w:rsidR="00FA7971" w:rsidRPr="0058069C" w:rsidRDefault="00FA7971" w:rsidP="00FA7971">
      <w:pPr>
        <w:rPr>
          <w:rFonts w:ascii="Arial" w:hAnsi="Arial" w:cs="Arial"/>
          <w:color w:val="000000"/>
          <w:lang w:bidi="ru-RU"/>
        </w:rPr>
      </w:pPr>
    </w:p>
    <w:p w:rsidR="00FA7971" w:rsidRPr="0058069C" w:rsidRDefault="00FA7971" w:rsidP="00FA7971">
      <w:pPr>
        <w:rPr>
          <w:rFonts w:ascii="Arial" w:hAnsi="Arial" w:cs="Arial"/>
          <w:color w:val="000000"/>
          <w:lang w:bidi="ru-RU"/>
        </w:rPr>
      </w:pPr>
      <w:r w:rsidRPr="0058069C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FA7971" w:rsidRPr="0058069C" w:rsidRDefault="00FA7971" w:rsidP="00FA7971">
      <w:pPr>
        <w:rPr>
          <w:rFonts w:ascii="Arial" w:hAnsi="Arial" w:cs="Arial"/>
        </w:rPr>
      </w:pPr>
      <w:r w:rsidRPr="0058069C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074AA9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E7E"/>
    <w:rsid w:val="000105CD"/>
    <w:rsid w:val="000300AC"/>
    <w:rsid w:val="00066D47"/>
    <w:rsid w:val="00071CE9"/>
    <w:rsid w:val="000735D4"/>
    <w:rsid w:val="00081C2D"/>
    <w:rsid w:val="00085639"/>
    <w:rsid w:val="00087E87"/>
    <w:rsid w:val="000A1A7C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E6EF6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4BD5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4C6"/>
    <w:rsid w:val="00B75861"/>
    <w:rsid w:val="00B77877"/>
    <w:rsid w:val="00BD59E6"/>
    <w:rsid w:val="00BF10CA"/>
    <w:rsid w:val="00C15E7E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762FD"/>
    <w:rsid w:val="00D82939"/>
    <w:rsid w:val="00D84881"/>
    <w:rsid w:val="00D94DDF"/>
    <w:rsid w:val="00D956AB"/>
    <w:rsid w:val="00D97EFE"/>
    <w:rsid w:val="00DA6D55"/>
    <w:rsid w:val="00DA7C16"/>
    <w:rsid w:val="00DB5424"/>
    <w:rsid w:val="00DC4284"/>
    <w:rsid w:val="00E01F53"/>
    <w:rsid w:val="00E0218D"/>
    <w:rsid w:val="00E06554"/>
    <w:rsid w:val="00E122DC"/>
    <w:rsid w:val="00E153F7"/>
    <w:rsid w:val="00E1756B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A7971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797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FA7971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A7971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FA7971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FA7971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FA79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FA79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FA797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797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797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FA7971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A7971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FA7971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FA7971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FA79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FA79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FA797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797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3.bin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0" Type="http://schemas.openxmlformats.org/officeDocument/2006/relationships/oleObject" Target="embeddings/oleObject5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oleObject" Target="embeddings/oleObject4.bin"/><Relationship Id="rId23" Type="http://schemas.openxmlformats.org/officeDocument/2006/relationships/image" Target="media/image14.emf"/><Relationship Id="rId10" Type="http://schemas.openxmlformats.org/officeDocument/2006/relationships/oleObject" Target="embeddings/oleObject2.bin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413</Words>
  <Characters>2355</Characters>
  <Application>Microsoft Office Word</Application>
  <DocSecurity>0</DocSecurity>
  <Lines>19</Lines>
  <Paragraphs>5</Paragraphs>
  <ScaleCrop>false</ScaleCrop>
  <Company>SPecialiST RePack</Company>
  <LinksUpToDate>false</LinksUpToDate>
  <CharactersWithSpaces>2763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2017-12-05T07:38:00Z</dcterms:created>
  <dcterms:modified xsi:type="dcterms:W3CDTF">2017-12-05T07:38:00Z</dcterms:modified>
</cp:coreProperties>
</file>