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6C1F" w:rsidRPr="00EF7C77" w:rsidRDefault="00FA6C1F" w:rsidP="00FA6C1F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30</w:t>
      </w:r>
      <w:r w:rsidRPr="00556157">
        <w:rPr>
          <w:rFonts w:ascii="Arial" w:hAnsi="Arial" w:cs="Arial"/>
          <w:b/>
          <w:sz w:val="32"/>
          <w:szCs w:val="32"/>
        </w:rPr>
        <w:t>.11.2017г. №1</w:t>
      </w:r>
      <w:r>
        <w:rPr>
          <w:rFonts w:ascii="Arial" w:hAnsi="Arial" w:cs="Arial"/>
          <w:b/>
          <w:sz w:val="32"/>
          <w:szCs w:val="32"/>
        </w:rPr>
        <w:t>65</w:t>
      </w:r>
    </w:p>
    <w:p w:rsidR="00FA6C1F" w:rsidRPr="002F1196" w:rsidRDefault="00FA6C1F" w:rsidP="00FA6C1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РОССИЙСКАЯ ФЕДЕРАЦИЯ</w:t>
      </w:r>
    </w:p>
    <w:p w:rsidR="00FA6C1F" w:rsidRPr="002F1196" w:rsidRDefault="00FA6C1F" w:rsidP="00FA6C1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ИРКУТСКАЯ ОБЛАСТЬ</w:t>
      </w:r>
    </w:p>
    <w:p w:rsidR="00FA6C1F" w:rsidRPr="002F1196" w:rsidRDefault="00FA6C1F" w:rsidP="00FA6C1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ОСИНСКИЙ МУНИЦИПАЛЬНЫЙ РАЙОН</w:t>
      </w:r>
    </w:p>
    <w:p w:rsidR="00FA6C1F" w:rsidRPr="002F1196" w:rsidRDefault="00FA6C1F" w:rsidP="00FA6C1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МАЙСКОЕ СЕЛЬСКОЕ ПОСЕЛЕНИЕ</w:t>
      </w:r>
    </w:p>
    <w:p w:rsidR="00FA6C1F" w:rsidRPr="002F1196" w:rsidRDefault="00FA6C1F" w:rsidP="00FA6C1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АДМИНИСТРАЦИЯ</w:t>
      </w:r>
    </w:p>
    <w:p w:rsidR="00FA6C1F" w:rsidRPr="002F1196" w:rsidRDefault="00FA6C1F" w:rsidP="00FA6C1F">
      <w:pPr>
        <w:jc w:val="center"/>
        <w:rPr>
          <w:rFonts w:ascii="Arial" w:hAnsi="Arial" w:cs="Arial"/>
          <w:b/>
          <w:sz w:val="32"/>
          <w:szCs w:val="32"/>
        </w:rPr>
      </w:pPr>
      <w:r w:rsidRPr="002F1196">
        <w:rPr>
          <w:rFonts w:ascii="Arial" w:hAnsi="Arial" w:cs="Arial"/>
          <w:b/>
          <w:sz w:val="32"/>
          <w:szCs w:val="32"/>
        </w:rPr>
        <w:t>ПОСТАНОВЛЕНИЕ</w:t>
      </w:r>
    </w:p>
    <w:p w:rsidR="00FA6C1F" w:rsidRDefault="00FA6C1F" w:rsidP="00FA6C1F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FA6C1F" w:rsidRDefault="00FA6C1F" w:rsidP="00FA6C1F">
      <w:pPr>
        <w:ind w:left="709"/>
        <w:jc w:val="center"/>
        <w:rPr>
          <w:rFonts w:ascii="Arial" w:hAnsi="Arial" w:cs="Arial"/>
          <w:b/>
          <w:sz w:val="32"/>
          <w:szCs w:val="32"/>
        </w:rPr>
      </w:pPr>
      <w:r w:rsidRPr="002217FB">
        <w:rPr>
          <w:rFonts w:ascii="Arial" w:hAnsi="Arial" w:cs="Arial"/>
          <w:b/>
          <w:sz w:val="32"/>
          <w:szCs w:val="32"/>
        </w:rPr>
        <w:t xml:space="preserve">ОБ УТВЕРЖДЕНИИ </w:t>
      </w:r>
      <w:proofErr w:type="gramStart"/>
      <w:r w:rsidRPr="002217FB">
        <w:rPr>
          <w:rFonts w:ascii="Arial" w:hAnsi="Arial" w:cs="Arial"/>
          <w:b/>
          <w:sz w:val="32"/>
          <w:szCs w:val="32"/>
        </w:rPr>
        <w:t>ДИЗАЙН-ПРОЕКТА</w:t>
      </w:r>
      <w:proofErr w:type="gramEnd"/>
      <w:r w:rsidRPr="002217FB">
        <w:rPr>
          <w:rFonts w:ascii="Arial" w:hAnsi="Arial" w:cs="Arial"/>
          <w:b/>
          <w:sz w:val="32"/>
          <w:szCs w:val="32"/>
        </w:rPr>
        <w:t xml:space="preserve"> БЛАГОУСТРОЙСТВА </w:t>
      </w:r>
      <w:r>
        <w:rPr>
          <w:rFonts w:ascii="Arial" w:hAnsi="Arial" w:cs="Arial"/>
          <w:b/>
          <w:sz w:val="32"/>
          <w:szCs w:val="32"/>
        </w:rPr>
        <w:t xml:space="preserve">ОБЩЕСТВЕННОЙ </w:t>
      </w:r>
      <w:r w:rsidRPr="002217FB">
        <w:rPr>
          <w:rFonts w:ascii="Arial" w:hAnsi="Arial" w:cs="Arial"/>
          <w:b/>
          <w:sz w:val="32"/>
          <w:szCs w:val="32"/>
        </w:rPr>
        <w:t xml:space="preserve"> ТЕРРИТОРИИ </w:t>
      </w:r>
      <w:r>
        <w:rPr>
          <w:rFonts w:ascii="Arial" w:hAnsi="Arial" w:cs="Arial"/>
          <w:b/>
          <w:sz w:val="32"/>
          <w:szCs w:val="32"/>
        </w:rPr>
        <w:t xml:space="preserve">УЛ. СЕРЕБРЯКОВКА </w:t>
      </w:r>
    </w:p>
    <w:p w:rsidR="00FA6C1F" w:rsidRPr="00155E3B" w:rsidRDefault="00FA6C1F" w:rsidP="00FA6C1F">
      <w:pPr>
        <w:ind w:left="709"/>
        <w:jc w:val="center"/>
        <w:rPr>
          <w:rFonts w:ascii="Arial" w:hAnsi="Arial" w:cs="Arial"/>
          <w:b/>
          <w:sz w:val="32"/>
          <w:szCs w:val="32"/>
        </w:rPr>
      </w:pPr>
    </w:p>
    <w:p w:rsidR="00FA6C1F" w:rsidRPr="003917BA" w:rsidRDefault="00FA6C1F" w:rsidP="00FA6C1F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В соответствии с муниципальной программой  </w:t>
      </w:r>
      <w:r w:rsidRPr="002217FB">
        <w:rPr>
          <w:rFonts w:ascii="Arial" w:hAnsi="Arial" w:cs="Arial"/>
        </w:rPr>
        <w:t>«</w:t>
      </w:r>
      <w:r>
        <w:rPr>
          <w:rFonts w:ascii="Arial" w:hAnsi="Arial" w:cs="Arial"/>
        </w:rPr>
        <w:t>Ф</w:t>
      </w:r>
      <w:r w:rsidRPr="002217FB">
        <w:rPr>
          <w:rFonts w:ascii="Arial" w:hAnsi="Arial" w:cs="Arial"/>
        </w:rPr>
        <w:t>ормирование современной городской среды муниципального образования «</w:t>
      </w:r>
      <w:r>
        <w:rPr>
          <w:rFonts w:ascii="Arial" w:hAnsi="Arial" w:cs="Arial"/>
        </w:rPr>
        <w:t xml:space="preserve">Майск» на 2018 - </w:t>
      </w:r>
      <w:r w:rsidRPr="002217FB">
        <w:rPr>
          <w:rFonts w:ascii="Arial" w:hAnsi="Arial" w:cs="Arial"/>
        </w:rPr>
        <w:t>2022 годы»</w:t>
      </w:r>
      <w:r>
        <w:rPr>
          <w:rFonts w:ascii="Arial" w:hAnsi="Arial" w:cs="Arial"/>
        </w:rPr>
        <w:t xml:space="preserve"> </w:t>
      </w:r>
      <w:r w:rsidRPr="002217FB">
        <w:rPr>
          <w:rFonts w:ascii="Arial" w:hAnsi="Arial" w:cs="Arial"/>
        </w:rPr>
        <w:t xml:space="preserve"> утвержденной постановлением администрации муниципального образования «</w:t>
      </w:r>
      <w:r>
        <w:rPr>
          <w:rFonts w:ascii="Arial" w:hAnsi="Arial" w:cs="Arial"/>
        </w:rPr>
        <w:t xml:space="preserve">Майск» от 28.11.2017 г №150, </w:t>
      </w:r>
      <w:r w:rsidRPr="002217FB">
        <w:rPr>
          <w:rFonts w:ascii="Arial" w:hAnsi="Arial" w:cs="Arial"/>
        </w:rPr>
        <w:t>руководствуясь</w:t>
      </w:r>
      <w:r w:rsidRPr="003917BA">
        <w:rPr>
          <w:rFonts w:ascii="Arial" w:hAnsi="Arial" w:cs="Arial"/>
        </w:rPr>
        <w:t xml:space="preserve">, </w:t>
      </w:r>
      <w:r w:rsidRPr="002217FB">
        <w:rPr>
          <w:rFonts w:ascii="Arial" w:hAnsi="Arial" w:cs="Arial"/>
        </w:rPr>
        <w:t>статьями 6, 32, 45 Устава муниципального  образования «Майск»</w:t>
      </w:r>
      <w:r>
        <w:rPr>
          <w:rFonts w:ascii="Arial" w:hAnsi="Arial" w:cs="Arial"/>
        </w:rPr>
        <w:t>.</w:t>
      </w:r>
    </w:p>
    <w:p w:rsidR="00FA6C1F" w:rsidRDefault="00FA6C1F" w:rsidP="00FA6C1F">
      <w:pPr>
        <w:suppressAutoHyphens/>
        <w:ind w:firstLine="567"/>
        <w:jc w:val="both"/>
        <w:rPr>
          <w:rFonts w:ascii="Arial" w:hAnsi="Arial" w:cs="Arial"/>
          <w:color w:val="000000"/>
        </w:rPr>
      </w:pPr>
    </w:p>
    <w:p w:rsidR="00FA6C1F" w:rsidRDefault="00FA6C1F" w:rsidP="00FA6C1F">
      <w:pPr>
        <w:suppressAutoHyphens/>
        <w:spacing w:line="270" w:lineRule="atLeast"/>
        <w:ind w:firstLine="709"/>
        <w:jc w:val="center"/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</w:pPr>
      <w:r w:rsidRPr="00513A8B">
        <w:rPr>
          <w:rFonts w:ascii="Arial" w:eastAsia="Calibri" w:hAnsi="Arial" w:cs="Arial"/>
          <w:b/>
          <w:color w:val="000000"/>
          <w:sz w:val="30"/>
          <w:szCs w:val="30"/>
          <w:lang w:eastAsia="en-US"/>
        </w:rPr>
        <w:t>ПОСТАНОВЛЯЮ:</w:t>
      </w:r>
    </w:p>
    <w:p w:rsidR="00FA6C1F" w:rsidRPr="00513A8B" w:rsidRDefault="00FA6C1F" w:rsidP="00FA6C1F">
      <w:pPr>
        <w:suppressAutoHyphens/>
        <w:spacing w:line="270" w:lineRule="atLeast"/>
        <w:ind w:firstLine="709"/>
        <w:jc w:val="center"/>
        <w:rPr>
          <w:rFonts w:ascii="Arial" w:hAnsi="Arial" w:cs="Arial"/>
          <w:color w:val="000000"/>
          <w:sz w:val="30"/>
          <w:szCs w:val="30"/>
        </w:rPr>
      </w:pPr>
    </w:p>
    <w:p w:rsidR="00FA6C1F" w:rsidRPr="00EF7C77" w:rsidRDefault="00FA6C1F" w:rsidP="00FA6C1F">
      <w:pPr>
        <w:ind w:firstLine="709"/>
        <w:jc w:val="both"/>
        <w:rPr>
          <w:rFonts w:ascii="Arial" w:hAnsi="Arial" w:cs="Arial"/>
        </w:rPr>
      </w:pPr>
      <w:r w:rsidRPr="00EF7C77">
        <w:rPr>
          <w:rFonts w:ascii="Arial" w:hAnsi="Arial" w:cs="Arial"/>
        </w:rPr>
        <w:t>1.</w:t>
      </w:r>
      <w:r>
        <w:rPr>
          <w:rFonts w:ascii="Arial" w:hAnsi="Arial" w:cs="Arial"/>
        </w:rPr>
        <w:t xml:space="preserve"> </w:t>
      </w:r>
      <w:r w:rsidRPr="00EF7C77">
        <w:rPr>
          <w:rFonts w:ascii="Arial" w:hAnsi="Arial" w:cs="Arial"/>
        </w:rPr>
        <w:t xml:space="preserve">Утвердить дизайн-проект благоустройства </w:t>
      </w:r>
      <w:r>
        <w:rPr>
          <w:rFonts w:ascii="Arial" w:hAnsi="Arial" w:cs="Arial"/>
        </w:rPr>
        <w:t xml:space="preserve">общественной </w:t>
      </w:r>
      <w:r w:rsidRPr="00EF7C77">
        <w:rPr>
          <w:rFonts w:ascii="Arial" w:hAnsi="Arial" w:cs="Arial"/>
        </w:rPr>
        <w:t xml:space="preserve"> территории </w:t>
      </w:r>
      <w:r>
        <w:rPr>
          <w:rFonts w:ascii="Arial" w:hAnsi="Arial" w:cs="Arial"/>
        </w:rPr>
        <w:t>ул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>Серебряковка</w:t>
      </w:r>
      <w:r w:rsidRPr="00EF7C7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с</w:t>
      </w:r>
      <w:r w:rsidRPr="00EF7C77">
        <w:rPr>
          <w:rFonts w:ascii="Arial" w:hAnsi="Arial" w:cs="Arial"/>
        </w:rPr>
        <w:t xml:space="preserve">. </w:t>
      </w:r>
      <w:r>
        <w:rPr>
          <w:rFonts w:ascii="Arial" w:hAnsi="Arial" w:cs="Arial"/>
        </w:rPr>
        <w:t xml:space="preserve">Майск, согласно приложению №1 к данному постановлению </w:t>
      </w:r>
    </w:p>
    <w:p w:rsidR="00FA6C1F" w:rsidRPr="00EF7C77" w:rsidRDefault="00FA6C1F" w:rsidP="00FA6C1F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2. </w:t>
      </w:r>
      <w:r w:rsidRPr="00EF7C77">
        <w:rPr>
          <w:rFonts w:ascii="Arial" w:hAnsi="Arial" w:cs="Arial"/>
        </w:rPr>
        <w:t xml:space="preserve">Настоящее постановление опубликовать в «Вестнике» и разместить на официальном сайте администрации МО «Майск» </w:t>
      </w:r>
      <w:proofErr w:type="spellStart"/>
      <w:r w:rsidRPr="00EF7C77">
        <w:rPr>
          <w:rFonts w:ascii="Arial" w:hAnsi="Arial" w:cs="Arial"/>
        </w:rPr>
        <w:t>www</w:t>
      </w:r>
      <w:proofErr w:type="spellEnd"/>
      <w:r w:rsidRPr="00EF7C77">
        <w:rPr>
          <w:rFonts w:ascii="Arial" w:hAnsi="Arial" w:cs="Arial"/>
        </w:rPr>
        <w:t>. maisk-adm.ru</w:t>
      </w:r>
    </w:p>
    <w:p w:rsidR="00FA6C1F" w:rsidRDefault="00FA6C1F" w:rsidP="00FA6C1F">
      <w:pPr>
        <w:ind w:firstLine="709"/>
        <w:jc w:val="both"/>
        <w:rPr>
          <w:rFonts w:ascii="Arial" w:hAnsi="Arial" w:cs="Arial"/>
        </w:rPr>
      </w:pPr>
      <w:r>
        <w:rPr>
          <w:rFonts w:ascii="Arial" w:hAnsi="Arial" w:cs="Arial"/>
        </w:rPr>
        <w:t>3</w:t>
      </w:r>
      <w:r w:rsidRPr="00EF7C77">
        <w:rPr>
          <w:rFonts w:ascii="Arial" w:hAnsi="Arial" w:cs="Arial"/>
        </w:rPr>
        <w:t>. Настоящее постановление вступает в силу со дня его официального опубликования.</w:t>
      </w:r>
    </w:p>
    <w:p w:rsidR="00FA6C1F" w:rsidRDefault="00FA6C1F" w:rsidP="00FA6C1F">
      <w:pPr>
        <w:ind w:firstLine="709"/>
        <w:jc w:val="both"/>
        <w:rPr>
          <w:rFonts w:ascii="Arial" w:hAnsi="Arial" w:cs="Arial"/>
        </w:rPr>
      </w:pPr>
    </w:p>
    <w:p w:rsidR="00FA6C1F" w:rsidRDefault="00FA6C1F" w:rsidP="00FA6C1F">
      <w:pPr>
        <w:ind w:firstLine="709"/>
        <w:jc w:val="both"/>
        <w:rPr>
          <w:rFonts w:ascii="Arial" w:hAnsi="Arial" w:cs="Arial"/>
        </w:rPr>
      </w:pPr>
    </w:p>
    <w:p w:rsidR="00FA6C1F" w:rsidRDefault="00FA6C1F" w:rsidP="00FA6C1F">
      <w:pPr>
        <w:jc w:val="both"/>
        <w:rPr>
          <w:rFonts w:ascii="Arial" w:hAnsi="Arial" w:cs="Arial"/>
        </w:rPr>
      </w:pPr>
      <w:r>
        <w:rPr>
          <w:rFonts w:ascii="Arial" w:eastAsia="Calibri" w:hAnsi="Arial" w:cs="Arial"/>
          <w:color w:val="000000"/>
          <w:lang w:eastAsia="en-US"/>
        </w:rPr>
        <w:t>Глава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муниципального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образования</w:t>
      </w:r>
      <w:r>
        <w:rPr>
          <w:rFonts w:ascii="Arial" w:hAnsi="Arial" w:cs="Arial"/>
        </w:rPr>
        <w:t xml:space="preserve"> </w:t>
      </w:r>
      <w:r w:rsidRPr="00AB333A">
        <w:rPr>
          <w:rFonts w:ascii="Arial" w:hAnsi="Arial" w:cs="Arial"/>
        </w:rPr>
        <w:t>«Майск»</w:t>
      </w:r>
      <w:r>
        <w:rPr>
          <w:rFonts w:ascii="Arial" w:hAnsi="Arial" w:cs="Arial"/>
        </w:rPr>
        <w:t>:</w:t>
      </w:r>
    </w:p>
    <w:p w:rsidR="00FA6C1F" w:rsidRPr="006702F2" w:rsidRDefault="00FA6C1F" w:rsidP="00FA6C1F">
      <w:pPr>
        <w:tabs>
          <w:tab w:val="left" w:pos="0"/>
        </w:tabs>
        <w:jc w:val="both"/>
        <w:rPr>
          <w:rFonts w:ascii="Arial" w:hAnsi="Arial" w:cs="Arial"/>
        </w:rPr>
      </w:pPr>
      <w:r>
        <w:rPr>
          <w:rFonts w:ascii="Arial" w:hAnsi="Arial" w:cs="Arial"/>
        </w:rPr>
        <w:t>А.И. Серебренников</w:t>
      </w:r>
    </w:p>
    <w:p w:rsidR="00FA6C1F" w:rsidRDefault="00FA6C1F" w:rsidP="00FA6C1F"/>
    <w:p w:rsidR="00FA6C1F" w:rsidRPr="007A2AE9" w:rsidRDefault="00FA6C1F" w:rsidP="00FA6C1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7A2AE9">
        <w:rPr>
          <w:rFonts w:ascii="Courier New" w:hAnsi="Courier New" w:cs="Courier New"/>
          <w:color w:val="000000"/>
          <w:sz w:val="22"/>
          <w:szCs w:val="22"/>
          <w:lang w:bidi="ru-RU"/>
        </w:rPr>
        <w:t>Приложение №1</w:t>
      </w:r>
    </w:p>
    <w:p w:rsidR="00FA6C1F" w:rsidRPr="007A2AE9" w:rsidRDefault="00FA6C1F" w:rsidP="00FA6C1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7A2AE9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FA6C1F" w:rsidRPr="007A2AE9" w:rsidRDefault="00FA6C1F" w:rsidP="00FA6C1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7A2AE9">
        <w:rPr>
          <w:rFonts w:ascii="Courier New" w:hAnsi="Courier New" w:cs="Courier New"/>
          <w:color w:val="000000"/>
          <w:sz w:val="22"/>
          <w:szCs w:val="22"/>
          <w:lang w:bidi="ru-RU"/>
        </w:rPr>
        <w:t>муниципального образования «Майск» от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 30.11.2017г. 164</w:t>
      </w:r>
    </w:p>
    <w:p w:rsidR="00FA6C1F" w:rsidRDefault="00FA6C1F" w:rsidP="00FA6C1F">
      <w:pPr>
        <w:keepNext/>
        <w:keepLines/>
        <w:widowControl w:val="0"/>
        <w:spacing w:line="280" w:lineRule="exact"/>
        <w:ind w:left="20"/>
        <w:jc w:val="center"/>
        <w:outlineLvl w:val="2"/>
        <w:rPr>
          <w:b/>
          <w:bCs/>
          <w:color w:val="000000"/>
          <w:sz w:val="28"/>
          <w:szCs w:val="28"/>
          <w:lang w:bidi="ru-RU"/>
        </w:rPr>
      </w:pPr>
      <w:bookmarkStart w:id="0" w:name="bookmark1"/>
    </w:p>
    <w:p w:rsidR="00FA6C1F" w:rsidRPr="007A2AE9" w:rsidRDefault="00FA6C1F" w:rsidP="00FA6C1F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7A2AE9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FA6C1F" w:rsidRPr="007A2AE9" w:rsidRDefault="00FA6C1F" w:rsidP="00FA6C1F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7A2AE9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7A2AE9">
        <w:rPr>
          <w:rFonts w:ascii="Arial" w:hAnsi="Arial" w:cs="Arial"/>
          <w:color w:val="000000"/>
          <w:lang w:bidi="ru-RU"/>
        </w:rPr>
        <w:t xml:space="preserve">ул. </w:t>
      </w:r>
      <w:r w:rsidRPr="007A2AE9">
        <w:rPr>
          <w:rFonts w:ascii="Arial" w:hAnsi="Arial" w:cs="Arial"/>
        </w:rPr>
        <w:t>Серебряковка</w:t>
      </w:r>
      <w:r w:rsidRPr="007A2AE9">
        <w:rPr>
          <w:rFonts w:ascii="Arial" w:hAnsi="Arial" w:cs="Arial"/>
          <w:color w:val="000000"/>
          <w:lang w:bidi="ru-RU"/>
        </w:rPr>
        <w:t xml:space="preserve"> с. Майск.</w:t>
      </w:r>
    </w:p>
    <w:p w:rsidR="00FA6C1F" w:rsidRPr="007A2AE9" w:rsidRDefault="00FA6C1F" w:rsidP="00FA6C1F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FA6C1F" w:rsidRPr="007A2AE9" w:rsidRDefault="00FA6C1F" w:rsidP="00FA6C1F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7A2AE9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Серебряковка с. Майск включает в себя обязательный перечень по благоустройству общественной территории: обеспечение освещения.</w:t>
      </w:r>
    </w:p>
    <w:p w:rsidR="00FA6C1F" w:rsidRDefault="00FA6C1F" w:rsidP="00FA6C1F">
      <w:pPr>
        <w:pStyle w:val="30"/>
        <w:shd w:val="clear" w:color="auto" w:fill="auto"/>
        <w:spacing w:before="0" w:line="240" w:lineRule="auto"/>
        <w:ind w:right="20" w:firstLine="567"/>
        <w:jc w:val="both"/>
        <w:rPr>
          <w:color w:val="000000"/>
          <w:sz w:val="28"/>
          <w:szCs w:val="28"/>
          <w:lang w:eastAsia="ru-RU" w:bidi="ru-RU"/>
        </w:rPr>
      </w:pPr>
    </w:p>
    <w:tbl>
      <w:tblPr>
        <w:tblStyle w:val="a5"/>
        <w:tblW w:w="10173" w:type="dxa"/>
        <w:jc w:val="center"/>
        <w:tblLayout w:type="fixed"/>
        <w:tblLook w:val="04A0" w:firstRow="1" w:lastRow="0" w:firstColumn="1" w:lastColumn="0" w:noHBand="0" w:noVBand="1"/>
      </w:tblPr>
      <w:tblGrid>
        <w:gridCol w:w="5081"/>
        <w:gridCol w:w="5092"/>
      </w:tblGrid>
      <w:tr w:rsidR="00FA6C1F" w:rsidTr="00431ED7">
        <w:trPr>
          <w:trHeight w:val="4089"/>
          <w:jc w:val="center"/>
        </w:trPr>
        <w:tc>
          <w:tcPr>
            <w:tcW w:w="5081" w:type="dxa"/>
          </w:tcPr>
          <w:p w:rsidR="00FA6C1F" w:rsidRDefault="00FA6C1F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6390" w:dyaOrig="63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3pt;height:217.5pt" o:ole="">
                  <v:imagedata r:id="rId5" o:title=""/>
                </v:shape>
                <o:OLEObject Type="Embed" ProgID="PBrush" ShapeID="_x0000_i1025" DrawAspect="Content" ObjectID="_1573906913" r:id="rId6"/>
              </w:object>
            </w:r>
          </w:p>
        </w:tc>
        <w:tc>
          <w:tcPr>
            <w:tcW w:w="5092" w:type="dxa"/>
          </w:tcPr>
          <w:p w:rsidR="00FA6C1F" w:rsidRDefault="00FA6C1F" w:rsidP="00431ED7">
            <w:pPr>
              <w:pStyle w:val="30"/>
              <w:shd w:val="clear" w:color="auto" w:fill="auto"/>
              <w:spacing w:before="0" w:line="240" w:lineRule="auto"/>
              <w:ind w:right="472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5490" w:dyaOrig="6255">
                <v:shape id="_x0000_i1026" type="#_x0000_t75" style="width:243.75pt;height:217.5pt" o:ole="">
                  <v:imagedata r:id="rId7" o:title=""/>
                </v:shape>
                <o:OLEObject Type="Embed" ProgID="PBrush" ShapeID="_x0000_i1026" DrawAspect="Content" ObjectID="_1573906914" r:id="rId8"/>
              </w:object>
            </w:r>
          </w:p>
        </w:tc>
      </w:tr>
    </w:tbl>
    <w:p w:rsidR="00FA6C1F" w:rsidRPr="008957F7" w:rsidRDefault="00FA6C1F" w:rsidP="00FA6C1F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FA6C1F" w:rsidRPr="007A2AE9" w:rsidRDefault="00FA6C1F" w:rsidP="00FA6C1F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7A2AE9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Ведомость малых архитектурных форм по ул. </w:t>
      </w:r>
      <w:r w:rsidRPr="007A2AE9">
        <w:rPr>
          <w:rFonts w:ascii="Arial" w:hAnsi="Arial" w:cs="Arial"/>
          <w:b/>
        </w:rPr>
        <w:t>Серебряковка</w:t>
      </w:r>
      <w:r w:rsidRPr="007A2AE9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 xml:space="preserve">  с. Майск</w:t>
      </w:r>
    </w:p>
    <w:p w:rsidR="00FA6C1F" w:rsidRDefault="00FA6C1F" w:rsidP="00FA6C1F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571" w:type="dxa"/>
        <w:tblLook w:val="04A0" w:firstRow="1" w:lastRow="0" w:firstColumn="1" w:lastColumn="0" w:noHBand="0" w:noVBand="1"/>
      </w:tblPr>
      <w:tblGrid>
        <w:gridCol w:w="613"/>
        <w:gridCol w:w="2090"/>
        <w:gridCol w:w="1537"/>
        <w:gridCol w:w="3270"/>
        <w:gridCol w:w="2061"/>
      </w:tblGrid>
      <w:tr w:rsidR="00FA6C1F" w:rsidRPr="00556157" w:rsidTr="00431ED7"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№ </w:t>
            </w:r>
            <w:proofErr w:type="gram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п</w:t>
            </w:r>
            <w:proofErr w:type="gramEnd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/п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39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FA6C1F" w:rsidRPr="00556157" w:rsidTr="00431ED7">
        <w:trPr>
          <w:trHeight w:val="2143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Анкерный зажим </w:t>
            </w:r>
            <w:proofErr w:type="gram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4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8 </w:t>
            </w:r>
            <w:proofErr w:type="spellStart"/>
            <w:proofErr w:type="gram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7B9D09D7" wp14:editId="528F834D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6C1F" w:rsidRPr="00556157" w:rsidTr="00431ED7">
        <w:trPr>
          <w:trHeight w:val="2143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44 </w:t>
            </w:r>
            <w:proofErr w:type="spellStart"/>
            <w:proofErr w:type="gram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20.4pt;margin-top:10.5pt;width:111.85pt;height:75.05pt;z-index:251660288;mso-position-horizontal-relative:margin;mso-position-vertical-relative:margin">
                  <v:imagedata r:id="rId10" o:title=""/>
                  <w10:wrap type="square" anchorx="margin" anchory="margin"/>
                </v:shape>
                <o:OLEObject Type="Embed" ProgID="PBrush" ShapeID="_x0000_s1026" DrawAspect="Content" ObjectID="_1573906915" r:id="rId11"/>
              </w:pict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6C1F" w:rsidRPr="00556157" w:rsidTr="00431ED7">
        <w:trPr>
          <w:trHeight w:val="2154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3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Поддерживающий зажим </w:t>
            </w:r>
            <w:proofErr w:type="gram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для</w:t>
            </w:r>
            <w:proofErr w:type="gramEnd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СИП без несущей жилы из сплава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44 </w:t>
            </w:r>
            <w:proofErr w:type="spellStart"/>
            <w:proofErr w:type="gram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556157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66AD0719" wp14:editId="16F63A07">
                  <wp:simplePos x="0" y="0"/>
                  <wp:positionH relativeFrom="margin">
                    <wp:posOffset>722630</wp:posOffset>
                  </wp:positionH>
                  <wp:positionV relativeFrom="margin">
                    <wp:posOffset>436245</wp:posOffset>
                  </wp:positionV>
                  <wp:extent cx="466725" cy="614680"/>
                  <wp:effectExtent l="0" t="0" r="9525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725" cy="614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FA6C1F" w:rsidRPr="00556157" w:rsidTr="00431ED7">
        <w:trPr>
          <w:trHeight w:val="1550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</w:t>
            </w:r>
            <w:proofErr w:type="gram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  <w:proofErr w:type="gramEnd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2х16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1525 м.</w:t>
            </w:r>
          </w:p>
        </w:tc>
        <w:tc>
          <w:tcPr>
            <w:tcW w:w="3439" w:type="dxa"/>
            <w:shd w:val="clear" w:color="auto" w:fill="auto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25.35pt;margin-top:7.5pt;width:106.9pt;height:52.7pt;z-index:251665408;mso-position-horizontal-relative:margin;mso-position-vertical-relative:margin">
                  <v:imagedata r:id="rId13" o:title=""/>
                  <w10:wrap type="square" anchorx="margin" anchory="margin"/>
                </v:shape>
                <o:OLEObject Type="Embed" ProgID="PBrush" ShapeID="_x0000_s1028" DrawAspect="Content" ObjectID="_1573906916" r:id="rId14"/>
              </w:pict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Алюминий цена 33р. за </w:t>
            </w:r>
            <w:proofErr w:type="gram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м</w:t>
            </w:r>
            <w:proofErr w:type="gramEnd"/>
          </w:p>
        </w:tc>
      </w:tr>
      <w:tr w:rsidR="00FA6C1F" w:rsidRPr="00556157" w:rsidTr="00431ED7">
        <w:trPr>
          <w:trHeight w:val="2143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5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1шт</w:t>
            </w:r>
          </w:p>
        </w:tc>
        <w:tc>
          <w:tcPr>
            <w:tcW w:w="3439" w:type="dxa"/>
            <w:shd w:val="clear" w:color="auto" w:fill="auto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28.45pt;margin-top:21.25pt;width:97.55pt;height:91pt;z-index:251666432;mso-position-horizontal-relative:margin;mso-position-vertical-relative:margin">
                  <v:imagedata r:id="rId15" o:title=""/>
                  <w10:wrap type="square" anchorx="margin" anchory="margin"/>
                </v:shape>
                <o:OLEObject Type="Embed" ProgID="PBrush" ShapeID="_x0000_s1029" DrawAspect="Content" ObjectID="_1573906917" r:id="rId16"/>
              </w:pict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FA6C1F" w:rsidRPr="00556157" w:rsidTr="00431ED7">
        <w:trPr>
          <w:trHeight w:val="1769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proofErr w:type="gram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  <w:shd w:val="clear" w:color="auto" w:fill="auto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42.05pt;margin-top:8.25pt;width:68.6pt;height:62.2pt;z-index:251667456;mso-position-horizontal-relative:margin;mso-position-vertical-relative:margin">
                  <v:imagedata r:id="rId17" o:title=""/>
                  <w10:wrap type="square" anchorx="margin" anchory="margin"/>
                </v:shape>
                <o:OLEObject Type="Embed" ProgID="PBrush" ShapeID="_x0000_s1030" DrawAspect="Content" ObjectID="_1573906918" r:id="rId18"/>
              </w:pict>
            </w: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FA6C1F" w:rsidRPr="00556157" w:rsidTr="00431ED7">
        <w:trPr>
          <w:trHeight w:val="2244"/>
        </w:trPr>
        <w:tc>
          <w:tcPr>
            <w:tcW w:w="541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8</w:t>
            </w:r>
          </w:p>
        </w:tc>
        <w:tc>
          <w:tcPr>
            <w:tcW w:w="2115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556157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556157">
              <w:rPr>
                <w:rFonts w:ascii="Courier New" w:hAnsi="Courier New" w:cs="Courier New"/>
                <w:lang w:val="en-US"/>
              </w:rPr>
              <w:t>LG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6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highlight w:val="yellow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22 </w:t>
            </w:r>
            <w:proofErr w:type="spellStart"/>
            <w:proofErr w:type="gramStart"/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  <w:proofErr w:type="gramEnd"/>
          </w:p>
        </w:tc>
        <w:tc>
          <w:tcPr>
            <w:tcW w:w="3439" w:type="dxa"/>
          </w:tcPr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</w:pPr>
            <w:r w:rsidRPr="00556157">
              <w:rPr>
                <w:rFonts w:ascii="Courier New" w:hAnsi="Courier New" w:cs="Courier New"/>
                <w:b/>
                <w:i/>
                <w:color w:val="C00000"/>
                <w:sz w:val="22"/>
                <w:szCs w:val="22"/>
                <w:lang w:val="en-US" w:eastAsia="zh-CN"/>
              </w:rPr>
              <w:t xml:space="preserve"> </w:t>
            </w:r>
            <w:r w:rsidRPr="00556157">
              <w:rPr>
                <w:rFonts w:ascii="Courier New" w:hAnsi="Courier New" w:cs="Courier New"/>
                <w:b/>
                <w:i/>
                <w:color w:val="002060"/>
                <w:sz w:val="22"/>
                <w:szCs w:val="22"/>
                <w:lang w:val="en-US" w:eastAsia="zh-CN"/>
              </w:rPr>
              <w:t xml:space="preserve">Vector Street 70 </w:t>
            </w:r>
            <w:r w:rsidRPr="00556157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(</w:t>
            </w:r>
            <w:r w:rsidRPr="00556157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Аналог</w:t>
            </w:r>
            <w:r w:rsidRPr="00556157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 </w:t>
            </w:r>
            <w:r w:rsidRPr="00556157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ДРЛ</w:t>
            </w:r>
            <w:r w:rsidRPr="00556157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 xml:space="preserve">-250, </w:t>
            </w:r>
            <w:proofErr w:type="spellStart"/>
            <w:r w:rsidRPr="00556157">
              <w:rPr>
                <w:rFonts w:ascii="Courier New" w:hAnsi="Courier New" w:cs="Courier New"/>
                <w:i/>
                <w:sz w:val="22"/>
                <w:szCs w:val="22"/>
                <w:lang w:eastAsia="zh-CN"/>
              </w:rPr>
              <w:t>ДНаТ</w:t>
            </w:r>
            <w:proofErr w:type="spellEnd"/>
            <w:r w:rsidRPr="00556157">
              <w:rPr>
                <w:rFonts w:ascii="Courier New" w:hAnsi="Courier New" w:cs="Courier New"/>
                <w:i/>
                <w:sz w:val="22"/>
                <w:szCs w:val="22"/>
                <w:lang w:val="en-US" w:eastAsia="zh-CN"/>
              </w:rPr>
              <w:t>-150)</w:t>
            </w: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556157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2336" behindDoc="0" locked="0" layoutInCell="1" allowOverlap="1" wp14:anchorId="7F1CE040" wp14:editId="11D402EB">
                  <wp:simplePos x="0" y="0"/>
                  <wp:positionH relativeFrom="column">
                    <wp:posOffset>1056640</wp:posOffset>
                  </wp:positionH>
                  <wp:positionV relativeFrom="paragraph">
                    <wp:posOffset>23495</wp:posOffset>
                  </wp:positionV>
                  <wp:extent cx="608965" cy="602615"/>
                  <wp:effectExtent l="0" t="0" r="635" b="6985"/>
                  <wp:wrapNone/>
                  <wp:docPr id="3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89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56157">
              <w:rPr>
                <w:rFonts w:ascii="Courier New" w:hAnsi="Courier New" w:cs="Courier New"/>
                <w:noProof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 wp14:anchorId="0D80BB07" wp14:editId="1E93C43A">
                  <wp:simplePos x="0" y="0"/>
                  <wp:positionH relativeFrom="column">
                    <wp:posOffset>95465</wp:posOffset>
                  </wp:positionH>
                  <wp:positionV relativeFrom="paragraph">
                    <wp:posOffset>215265</wp:posOffset>
                  </wp:positionV>
                  <wp:extent cx="542925" cy="810895"/>
                  <wp:effectExtent l="0" t="0" r="9525" b="8255"/>
                  <wp:wrapNone/>
                  <wp:docPr id="4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925" cy="810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  <w:r w:rsidRPr="00556157">
              <w:rPr>
                <w:rFonts w:ascii="Courier New" w:hAnsi="Courier New" w:cs="Courier New"/>
                <w:b/>
                <w:i/>
                <w:noProof/>
                <w:color w:val="C00000"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 wp14:anchorId="25DB9FE4" wp14:editId="7591B7DB">
                  <wp:simplePos x="0" y="0"/>
                  <wp:positionH relativeFrom="column">
                    <wp:posOffset>894715</wp:posOffset>
                  </wp:positionH>
                  <wp:positionV relativeFrom="paragraph">
                    <wp:posOffset>191770</wp:posOffset>
                  </wp:positionV>
                  <wp:extent cx="352425" cy="607060"/>
                  <wp:effectExtent l="0" t="0" r="9525" b="254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607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sz w:val="22"/>
                <w:szCs w:val="22"/>
                <w:lang w:val="en-US" w:eastAsia="zh-CN"/>
              </w:rPr>
            </w:pPr>
          </w:p>
          <w:p w:rsidR="00FA6C1F" w:rsidRPr="00556157" w:rsidRDefault="00FA6C1F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sz w:val="22"/>
                <w:szCs w:val="22"/>
                <w:lang w:val="en-US" w:bidi="ru-RU"/>
              </w:rPr>
            </w:pPr>
          </w:p>
        </w:tc>
        <w:tc>
          <w:tcPr>
            <w:tcW w:w="2060" w:type="dxa"/>
          </w:tcPr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FA6C1F" w:rsidRPr="00556157" w:rsidRDefault="00FA6C1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556157">
              <w:rPr>
                <w:rFonts w:ascii="Courier New" w:hAnsi="Courier New" w:cs="Courier New"/>
              </w:rPr>
              <w:t>Цена 3840 р.</w:t>
            </w:r>
            <w:r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2" o:title=""/>
                  <w10:wrap type="square" anchorx="margin" anchory="margin"/>
                </v:shape>
                <o:OLEObject Type="Embed" ProgID="PBrush" ShapeID="_x0000_s1027" DrawAspect="Content" ObjectID="_1573906919" r:id="rId23"/>
              </w:pict>
            </w:r>
          </w:p>
        </w:tc>
      </w:tr>
    </w:tbl>
    <w:p w:rsidR="00FA6C1F" w:rsidRPr="00556157" w:rsidRDefault="00FA6C1F" w:rsidP="00FA6C1F">
      <w:pPr>
        <w:pStyle w:val="a4"/>
        <w:shd w:val="clear" w:color="auto" w:fill="auto"/>
        <w:spacing w:line="240" w:lineRule="exact"/>
        <w:jc w:val="both"/>
        <w:rPr>
          <w:rFonts w:ascii="Arial" w:hAnsi="Arial" w:cs="Arial"/>
          <w:color w:val="000000"/>
          <w:sz w:val="24"/>
          <w:szCs w:val="24"/>
          <w:lang w:val="en-US" w:eastAsia="ru-RU" w:bidi="ru-RU"/>
        </w:rPr>
      </w:pPr>
    </w:p>
    <w:p w:rsidR="00FA6C1F" w:rsidRPr="00556157" w:rsidRDefault="00FA6C1F" w:rsidP="00FA6C1F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556157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556157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556157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FA6C1F" w:rsidRPr="00556157" w:rsidRDefault="00FA6C1F" w:rsidP="00FA6C1F">
      <w:pPr>
        <w:rPr>
          <w:rFonts w:ascii="Arial" w:hAnsi="Arial" w:cs="Arial"/>
          <w:color w:val="000000"/>
          <w:lang w:bidi="ru-RU"/>
        </w:rPr>
      </w:pPr>
    </w:p>
    <w:p w:rsidR="00FA6C1F" w:rsidRPr="00556157" w:rsidRDefault="00FA6C1F" w:rsidP="00FA6C1F">
      <w:pPr>
        <w:rPr>
          <w:rFonts w:ascii="Arial" w:hAnsi="Arial" w:cs="Arial"/>
          <w:color w:val="000000"/>
          <w:lang w:bidi="ru-RU"/>
        </w:rPr>
      </w:pPr>
    </w:p>
    <w:p w:rsidR="00FA6C1F" w:rsidRPr="00556157" w:rsidRDefault="00FA6C1F" w:rsidP="00FA6C1F">
      <w:pPr>
        <w:rPr>
          <w:rFonts w:ascii="Arial" w:hAnsi="Arial" w:cs="Arial"/>
          <w:color w:val="000000"/>
          <w:lang w:bidi="ru-RU"/>
        </w:rPr>
      </w:pPr>
      <w:r w:rsidRPr="00556157">
        <w:rPr>
          <w:rFonts w:ascii="Arial" w:hAnsi="Arial" w:cs="Arial"/>
          <w:color w:val="000000"/>
          <w:lang w:bidi="ru-RU"/>
        </w:rPr>
        <w:t>Глава муниципального образования «Майск»</w:t>
      </w:r>
    </w:p>
    <w:p w:rsidR="00FA6C1F" w:rsidRPr="00556157" w:rsidRDefault="00FA6C1F" w:rsidP="00FA6C1F">
      <w:pPr>
        <w:rPr>
          <w:rFonts w:ascii="Arial" w:hAnsi="Arial" w:cs="Arial"/>
        </w:rPr>
      </w:pPr>
      <w:r w:rsidRPr="00556157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5561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5A62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5A62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A6C1F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6C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FA6C1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FA6C1F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FA6C1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FA6C1F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FA6C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6C1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FA6C1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FA6C1F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FA6C1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FA6C1F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FA6C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6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1.jpe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oleObject" Target="embeddings/oleObject7.bin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4.bin"/><Relationship Id="rId22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370</Words>
  <Characters>2113</Characters>
  <Application>Microsoft Office Word</Application>
  <DocSecurity>0</DocSecurity>
  <Lines>17</Lines>
  <Paragraphs>4</Paragraphs>
  <ScaleCrop>false</ScaleCrop>
  <Company>SPecialiST RePack</Company>
  <LinksUpToDate>false</LinksUpToDate>
  <CharactersWithSpaces>2479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2017-12-04T07:34:00Z</dcterms:created>
  <dcterms:modified xsi:type="dcterms:W3CDTF">2017-12-04T07:34:00Z</dcterms:modified>
</cp:coreProperties>
</file>